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AB2FBA" w:rsidRPr="00F07D6A" w:rsidTr="00842E57">
        <w:trPr>
          <w:trHeight w:val="1483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B2FBA" w:rsidRPr="00F07D6A" w:rsidRDefault="00AB2FBA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AB2FBA" w:rsidRPr="00F07D6A" w:rsidRDefault="00AB2FBA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AB2FBA" w:rsidRPr="00F07D6A" w:rsidRDefault="00AB2FBA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_x0000_s1032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Ggh1dHhAwAA&#10;Hw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<v:line id="Line 3" o:spid="_x0000_s1033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4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6" o:title="ГербМР"/>
                  </v:shape>
                </v:group>
              </w:pic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B2FBA" w:rsidRPr="00A94129" w:rsidRDefault="00AB2FBA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AB2FBA" w:rsidRPr="00F07D6A" w:rsidRDefault="00AB2FBA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AB2FBA" w:rsidRPr="00F07D6A" w:rsidTr="00842E57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B2FBA" w:rsidRPr="00F07D6A" w:rsidRDefault="00AB2FBA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2FBA" w:rsidRPr="00F07D6A" w:rsidRDefault="00AB2FBA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B2FBA" w:rsidRPr="00F07D6A" w:rsidRDefault="00AB2FBA" w:rsidP="00842E57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AB2FBA" w:rsidRPr="00F07D6A" w:rsidRDefault="00AB2FBA" w:rsidP="00AB2FBA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AB2FBA" w:rsidRPr="00F07D6A" w:rsidRDefault="00AB2FBA" w:rsidP="00AB2FBA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03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8й.                          № 25                     03 апреля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AB2FBA" w:rsidRDefault="00AB2FBA" w:rsidP="00AB2F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от 13.11.2017 г. № 52 «</w:t>
      </w:r>
      <w:proofErr w:type="gramStart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О</w:t>
      </w:r>
      <w:proofErr w:type="gramEnd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 xml:space="preserve"> итогах муниципальной программы «Развитие жилищно-коммунального хозяйства  сельского поселения </w:t>
      </w:r>
      <w:proofErr w:type="spellStart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 xml:space="preserve"> район Республики Башкортостан на 2017 год  и об утверждении муниципальной программы «Развитие жилищно-коммунального хозяйства  сельского поселения </w:t>
      </w:r>
      <w:proofErr w:type="spellStart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 xml:space="preserve"> район Республики Башкортостан на 2018 год и на плановый период 2019-2020 годы»</w:t>
      </w:r>
    </w:p>
    <w:p w:rsidR="00AB2FBA" w:rsidRPr="00C05851" w:rsidRDefault="00AB2FBA" w:rsidP="00AB2F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п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о с т а н о в л я ю :</w:t>
      </w:r>
      <w:r w:rsidRPr="00C05851">
        <w:rPr>
          <w:rFonts w:ascii="Times New Roman" w:eastAsia="Calibri" w:hAnsi="Times New Roman" w:cs="Times New Roman"/>
          <w:b/>
          <w:bCs/>
          <w:spacing w:val="-14"/>
          <w:sz w:val="24"/>
          <w:szCs w:val="24"/>
          <w:lang w:eastAsia="ru-RU"/>
        </w:rPr>
        <w:t> </w:t>
      </w: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1. Внести дополнения в постановление администрации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от 13.11.2017 г. № 52 «</w:t>
      </w:r>
      <w:proofErr w:type="gram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proofErr w:type="gram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итогах муниципальной программы «Развитие жилищно-коммунального хозяйства 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на 2017 год  и об утверждении муниципальной программы «Развитие жилищно-коммунального хозяйства  сельского поселения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район Республики Башкортостан на 2018 год и на плановый период 2019-2020 годы»</w:t>
      </w:r>
    </w:p>
    <w:p w:rsidR="00AB2FBA" w:rsidRPr="00C05851" w:rsidRDefault="00AB2FBA" w:rsidP="00AB2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1.1.Приложение 1 изложить следующей редакции:</w:t>
      </w:r>
    </w:p>
    <w:p w:rsidR="00AB2FBA" w:rsidRPr="00C05851" w:rsidRDefault="00AB2FBA" w:rsidP="00AB2FBA">
      <w:pPr>
        <w:spacing w:after="0" w:line="240" w:lineRule="auto"/>
        <w:ind w:left="170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  <w:t>«Итоги программных мероприятий по реализации  программы</w:t>
      </w:r>
    </w:p>
    <w:p w:rsidR="00AB2FBA" w:rsidRPr="00C05851" w:rsidRDefault="00AB2FBA" w:rsidP="00AB2F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«</w:t>
      </w:r>
      <w:r w:rsidRPr="00C0585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 xml:space="preserve">Развитие жилищно-коммунального хозяйства  сельского поселения </w:t>
      </w:r>
      <w:proofErr w:type="spellStart"/>
      <w:r w:rsidRPr="00C0585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 xml:space="preserve"> район Республики Башкортостан</w:t>
      </w:r>
    </w:p>
    <w:p w:rsidR="00AB2FBA" w:rsidRPr="00C05851" w:rsidRDefault="00AB2FBA" w:rsidP="00AB2FBA">
      <w:pPr>
        <w:spacing w:after="0" w:line="240" w:lineRule="auto"/>
        <w:jc w:val="center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eastAsia="ru-RU"/>
        </w:rPr>
        <w:t xml:space="preserve"> за 2017 год</w:t>
      </w:r>
      <w:r w:rsidRPr="00C0585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»»</w:t>
      </w:r>
    </w:p>
    <w:p w:rsidR="00AB2FBA" w:rsidRPr="00C05851" w:rsidRDefault="00AB2FBA" w:rsidP="00AB2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57"/>
        <w:gridCol w:w="3260"/>
        <w:gridCol w:w="1121"/>
        <w:gridCol w:w="1069"/>
        <w:gridCol w:w="1134"/>
      </w:tblGrid>
      <w:tr w:rsidR="00AB2FBA" w:rsidRPr="00C05851" w:rsidTr="00842E57">
        <w:trPr>
          <w:trHeight w:val="480"/>
        </w:trPr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Объемы финансирования 2015г.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Объемы финансирования 2016г.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Объемы финансирования 2017г.</w:t>
            </w:r>
          </w:p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Монтаж уличного освещения</w:t>
            </w:r>
          </w:p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18,6</w:t>
            </w: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Коммунальные услуги  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102,2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78,9</w:t>
            </w: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20,0</w:t>
            </w: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Благоустройство и содержание мест захоронений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Мероприятия  по </w:t>
            </w: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благоустройству и улучшению санитарного содержания населенных пунктов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269,0</w:t>
            </w: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Кожай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C0585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40,0</w:t>
            </w:r>
          </w:p>
        </w:tc>
      </w:tr>
      <w:tr w:rsidR="00AB2FBA" w:rsidRPr="00C05851" w:rsidTr="00842E57">
        <w:tc>
          <w:tcPr>
            <w:tcW w:w="528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069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134" w:type="dxa"/>
          </w:tcPr>
          <w:p w:rsidR="00AB2FBA" w:rsidRPr="00C05851" w:rsidRDefault="00AB2FBA" w:rsidP="0084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05851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426,5</w:t>
            </w:r>
          </w:p>
        </w:tc>
      </w:tr>
    </w:tbl>
    <w:p w:rsidR="00AB2FBA" w:rsidRPr="00C05851" w:rsidRDefault="00AB2FBA" w:rsidP="00AB2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2.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Миякинскийрайон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Республики Башкортостан по адресу: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с</w:t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.К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-Семеновка, Советская, 61 и на официальном сайте сельского поселения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Кожай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Миякинский</w:t>
      </w:r>
      <w:proofErr w:type="spell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AB2FBA" w:rsidRPr="00C05851" w:rsidRDefault="00AB2FBA" w:rsidP="00AB2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3.</w:t>
      </w: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ab/>
      </w:r>
      <w:proofErr w:type="gramStart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Контроль за</w:t>
      </w:r>
      <w:proofErr w:type="gramEnd"/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AB2FBA" w:rsidRPr="00C05851" w:rsidRDefault="00AB2FBA" w:rsidP="00AB2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</w:pPr>
    </w:p>
    <w:p w:rsidR="00AB2FBA" w:rsidRPr="00C05851" w:rsidRDefault="00AB2FBA" w:rsidP="00AB2F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6"/>
          <w:szCs w:val="26"/>
          <w:lang w:eastAsia="ru-RU"/>
        </w:rPr>
      </w:pPr>
      <w:r w:rsidRPr="00C05851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>Глава сельского поселения                                                                            Р.А. Каримов</w:t>
      </w:r>
    </w:p>
    <w:p w:rsidR="00AB2FBA" w:rsidRPr="00C05851" w:rsidRDefault="00AB2FBA" w:rsidP="00AB2FBA">
      <w:pPr>
        <w:spacing w:before="240" w:after="60" w:line="240" w:lineRule="auto"/>
        <w:outlineLvl w:val="5"/>
        <w:rPr>
          <w:rFonts w:ascii="Century Tat" w:eastAsia="Calibri" w:hAnsi="Century Tat" w:cs="Newton"/>
          <w:b/>
          <w:bCs/>
          <w:sz w:val="24"/>
          <w:szCs w:val="24"/>
          <w:lang w:eastAsia="ru-RU"/>
        </w:rPr>
      </w:pPr>
    </w:p>
    <w:p w:rsidR="002A20F8" w:rsidRPr="00AB2FBA" w:rsidRDefault="002A20F8" w:rsidP="00AB2FBA">
      <w:bookmarkStart w:id="0" w:name="_GoBack"/>
      <w:bookmarkEnd w:id="0"/>
    </w:p>
    <w:sectPr w:rsidR="002A20F8" w:rsidRPr="00AB2FBA" w:rsidSect="0055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2E6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F04"/>
    <w:rsid w:val="00007D6B"/>
    <w:rsid w:val="001A63A1"/>
    <w:rsid w:val="002A20F8"/>
    <w:rsid w:val="003646CC"/>
    <w:rsid w:val="003A053E"/>
    <w:rsid w:val="005530A1"/>
    <w:rsid w:val="00950F04"/>
    <w:rsid w:val="00AB2FBA"/>
    <w:rsid w:val="00C7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4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6</cp:revision>
  <dcterms:created xsi:type="dcterms:W3CDTF">2017-05-03T06:33:00Z</dcterms:created>
  <dcterms:modified xsi:type="dcterms:W3CDTF">2019-01-20T06:36:00Z</dcterms:modified>
</cp:coreProperties>
</file>