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4"/>
        <w:gridCol w:w="3684"/>
      </w:tblGrid>
      <w:tr w:rsidR="00B646EC" w:rsidRPr="00B646EC" w:rsidTr="00842E57">
        <w:trPr>
          <w:trHeight w:val="1483"/>
        </w:trPr>
        <w:tc>
          <w:tcPr>
            <w:tcW w:w="3828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46EC" w:rsidRPr="00B646EC" w:rsidRDefault="00B646EC" w:rsidP="00B646EC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646EC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B646EC" w:rsidRPr="00B646EC" w:rsidRDefault="00B646EC" w:rsidP="00B646EC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B646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B646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B646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B646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B646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B646EC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B646EC" w:rsidRPr="00B646EC" w:rsidRDefault="00B646EC" w:rsidP="00B646EC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68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46EC" w:rsidRPr="00B646EC" w:rsidRDefault="00B646EC" w:rsidP="00B646EC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B646EC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646EC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B646EC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B646EC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B646EC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B646EC" w:rsidRPr="00B646EC" w:rsidRDefault="00B646EC" w:rsidP="00B646EC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B646EC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B646EC" w:rsidRPr="00B646EC" w:rsidTr="00842E57">
        <w:trPr>
          <w:trHeight w:val="68"/>
        </w:trPr>
        <w:tc>
          <w:tcPr>
            <w:tcW w:w="382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646EC" w:rsidRPr="00B646EC" w:rsidRDefault="00B646EC" w:rsidP="00B646EC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46EC" w:rsidRPr="00B646EC" w:rsidRDefault="00B646EC" w:rsidP="00B646EC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646EC" w:rsidRPr="00B646EC" w:rsidRDefault="00B646EC" w:rsidP="00B646EC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B646EC" w:rsidRPr="00B646EC" w:rsidRDefault="00B646EC" w:rsidP="00B646EC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B646EC"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B646EC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B646EC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B646EC" w:rsidRPr="00B646EC" w:rsidRDefault="00B646EC" w:rsidP="00B646EC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20 апрель 2018й.                      № 31                    20 апреля 2018г. </w:t>
      </w:r>
    </w:p>
    <w:p w:rsidR="00B646EC" w:rsidRPr="00B646EC" w:rsidRDefault="00B646EC" w:rsidP="00B6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6EC" w:rsidRPr="00B646EC" w:rsidRDefault="00B646EC" w:rsidP="00B6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месячника пожарной безопасности</w:t>
      </w:r>
    </w:p>
    <w:p w:rsidR="00B646EC" w:rsidRPr="00B646EC" w:rsidRDefault="00B646EC" w:rsidP="00B6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6EC" w:rsidRPr="00B646EC" w:rsidRDefault="00B646EC" w:rsidP="00B64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6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64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постановлением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и приказом Главного управления МЧС России по Республике Башкортостан от 28 декабря 2017 года №778п «О плане основных мероприятий Главного управления МЧС России по Республике Башкортостан на 2018 год</w:t>
      </w:r>
      <w:r w:rsidRPr="00B64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B646EC" w:rsidRPr="00B646EC" w:rsidRDefault="00B646EC" w:rsidP="00B6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4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B64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</w:t>
      </w:r>
      <w:r w:rsidRPr="00B646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6EC" w:rsidRPr="00B646EC" w:rsidRDefault="00B646EC" w:rsidP="00B646EC">
      <w:pPr>
        <w:spacing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EC">
        <w:rPr>
          <w:rFonts w:ascii="Times New Roman" w:eastAsia="Calibri" w:hAnsi="Times New Roman" w:cs="Times New Roman"/>
          <w:sz w:val="28"/>
          <w:szCs w:val="28"/>
        </w:rPr>
        <w:t xml:space="preserve">1. Провести с 20 апреля по 20 май 2018 года в сельском поселении </w:t>
      </w:r>
      <w:proofErr w:type="spellStart"/>
      <w:r w:rsidRPr="00B646EC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B646EC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646EC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B646E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месячник пожарной безопасности согласно приложенному плану.</w:t>
      </w:r>
    </w:p>
    <w:p w:rsidR="00B646EC" w:rsidRPr="00B646EC" w:rsidRDefault="00B646EC" w:rsidP="00B646EC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6EC">
        <w:rPr>
          <w:rFonts w:ascii="Times New Roman" w:eastAsia="Calibri" w:hAnsi="Times New Roman" w:cs="Times New Roman"/>
          <w:sz w:val="28"/>
          <w:szCs w:val="28"/>
          <w:lang w:eastAsia="ru-RU"/>
        </w:rPr>
        <w:t>2. Представить информацию о выполнении мероприятий месячника по электронной почте на адрес eddsmiaki@mail.ru (с пометкой «Информация по месячник пожарной безопасности 2018 г.) до 20 мая 2018 года</w:t>
      </w:r>
    </w:p>
    <w:p w:rsidR="00B646EC" w:rsidRPr="00B646EC" w:rsidRDefault="00B646EC" w:rsidP="00B646EC">
      <w:pPr>
        <w:spacing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E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646E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646E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46EC" w:rsidRPr="00B646EC" w:rsidRDefault="00B646EC" w:rsidP="00B646EC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6EC" w:rsidRPr="00B646EC" w:rsidRDefault="00B646EC" w:rsidP="00B646EC">
      <w:pPr>
        <w:shd w:val="clear" w:color="auto" w:fill="FFFFFF"/>
        <w:ind w:left="11" w:right="23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46EC" w:rsidRPr="00B646EC" w:rsidRDefault="00B646EC" w:rsidP="00B646EC">
      <w:pPr>
        <w:shd w:val="clear" w:color="auto" w:fill="FFFFFF"/>
        <w:ind w:left="11" w:right="23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46EC" w:rsidRPr="00B646EC" w:rsidRDefault="00B646EC" w:rsidP="00B646EC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B646E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Глава сельского поселения                                  </w:t>
      </w:r>
      <w:r w:rsidRPr="00B646EC">
        <w:rPr>
          <w:rFonts w:ascii="Times New Roman" w:eastAsia="Calibri" w:hAnsi="Times New Roman" w:cs="Times New Roman"/>
          <w:spacing w:val="-12"/>
          <w:sz w:val="28"/>
          <w:szCs w:val="28"/>
        </w:rPr>
        <w:tab/>
        <w:t xml:space="preserve">                             Р.А. Каримов</w:t>
      </w:r>
    </w:p>
    <w:p w:rsidR="00B646EC" w:rsidRPr="00B646EC" w:rsidRDefault="00B646EC" w:rsidP="00B646EC">
      <w:pPr>
        <w:keepNext/>
        <w:ind w:left="5103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B646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B646EC" w:rsidRPr="00B646EC" w:rsidRDefault="00B646EC" w:rsidP="00B646EC">
      <w:pPr>
        <w:keepNext/>
        <w:ind w:left="5103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646EC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  <w:r w:rsidRPr="00B646EC"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Pr="00B646EC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B646EC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646EC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B646E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B646EC" w:rsidRPr="00B646EC" w:rsidRDefault="00B646EC" w:rsidP="00B646EC">
      <w:pPr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B646EC">
        <w:rPr>
          <w:rFonts w:ascii="Times New Roman" w:eastAsia="Calibri" w:hAnsi="Times New Roman" w:cs="Times New Roman"/>
          <w:sz w:val="28"/>
          <w:szCs w:val="28"/>
        </w:rPr>
        <w:t>от 20 апреля  2018 г. № 31</w:t>
      </w:r>
    </w:p>
    <w:p w:rsidR="00B646EC" w:rsidRPr="00B646EC" w:rsidRDefault="00B646EC" w:rsidP="00B646EC">
      <w:pPr>
        <w:keepNext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B646EC">
        <w:rPr>
          <w:rFonts w:ascii="Times New Roman" w:eastAsia="Calibri" w:hAnsi="Times New Roman" w:cs="Times New Roman"/>
          <w:bCs/>
          <w:sz w:val="28"/>
          <w:szCs w:val="28"/>
        </w:rPr>
        <w:t>ПЛАН</w:t>
      </w:r>
    </w:p>
    <w:p w:rsidR="00B646EC" w:rsidRPr="00B646EC" w:rsidRDefault="00B646EC" w:rsidP="00B646EC">
      <w:pPr>
        <w:keepNext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B646EC">
        <w:rPr>
          <w:rFonts w:ascii="Times New Roman" w:eastAsia="Calibri" w:hAnsi="Times New Roman" w:cs="Times New Roman"/>
          <w:bCs/>
          <w:sz w:val="28"/>
          <w:szCs w:val="28"/>
        </w:rPr>
        <w:t>организационно-практических мероприятий, направленных на стабилизацию обстановки с пожарами и их последствий в период проведения месячника пожарной безопасности с 20 апреля по 20 май 2018 года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22"/>
        <w:gridCol w:w="1843"/>
        <w:gridCol w:w="2465"/>
      </w:tblGrid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подворные обходы жилья граждан с целью проведения обучения населения мерам пожарной безопасности. В случае выявления грубейших нарушениях требований пожарной безопасности, которые могут привести к пожару, немедленно сообщить в отделение надзорной деятельности  </w:t>
            </w:r>
            <w:proofErr w:type="spell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Миякинского</w:t>
            </w:r>
            <w:proofErr w:type="spell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для принятия конкретных решений.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месячника пожарной безопасности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СП,</w:t>
            </w:r>
          </w:p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пожарные формирования СП</w:t>
            </w:r>
          </w:p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Организовать размещения на информационных стендах  информацию по предупреждению пожаров в населенных пунктах, по причинам детской шалости и неосторожного обращения с огнем, а также пала</w:t>
            </w:r>
            <w:r w:rsidRPr="00B646E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прошлогодней травы и разжиганию костров в лесах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месячника пожарной безопасности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Разработать, размножить и раздать населению памятки и листовки по обеспечению безопасности в весенне-летний период 2018 года.</w:t>
            </w:r>
          </w:p>
          <w:p w:rsidR="00B646EC" w:rsidRPr="00B646EC" w:rsidRDefault="00B646EC" w:rsidP="00B64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месячника пожарной безопасности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сходы граждан и </w:t>
            </w:r>
            <w:proofErr w:type="gram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собрания</w:t>
            </w:r>
            <w:proofErr w:type="gram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проинформировать население о запрете сжигания мусора на территории населенных пунктов и складировании грубых кормов и горючих материалов в противопожарных разрывах между строениями.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месячника пожарной безопасности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СП,</w:t>
            </w:r>
          </w:p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все необходимые меры по выполнению предложенных отделением надзорной деятельности по </w:t>
            </w:r>
            <w:proofErr w:type="spell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Бижбулякскому</w:t>
            </w:r>
            <w:proofErr w:type="spell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районам указанных в предписаниях противопожарных мероприятий, имеющуюся  технику привлекаемую для подвоза </w:t>
            </w:r>
            <w:proofErr w:type="gram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воды</w:t>
            </w:r>
            <w:proofErr w:type="gram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месту пожара согласно утвержденного плана привлечения сил и средств для тушения пожаров содержать в исправном рабочем состоянии.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месячника пожарной безопасности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СП,</w:t>
            </w:r>
          </w:p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Усилить профилактическую работу по проверке жилья граждан, а также провести внеплановые рейды совместно с участковыми полиции ОВД по </w:t>
            </w:r>
            <w:proofErr w:type="spell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Миякинского</w:t>
            </w:r>
            <w:proofErr w:type="spell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району, представителями ЖКХ, заброшенных строений, подвалов, чердаков с целью выявления мест возможного нахождения лиц без определенного места жительства и неблагополучных семей. 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месячника пожарной безопасности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  </w:t>
            </w:r>
            <w:proofErr w:type="spell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Миякинского</w:t>
            </w:r>
            <w:proofErr w:type="spell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</w:t>
            </w:r>
          </w:p>
          <w:p w:rsidR="00B646EC" w:rsidRPr="00B646EC" w:rsidRDefault="00B646EC" w:rsidP="00B64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Миякинскому</w:t>
            </w:r>
            <w:proofErr w:type="spellEnd"/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очистку территорий от мусора и отходов, где не созданы, добровольные пожарные дружины.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месячника пожарной безопасности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6EC" w:rsidRPr="00B646EC" w:rsidTr="00842E57">
        <w:tc>
          <w:tcPr>
            <w:tcW w:w="851" w:type="dxa"/>
          </w:tcPr>
          <w:p w:rsidR="00B646EC" w:rsidRPr="00B646EC" w:rsidRDefault="00B646EC" w:rsidP="00B64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2" w:type="dxa"/>
          </w:tcPr>
          <w:p w:rsidR="00B646EC" w:rsidRPr="00B646EC" w:rsidRDefault="00B646EC" w:rsidP="00B64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дополнительные родительские собрания, на которых осветить вопросы недопущения детской шалости с огнем в период летнего отдыха.</w:t>
            </w:r>
          </w:p>
        </w:tc>
        <w:tc>
          <w:tcPr>
            <w:tcW w:w="1843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месячника пожарной безопасности</w:t>
            </w:r>
          </w:p>
        </w:tc>
        <w:tc>
          <w:tcPr>
            <w:tcW w:w="2465" w:type="dxa"/>
          </w:tcPr>
          <w:p w:rsidR="00B646EC" w:rsidRPr="00B646EC" w:rsidRDefault="00B646EC" w:rsidP="00B64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6E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школ (по согласованию)</w:t>
            </w:r>
          </w:p>
        </w:tc>
      </w:tr>
    </w:tbl>
    <w:p w:rsidR="00B646EC" w:rsidRPr="00B646EC" w:rsidRDefault="00B646EC" w:rsidP="00B646EC">
      <w:pPr>
        <w:widowControl w:val="0"/>
        <w:tabs>
          <w:tab w:val="left" w:pos="1508"/>
        </w:tabs>
        <w:spacing w:after="0" w:line="320" w:lineRule="exac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EC" w:rsidRPr="00B646EC" w:rsidRDefault="00B646EC" w:rsidP="00B646EC">
      <w:pPr>
        <w:widowControl w:val="0"/>
        <w:tabs>
          <w:tab w:val="left" w:pos="1508"/>
        </w:tabs>
        <w:spacing w:after="0" w:line="320" w:lineRule="exac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A7" w:rsidRPr="00B646EC" w:rsidRDefault="00EB35A7" w:rsidP="00B646EC">
      <w:bookmarkStart w:id="0" w:name="_GoBack"/>
      <w:bookmarkEnd w:id="0"/>
    </w:p>
    <w:sectPr w:rsidR="00EB35A7" w:rsidRPr="00B6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6A59"/>
    <w:multiLevelType w:val="hybridMultilevel"/>
    <w:tmpl w:val="27C6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3"/>
    <w:rsid w:val="002D74C3"/>
    <w:rsid w:val="00B646EC"/>
    <w:rsid w:val="00D61C19"/>
    <w:rsid w:val="00E5530C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3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5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3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5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2018-12-08T15:27:00Z</dcterms:created>
  <dcterms:modified xsi:type="dcterms:W3CDTF">2019-01-20T06:41:00Z</dcterms:modified>
</cp:coreProperties>
</file>