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395893" w:rsidRPr="00395893" w:rsidTr="0061606A">
        <w:trPr>
          <w:trHeight w:val="1701"/>
        </w:trPr>
        <w:tc>
          <w:tcPr>
            <w:tcW w:w="4141" w:type="dxa"/>
          </w:tcPr>
          <w:p w:rsidR="00395893" w:rsidRPr="00395893" w:rsidRDefault="00395893" w:rsidP="0039589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95893" w:rsidRPr="00395893" w:rsidRDefault="00395893" w:rsidP="0039589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395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395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395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395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395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395893" w:rsidRPr="00395893" w:rsidRDefault="00395893" w:rsidP="0039589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lgrL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upYKy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j9cMAAADbAAAADwAAAGRycy9kb3ducmV2LnhtbESPT4vCMBTE78J+h/AEb5rqYZWuUaQg&#10;iHvx32Vvj+Rt27V56TaxVj+9EQSPw8z8hpkvO1uJlhpfOlYwHiUgiLUzJecKTsf1cAbCB2SDlWNS&#10;cCMPy8VHb46pcVfeU3sIuYgQ9ikqKEKoUym9LsiiH7maOHq/rrEYomxyaRq8Rrit5CRJPqXFkuNC&#10;gTVlBenz4WIVbHfdKstRV7yT90zf/qY/7f+3UoN+t/oCEagL7/CrvTEKJ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B4/X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5+nEAAAA2wAAAA8AAABkcnMvZG93bnJldi54bWxEj0FrAjEUhO8F/0N4greadS1F1s1KEQTx&#10;1GovvT03z93QzcuaRN36602h0OMwM98w5WqwnbiSD8axgtk0A0FcO224UfB52DwvQISIrLFzTAp+&#10;KMCqGj2VWGh34w+67mMjEoRDgQraGPtCylC3ZDFMXU+cvJPzFmOSvpHa4y3BbSfzLHuVFg2nhRZ7&#10;WrdUf+8vVsF5c5i/293l+PJl/H1xNnJoupNSk/HwtgQRaYj/4b/2VivIc/j9kn6Ar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E5+nEAAAA2wAAAA8AAAAAAAAAAAAAAAAA&#10;nwIAAGRycy9kb3ducmV2LnhtbFBLBQYAAAAABAAEAPcAAACQAwAAAAA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395893" w:rsidRPr="00395893" w:rsidRDefault="00395893" w:rsidP="0039589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395893" w:rsidRPr="00395893" w:rsidRDefault="00395893" w:rsidP="0039589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395893" w:rsidRPr="00395893" w:rsidRDefault="00395893" w:rsidP="003958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395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39589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395893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395893" w:rsidRPr="00395893" w:rsidRDefault="00395893" w:rsidP="003958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05 сентябрь 2016й.                     № 78                     05 сентября 2016г</w:t>
      </w:r>
    </w:p>
    <w:p w:rsidR="00395893" w:rsidRPr="00395893" w:rsidRDefault="00395893" w:rsidP="00395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>-Семеновский сельсовет муниципального района</w:t>
      </w:r>
      <w:proofErr w:type="gram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3.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9589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упраляющую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сельского поселения Кузьмину Р.Н..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</w:r>
      <w:r w:rsidRPr="00395893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58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5893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5893">
        <w:rPr>
          <w:rFonts w:ascii="Times New Roman" w:eastAsia="Calibri" w:hAnsi="Times New Roman" w:cs="Times New Roman"/>
          <w:b/>
          <w:sz w:val="24"/>
          <w:szCs w:val="24"/>
        </w:rPr>
        <w:t xml:space="preserve">СП </w:t>
      </w:r>
      <w:proofErr w:type="spellStart"/>
      <w:r w:rsidRPr="00395893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b/>
          <w:sz w:val="24"/>
          <w:szCs w:val="24"/>
        </w:rPr>
        <w:t>-Семеновский СС МР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5893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5893">
        <w:rPr>
          <w:rFonts w:ascii="Times New Roman" w:eastAsia="Calibri" w:hAnsi="Times New Roman" w:cs="Times New Roman"/>
          <w:b/>
          <w:sz w:val="24"/>
          <w:szCs w:val="24"/>
        </w:rPr>
        <w:t>от 05 сентября 2016 года № 78</w:t>
      </w:r>
    </w:p>
    <w:p w:rsidR="00395893" w:rsidRPr="00395893" w:rsidRDefault="00395893" w:rsidP="0039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Администрации </w:t>
      </w: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«Признание в установленном порядке жилых помещений муниципального жилищного фонда непригодным для проживания Администрацией </w:t>
      </w: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(административных процедур) при осуществлении полномочий в целях признания жилых помещений муниципального жилищного фонда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Аминистрации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гражданин Российской Федерации, иностранный гражданин лицо без гражданства – наниматели помещений, расположенных на территории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либо их уполномоченные представители;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юридические лица, созданные в соответствии с законодательством Российской Федерации и имеющие место нахождения в Российской Федерации в случае, если им предоставлено жилое помещение муниципального жилищного фонда во владение и (или) пользование на основе договора аренды или иного договора.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местонахождении и графике работы Администрации СП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 Адрес Администрации: 452087, РБ,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 Режим работы Администрации: с 9 ч. 00 мин. До 17 ч. 00 мин.;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1.4.3 Адрес и режим работы РГАУ МФЦ указаны в Приложении №1 к Административному регламенту.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 СП,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1.5.1 на официальном сайте Администрации СП в сети Интернет: </w:t>
      </w:r>
      <w:r w:rsidRPr="003958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http://spk-semenovski.ru/</w:t>
      </w:r>
      <w:r w:rsidRPr="003958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1.5.4 на официальном сайте РГАУ МФЦ в сети Интернет (http://www.mfcrb.ru);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1.5.5 на информационных стендах, расположенных непосредственно в местах предоставления муниципальной услуги в помещениях Администрации СП, РГАУ МФЦ.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датой получения обращения является дата его регистрации в Администрации СП;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«Признание в установленном порядке жилых помещений муниципального жилищного фонда непригодным для проживания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 Муниципальная услуга предоставляется Администрацией СП и осуществляется через специалиста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Администрация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взаимодействует со следующими органами власти (организациями), участвующими в предоставлении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Федеральной службы государственной регистрации кадастра и картографии по Республике Башкортостан;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Филиал Федерального государственного бюджетного учреждения  «Федеральная кадастровая палата Федеральной службы государственной регистрации, кадастра и картографии».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Результатом предоставления муниципальной услуги является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(заключение) о признании жилого помещения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проживания  постоянного проживания;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признании многоквартирного дома аварийным и подлежащим сносу или о признании необходимости проведения ремонтных работ;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не должен превышать 45 календарных дней со дня регистрации заявления заявителя в Администрации СП.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Конституция Российской Федерации (принята всенародным голосованием 12.12.1993);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Гражданский кодекс Российской Федерации от 30.10.1994               № 51-ФЗ;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Жилищный кодекс Российской Федерации от 29.12.2004                      № 188-ФЗ;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 Федеральный закон от 27.07.2010 № 210-ФЗ «Об организации предоставления государственных и муниципальных услуг»; 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 Федеральный  закон от 06.10.2003 № 131-ФЗ «Об общих принципах местного самоуправления в Российской Федерации организации»; 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от 02.05.2006 № 59-ФЗ «О порядке рассмотрения обращений граждан Российской Федерации»;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от 27.07.2006 № 149-ФЗ «Об информации, информационных технологиях и о защите информации»;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Федеральный закон 27.07.2006 № 152-ФЗ «О персональных  данных»;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(далее – Положение);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 Закон Республики Башкортостан от 12.12.2006 № 391-з «Об обращениях граждан в Республике Башкортостан»;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Основанием для предоставления муниципальной услуги является запрос заявителя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форме в адрес Администрации СП, поданный в виде заявления согласно Приложению №2 к Административному регламенту следующими способами: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 СП;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признании жилого помещения непригодным для проживания и (или) многоквартирного дома аварийным и подлежащим сносу или реконструкции, оформленное согласно Приложению № 2 к Административному регламенту.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гражданина  Российской Федерации (для граждан Российской Федерации старше 14 лет);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удостоверяющий личность военнослужащего (удостоверение личности/военный билет);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личности моряка;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на жительство (для лиц  без гражданства);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беженца (для беженцев).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 копии документов, подтверждающих права пользования жилым помещением, один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договор социального найма;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договор найма;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договор безвозмездного пользования жилым помещением для социальной защиты отдельных категорий граждан;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договор аренды;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иные формы договоров, в случае, если правообладателем жилого помещения является юридическое лицо.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2.8.4 в отношении нежилого помещения для признания его в дальнейшем жилым помещением - проект реконструкции нежилого помещения;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2.8.5 в случае постановки вопроса о признании многоквартирного дома аварийным и подлежащим сносу или реконструкции - заключение специализированной организации, проводившей обследование многоквартирного дома;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лица/законных представителей).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Заявитель вправе представить иные документы, которые, по его мнению, имеют значение для предоставления муниципальной услуги, в том числе заявления, письма, жалобы граждан на неудовлетворительные условия проживания.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 документ, содержащий сведения о зарегистрированных правах на объект недвижимого имущества: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 технический паспорт жилого помещения;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 заключения (акты) соответствующих органов государственного надзора (контроля) в случае, если представление указанных документов необходимо для  принятия решения о признании жилого помещения соответствующим (не соответствующим) требованиям, установленным в Положении.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услуга 1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 услуга 2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 представления документов и информации, которые в соответствии с нормативными правовыми актами Российской Федерации и Республики Башкортостан,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2.15 Исчерпывающий перечень оснований для отказа в приеме документов, необходимых для предоставления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 при личном обращении за предоставлением муниципальной услуги в Администрацию СП либо в РГАУ МФЦ: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у заявителя соответствующих полномочий на получение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отсутствие у заявителя документа, удостоверяющего личность. 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основания для приостановки предоставления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заявителя о приостановке предоставления муниципальной услуги.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 основания для отказа в предоставлении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обращение с заявлением лица, не относящегося к категории заявителей;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заявления требованиям, установленным настоящим Административным регламентом;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у заявителя соответствующих полномочий на получение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заявителем недостоверных сведений;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заявления не позволяет определить испрашиваемую услугу;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заявлении содержатся нецензурные либо оскорбительные выражения, угрозы жизни, здоровью и имуществу специалиста Администрации СП, а также членов его семьи. В этом случае, заявителю письменно сообщается о недопустимости злоупотребления правом, в соответствии со ст. 11 Федерального закона от 02.05.2006 года № 59-ФЗ «О порядке рассмотрения обращений граждан в Российской Федерации».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заявителя об отказе от предоставления муниципальной услуги.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 предоставление муниципальной услуги осуществляется на безвозмездной основе.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информацию о методике расчета размера такой платы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порядок, размер и основания взимания платы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 максимальный срок ожидания в очереди – 15 минут.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Требования к помещениям Администрации СП,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 предоставление муниципальной услуги осуществляется в специально выделенных для этих целей помещениях Администрации СП;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2.21.5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 и юридический адрес;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работы;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номера телефонов для справок.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2.21.11 места для информирования оборудования стендами (стойками), содержащими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заявлений не ведется;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2.21.13 для заявителя, находящегося на приеме, должно быть предусмотрено место для раскладки документов;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2.21.16 обеспечивается допу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наличие полной, актуальной и достоверной информации о порядке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уровень удовлетворенности граждан Российской Федерации качеством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Состав, последовательность и сроки выполнения административных </w:t>
      </w: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Предоставление муниципальной услуги включает в себя следующие административные процедуры: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заявления о предоставлении муниципальной услуги и необходимых документов;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прилагаемых к нему документов заявителя;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работа комиссии по оценке пригодности (непригодности) жилых помещений муниципального жилищного фонда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составление Комиссией заключения о признании жилого помещения соответствующим (не соответствующим) установленным в Положении;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 издание Постановления главы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принятом решении по итогам работы комиссии;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 выдача заявителю результата предоставления муниципальной услуги.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Описание последовательности действий при предоставлении муниципальной услуги представлено в виде блок-схемы в  Приложении № 4 к Административному регламенту.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Прием и регистрация заявления о предоставлении муниципальной услуги и необходимых документов: 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административной процедуры является поступление заявления о признании жилого помещения непригодным для проживания и (или) многоквартирного дома аварийным и подлежащим сносу или реконструкции в адрес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№5 Административного регламента);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позднее следующего рабочего дня со дня поступления заявления в Администрацию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заявление и необходимые документы передаются в Комиссию по оценке пригодности (непригодности) жилых помещений муниципального жилищного фонда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(далее – Комиссия);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максимальный срок выполнения административной процедуры –  1 календарный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Рассмотрение заявления и прилагаемых к нему документов заявителя: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административной процедуры является получение зарегистрированного заявления и необходимых документов Комиссией;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Комиссии проверяет заявление, а также приложенные к нему документы на соответствие требованиям, предусмотренным п. 2.8 настоящего Административного регламента, и наличие либо отсутствие оснований для отказа в предоставлении услуги, предусмотренных п. 2.16 Административного регламента;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 случае несоответствия представленных документов указанным требованиям и наличия оснований, предусмотренных п.2.16 Административного регламента, специалист Комиссии переходит к осуществлению действий, предусмотренных п.3.2.8 Административного регламента;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2.12. Административного регламента, специалист Комиссии переходит к осуществлению действий, предусмотренных п. 3.2.3;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 соответствия представленных документов указанным требованиям и отсутствия оснований, предусмотренных п. 2.16 Административного Регламента, специалист Комиссии переходит к  осуществлению действий, предусмотренных п. 3.2.4 - 3.2.8;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–3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по формированию и направлению межведомственных запросов о предоставлении документов и информации, получение ответов на запросы является отсутствие документов, указанных в пункте 2.12 Административного регламента;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по собственной инициативе не представлены документы, указанные в пункте 2.12 Административного регламента, осуществляется формирование и направление в соответствующий орган необходимых запросов;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межведомственный запрос формируется в соответствии с требованиями статьи 7.2. Федерального закона от 27.07.2010               № 210-ФЗ;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выполнения административной процедуры является получение ответов на запросы;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с учетом времени на получение ответов на запросы – 10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Работа комиссии по оценке пригодности (непригодности) жилых помещений муниципального жилищного фонда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результатам представленных заявителем, а также полученных по межведомственным запросам (при необходимости)  документов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даты, времени и места его проведения.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Положения, которым должно отвечать жилое помещение: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помещения должны располагаться преимущественно в домах, расположенных в жилой зоне в соответствии с функциональным зонированием территории;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деформативности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в железобетонных конструкциях - в части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трещиностойкости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инженерного оборудования;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 их несущую способность и ухудшающие эксплуатационные свойства конструкций или жилого дома в целом.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помещений дома, входящих в состав общего имущества собственников помещений в многоквартирном доме.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уклон и ширина лестничных маршей и пандусов, высота ступеней, ширина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проступей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жилыми комнатами. 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вибрации, которые создаются этими инженерными системами;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пароизоляцию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диффузии водяного пара из помещения, обеспечивающие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конденсации влаги на внутренних поверхностях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несветопрозрачных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конструкций и препятствующие накоплению излишней влаги в конструкциях жилого дома;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шестикомнатных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- не менее чем в 2 комнатах.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естественной освещенности в комнатах и кухнях должен быть не менее 0,5 процента в середине жилого помещения;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высота (от пола до потолка) комнат и кухни (кухни-столовой) в климатических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районах IА, IБ, IГ, IД и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2,7 метров, а в других климатических районах - не менее 2,5 м. Высота внутриквартирных коридоров, холлов, передних, антресолей должна составлять не менее 2,1 метра;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пола жилого помещения, расположенного на первом этаже, должна быть выше планировочной отметки земли. Размещение жилого помещения в подвальном и цокольном этажах не допускается;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и кухни в жилом помещении должны иметь непосредственное естественное освещение.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 и не менее 1 : 8, а для верхних этажей со световыми проемами в плоскости наклонных ограждающих конструкций - не менее 1 : 10;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допустимые уровни шума, создаваемого в жилых помещениях системами вентиляции и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инженерным и технологическим оборудованием, должны быть ниже на 5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уровней в дневное и ночное время суток.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Межквартирные стены и перегородки должны иметь индекс изоляции воздушного шума не ниже 50 дБ;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жилом помещении допустимый уровень инфразвука должен соответствовать значениям, установленным в действующих нормативных правовых актах;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 и 10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мкТл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а среднегодовая эквивалентная равновесная объемная активность радона в воздухе эксплуатируемых помещений не должна превышать 200 Бк/куб. м.;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оценка соответствия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веществ, загрязняющих воздушную среду помещений, таких, как оксид азота, аммиак,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ацетальдегид, бензол,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бутилацетат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дистиламин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диметилфталат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этилацетат и этилбензол.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Комиссиия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в виде заключения, указанного в п.3.3.5 настоящего Административного регламента;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выполнения административной процедуры является принятие решения о признании жилого помещения соответствующим (не соответствующим) установленным в Положении;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работы Комиссия принимает одно из следующих решений: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необходимости и возможности проведения капитального ремонта, реконструкции; 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большинством голосов членов комиссии и оформляется в виде заключения.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число голосов "за" и "против" при принятии решения равно, решающим является голос председателя комиссии.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административной процедуры не должен превышать 30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 Составление Комиссией заключения о признании жилого помещения соответствующим (не соответствующим) установленным в Положении: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принятие решение о признании жилого помещения соответствующим (не соответствующим) установленным в Положении;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принятого решения составляется заключения о признании жилого помещения соответствующим (не соответствующим) установленным в Положении;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 в 3 (трех) экземплярах;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административной процедуры не должен превышать 33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 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административной процедуры является принятие решение Комиссией решения в целях проведения необходимых уточнений;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принятии Комиссией решения о необходимости проведения обследования, председателем Комиссии назначается день выезда на место;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обследования и собственники помещения оповещаются о дне выезда.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составление Акта обследования помещения.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административной процедуры не должен превышать 36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 Издание Постановления главы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принятом решении по итогам работы комиссии.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административной процедуры являются итоги работы Комиссии в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признании жилого помещения соответствующим (не соответствующим) установленным в Положении, а также акта обследования помещения (в случае принятия комиссией решения о необходимости проведения дополнительного обследования)  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итогов работы Комиссии, специалист Комиссии готовит и согласовывает  проект Постановления главы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выполнения административной процедуры является подписанное и зарегистрированное Постановление главы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– 40 календарных дней с момента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3.3.8 Выдача заявителю результата предоставления муниципальной услуги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основанием для начала административной процедуры является принятое подписание Постановления главы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либо мотивированное решение об отказе в предоставлении услуги (далее – решение);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согласованное, подписанное  и зарегистрированное решение направляется (выдается) заявителю;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выполнения административной процедуры является направление (выдача) заявителю  результата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услуга считается предоставленной, если по существу заявления приняты все необходимые меры и заявителю направлен  результат его рассмотрения;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административной процедуры является направление результата услуги заявителю;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исполнения административной процедуры и направления ответа заявителю – 45 календарных дней со дня регистрации заявления.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о предоставлении муниципальной услуги через РГАУ МФЦ);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 СП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СП решений осуществляет глава сельского поселения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сельского поселения.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СП, непосредственно осуществляющих административные процедуры.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 Плановые проверки осуществляются на основании годовых планов не реже одного раза в год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управляющей администрации сельского поселения.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Администрации СП,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СП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актами.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СП.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Администрации СП.</w:t>
      </w:r>
    </w:p>
    <w:p w:rsidR="00395893" w:rsidRPr="00395893" w:rsidRDefault="00395893" w:rsidP="00395893">
      <w:pPr>
        <w:widowControl w:val="0"/>
        <w:tabs>
          <w:tab w:val="left" w:pos="567"/>
          <w:tab w:val="right" w:pos="1020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личную подпись и дату.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СП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по адресу: 452087, РБ,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 специалисту Администрации СП по адресу: 452087, РБ,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 жалоба (претензия) рассматривается в течение 15 рабочих дней с момента ее регистрации;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5.10.2 в случае обжалования отказа Администрации в приеме документов у заявителя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 решение об удовлетворении жалобы;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режим работы РГАУ МФЦ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5"/>
        <w:gridCol w:w="2626"/>
        <w:gridCol w:w="3476"/>
      </w:tblGrid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tabs>
                <w:tab w:val="left" w:pos="70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453116, 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tabs>
                <w:tab w:val="left" w:pos="68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Отделение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                 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                       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               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453580,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Старосубхангулово,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с. Мраково,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395893" w:rsidRPr="00395893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3" w:rsidRPr="00395893" w:rsidRDefault="00395893" w:rsidP="0039589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Прошу осуществить мероприятия по оценке соответствия помещения, расположенного по адресу: _____________________________________________________________________________________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47.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>__________                __________________               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93">
        <w:rPr>
          <w:rFonts w:ascii="Times New Roman" w:eastAsia="Calibri" w:hAnsi="Times New Roman" w:cs="Times New Roman"/>
          <w:sz w:val="24"/>
          <w:szCs w:val="24"/>
        </w:rPr>
        <w:t xml:space="preserve">       (дата)                             (подпись заявителя)                              (расшифровка подписи)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95893" w:rsidRPr="00395893" w:rsidRDefault="00395893" w:rsidP="0039589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95893" w:rsidRPr="00395893" w:rsidRDefault="00395893" w:rsidP="0039589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Я,_______________________________________________________________________________,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_____________________________________________________________________________________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                     «__»  _________201_г.</w:t>
      </w:r>
    </w:p>
    <w:p w:rsidR="00395893" w:rsidRPr="00395893" w:rsidRDefault="00395893" w:rsidP="0039589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95893" w:rsidRPr="00395893" w:rsidRDefault="00395893" w:rsidP="0039589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134620</wp:posOffset>
                </wp:positionV>
                <wp:extent cx="3622040" cy="457200"/>
                <wp:effectExtent l="0" t="0" r="1651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рием и регистрация заявления о предоставлении муниципальной услуги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78.05pt;margin-top:10.6pt;width:28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B421EC">
                        <w:rPr>
                          <w:sz w:val="20"/>
                          <w:szCs w:val="20"/>
                        </w:rPr>
                        <w:t>рием и регистрация заявления о предоставлении муниципальной услуги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widowControl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SimSun1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-3420"/>
        </w:tabs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66040</wp:posOffset>
                </wp:positionV>
                <wp:extent cx="3810" cy="271780"/>
                <wp:effectExtent l="56515" t="13970" r="539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08pt;margin-top:5.2pt;width:.3pt;height:2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45720</wp:posOffset>
                </wp:positionV>
                <wp:extent cx="3657600" cy="490855"/>
                <wp:effectExtent l="0" t="0" r="19050" b="234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472E65" w:rsidRDefault="00395893" w:rsidP="003958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ассмотрение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75.25pt;margin-top:3.6pt;width:4in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">
                <v:textbox>
                  <w:txbxContent>
                    <w:p w:rsidR="00395893" w:rsidRPr="00472E65" w:rsidRDefault="00395893" w:rsidP="0039589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B421EC">
                        <w:rPr>
                          <w:sz w:val="20"/>
                          <w:szCs w:val="20"/>
                        </w:rPr>
                        <w:t>ассмотрение заявления и прилагаемых к нему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07.95pt;margin-top:3.6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I4Yw0DgAAAACAEAAA8AAABkcnMv&#10;ZG93bnJldi54bWxMj8FOwzAQRO9I/IO1SFwQdRLaUEKcCgEtJ1QRyt2NlyRqvI5it03+nuUEt1nN&#10;aOZtvhptJ044+NaRgngWgUCqnGmpVrD7XN8uQfigyejOESqY0MOquLzIdWbcmT7wVIZacAn5TCto&#10;QugzKX3VoNV+5nok9r7dYHXgc6ilGfSZy20nkyhKpdUt8UKje3xusDqUR6vgpdwu1l83uzGZqrf3&#10;crM8bGl6Ver6anx6BBFwDH9h+MVndCiYae+OZLzoFMzjxQNHFdwnINifx2kKYs8ivQNZ5PL/A8UP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I4Yw0D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86360</wp:posOffset>
                </wp:positionV>
                <wp:extent cx="0" cy="499110"/>
                <wp:effectExtent l="57150" t="7620" r="5715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9.3pt;margin-top:6.8pt;width:0;height:3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Vi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86360</wp:posOffset>
                </wp:positionV>
                <wp:extent cx="0" cy="499110"/>
                <wp:effectExtent l="59055" t="7620" r="55245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.95pt;margin-top:6.8pt;width:0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rLYQ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86360</wp:posOffset>
                </wp:positionV>
                <wp:extent cx="457835" cy="0"/>
                <wp:effectExtent l="889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3.25pt;margin-top:6.8pt;width:36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FbTQ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86360</wp:posOffset>
                </wp:positionV>
                <wp:extent cx="511810" cy="0"/>
                <wp:effectExtent l="11430" t="7620" r="10160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.95pt;margin-top:6.8pt;width:40.3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"/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</wp:posOffset>
                </wp:positionV>
                <wp:extent cx="1828800" cy="484505"/>
                <wp:effectExtent l="0" t="0" r="19050" b="1079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left:0;text-align:left;margin-left:290.6pt;margin-top:.1pt;width:2in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1828800" cy="384175"/>
                <wp:effectExtent l="0" t="0" r="19050" b="158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7pt;margin-top:.1pt;width:2in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88900</wp:posOffset>
                </wp:positionV>
                <wp:extent cx="31750" cy="5864225"/>
                <wp:effectExtent l="9525" t="10160" r="6350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586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0.3pt;margin-top:7pt;width:2.5pt;height:4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88900</wp:posOffset>
                </wp:positionV>
                <wp:extent cx="199390" cy="0"/>
                <wp:effectExtent l="10160" t="10160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4.6pt;margin-top:7pt;width:15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KcTA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"/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93345</wp:posOffset>
                </wp:positionV>
                <wp:extent cx="0" cy="365760"/>
                <wp:effectExtent l="57150" t="8890" r="57150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5.3pt;margin-top:7.35pt;width:0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YOYQIAAHc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20955</wp:posOffset>
                </wp:positionV>
                <wp:extent cx="3362325" cy="844550"/>
                <wp:effectExtent l="0" t="0" r="2857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          </w:r>
                          </w:p>
                          <w:p w:rsidR="00395893" w:rsidRPr="00472E65" w:rsidRDefault="00395893" w:rsidP="003958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0" type="#_x0000_t202" style="position:absolute;left:0;text-align:left;margin-left:-21.45pt;margin-top:1.65pt;width:264.7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">
                <v:textbox>
                  <w:txbxContent>
                    <w:p w:rsidR="00395893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054571">
                        <w:rPr>
                          <w:sz w:val="20"/>
                          <w:szCs w:val="20"/>
                        </w:rPr>
                        <w:t>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    </w:r>
                    </w:p>
                    <w:p w:rsidR="00395893" w:rsidRPr="00472E65" w:rsidRDefault="00395893" w:rsidP="0039589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135890</wp:posOffset>
                </wp:positionV>
                <wp:extent cx="635" cy="328295"/>
                <wp:effectExtent l="55880" t="5715" r="5778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.2pt;margin-top:10.7pt;width:.0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ufYw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widowControl w:val="0"/>
        <w:tabs>
          <w:tab w:val="left" w:pos="-3420"/>
        </w:tabs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-3175</wp:posOffset>
                </wp:positionV>
                <wp:extent cx="1828800" cy="682625"/>
                <wp:effectExtent l="0" t="0" r="19050" b="222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7pt;margin-top:-.25pt;width:2in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66040</wp:posOffset>
                </wp:positionV>
                <wp:extent cx="635" cy="434975"/>
                <wp:effectExtent l="59055" t="5715" r="5461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8.7pt;margin-top:5.2pt;width:.05pt;height: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Am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27305</wp:posOffset>
                </wp:positionV>
                <wp:extent cx="2365375" cy="858520"/>
                <wp:effectExtent l="0" t="0" r="15875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оставление Комиссией заключения о признании жилого помещения соответствующим (не соответствующим) установленным в Положении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20.4pt;margin-top:2.15pt;width:186.25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054571">
                        <w:rPr>
                          <w:sz w:val="20"/>
                          <w:szCs w:val="20"/>
                        </w:rPr>
                        <w:t>оставление Комиссией заключения о признании жилого помещения соответствующим (не соответствующим) установленным в Положении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92075</wp:posOffset>
                </wp:positionV>
                <wp:extent cx="2995930" cy="754380"/>
                <wp:effectExtent l="0" t="0" r="13970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 xml:space="preserve">абота комиссии по оценке пригодности (непригодности) жилых помещений муниципального жилищного фонда </w:t>
                            </w:r>
                            <w:proofErr w:type="gramStart"/>
                            <w:r w:rsidRPr="00054571">
                              <w:rPr>
                                <w:sz w:val="20"/>
                                <w:szCs w:val="20"/>
                              </w:rPr>
                              <w:t>непригодным</w:t>
                            </w:r>
                            <w:proofErr w:type="gramEnd"/>
                            <w:r w:rsidRPr="00054571">
                              <w:rPr>
                                <w:sz w:val="20"/>
                                <w:szCs w:val="20"/>
                              </w:rPr>
                              <w:t xml:space="preserve">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-31.6pt;margin-top:7.25pt;width:235.9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054571">
                        <w:rPr>
                          <w:sz w:val="20"/>
                          <w:szCs w:val="20"/>
                        </w:rPr>
                        <w:t xml:space="preserve">абота комиссии по оценке пригодности (непригодности) жилых помещений муниципального жилищного фонда </w:t>
                      </w:r>
                      <w:proofErr w:type="gramStart"/>
                      <w:r w:rsidRPr="00054571">
                        <w:rPr>
                          <w:sz w:val="20"/>
                          <w:szCs w:val="20"/>
                        </w:rPr>
                        <w:t>непригодным</w:t>
                      </w:r>
                      <w:proofErr w:type="gramEnd"/>
                      <w:r w:rsidRPr="00054571">
                        <w:rPr>
                          <w:sz w:val="20"/>
                          <w:szCs w:val="20"/>
                        </w:rPr>
                        <w:t xml:space="preserve"> для проживания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204470" cy="0"/>
                <wp:effectExtent l="9525" t="55880" r="14605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4.3pt;margin-top:3.45pt;width:16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6XYAIAAHU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67945</wp:posOffset>
                </wp:positionV>
                <wp:extent cx="0" cy="176530"/>
                <wp:effectExtent l="57150" t="11430" r="5715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9.3pt;margin-top:5.35pt;width:0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JKYQIAAHU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40005</wp:posOffset>
                </wp:positionV>
                <wp:extent cx="2365375" cy="900430"/>
                <wp:effectExtent l="0" t="0" r="15875" b="139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5C6583">
                              <w:rPr>
                                <w:sz w:val="20"/>
                                <w:szCs w:val="20"/>
                              </w:rPr>
                              <w:t xml:space="preserve">оставление акта обследования помещения (в случае принятия комиссией решения о необходимости проведения дополнительного обследования)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218.15pt;margin-top:3.15pt;width:186.25pt;height:7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5C6583">
                        <w:rPr>
                          <w:sz w:val="20"/>
                          <w:szCs w:val="20"/>
                        </w:rPr>
                        <w:t xml:space="preserve">оставление акта обследования помещения (в случае принятия комиссией решения о необходимости проведения дополнительного обследования) </w:t>
                      </w: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135255</wp:posOffset>
                </wp:positionV>
                <wp:extent cx="0" cy="1089025"/>
                <wp:effectExtent l="56515" t="12065" r="5778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1.5pt;margin-top:10.65pt;width:0;height: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135255</wp:posOffset>
                </wp:positionV>
                <wp:extent cx="1862455" cy="0"/>
                <wp:effectExtent l="8890" t="12065" r="508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5pt;margin-top:10.65pt;width:146.6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"/>
            </w:pict>
          </mc:Fallback>
        </mc:AlternateContent>
      </w: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-2540</wp:posOffset>
                </wp:positionV>
                <wp:extent cx="2105025" cy="887095"/>
                <wp:effectExtent l="0" t="0" r="2857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предоставлении муниципальной услуги и выдача (направление)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left:0;text-align:left;margin-left:-6.45pt;margin-top:-.2pt;width:165.75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предоставлении муниципальной услуги и выдача (направление)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87630</wp:posOffset>
                </wp:positionV>
                <wp:extent cx="2105025" cy="1012825"/>
                <wp:effectExtent l="0" t="0" r="28575" b="158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предоставлении муниципальной услуги и выдача (направление) заявителю мотивированного отказа в предоставлении муниципальной услуги </w:t>
                            </w:r>
                          </w:p>
                          <w:p w:rsidR="00395893" w:rsidRPr="00727770" w:rsidRDefault="00395893" w:rsidP="00395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left:0;text-align:left;margin-left:238.65pt;margin-top:6.9pt;width:165.75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">
                <v:textbox>
                  <w:txbxContent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об отказе в предоставлении муниципальной услуги и выдача (направление) заявителю мотивированного отказа в предоставлении муниципальной услуги </w:t>
                      </w:r>
                    </w:p>
                    <w:p w:rsidR="00395893" w:rsidRPr="00727770" w:rsidRDefault="00395893" w:rsidP="00395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893" w:rsidRPr="00395893" w:rsidRDefault="00395893" w:rsidP="00395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287020</wp:posOffset>
                </wp:positionV>
                <wp:extent cx="614680" cy="635"/>
                <wp:effectExtent l="17145" t="59055" r="635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4.4pt;margin-top:22.6pt;width:48.4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395893" w:rsidRPr="00395893" w:rsidRDefault="00395893" w:rsidP="003958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395893" w:rsidRPr="00395893" w:rsidRDefault="00395893" w:rsidP="00395893">
      <w:pPr>
        <w:tabs>
          <w:tab w:val="left" w:pos="10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Расписка</w:t>
      </w:r>
    </w:p>
    <w:p w:rsidR="00395893" w:rsidRPr="00395893" w:rsidRDefault="00395893" w:rsidP="003958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приеме документов на предоставление услуги «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уставновленном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жилых помещений муниципального жилищного фонда </w:t>
      </w:r>
      <w:proofErr w:type="gram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 Администрации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39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395893" w:rsidRPr="00395893" w:rsidTr="0061606A">
        <w:trPr>
          <w:trHeight w:val="629"/>
        </w:trPr>
        <w:tc>
          <w:tcPr>
            <w:tcW w:w="2691" w:type="pct"/>
            <w:vMerge w:val="restar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395893" w:rsidRPr="00395893" w:rsidTr="0061606A">
        <w:trPr>
          <w:trHeight w:val="629"/>
        </w:trPr>
        <w:tc>
          <w:tcPr>
            <w:tcW w:w="2691" w:type="pct"/>
            <w:vMerge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rPr>
          <w:trHeight w:val="243"/>
        </w:trPr>
        <w:tc>
          <w:tcPr>
            <w:tcW w:w="2691" w:type="pct"/>
            <w:vMerge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-а), а специалист ________________________________,  принял(-a) для предоставления муниципальной услуги «Признание в </w:t>
      </w:r>
      <w:proofErr w:type="spellStart"/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уставновленном</w:t>
      </w:r>
      <w:proofErr w:type="spellEnd"/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жилых помещений муниципального жилищного фонда непригодным для проживания Администрации</w:t>
      </w:r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9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39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следующие документы:</w:t>
      </w: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395893" w:rsidRPr="00395893" w:rsidTr="0061606A">
        <w:tc>
          <w:tcPr>
            <w:tcW w:w="682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95893" w:rsidRPr="00395893" w:rsidTr="0061606A">
        <w:tc>
          <w:tcPr>
            <w:tcW w:w="682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395893" w:rsidRPr="00395893" w:rsidTr="0061606A">
        <w:tc>
          <w:tcPr>
            <w:tcW w:w="475" w:type="pct"/>
            <w:vMerge w:val="restar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395893" w:rsidRPr="00395893" w:rsidTr="0061606A">
        <w:tc>
          <w:tcPr>
            <w:tcW w:w="475" w:type="pct"/>
            <w:vMerge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5893" w:rsidRPr="00395893" w:rsidTr="0061606A">
        <w:tc>
          <w:tcPr>
            <w:tcW w:w="475" w:type="pct"/>
            <w:vMerge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395893" w:rsidRPr="00395893" w:rsidTr="0061606A">
        <w:tc>
          <w:tcPr>
            <w:tcW w:w="475" w:type="pct"/>
            <w:vMerge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5893" w:rsidRPr="00395893" w:rsidTr="0061606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395893" w:rsidRPr="00395893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395893" w:rsidRPr="00395893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395893" w:rsidRPr="00395893" w:rsidTr="0061606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Место выдачи: _______________________________ </w:t>
            </w: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395893" w:rsidRPr="00395893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93" w:rsidRPr="00395893" w:rsidTr="0061606A">
        <w:tc>
          <w:tcPr>
            <w:tcW w:w="1800" w:type="pct"/>
            <w:vMerge/>
            <w:shd w:val="clear" w:color="auto" w:fill="auto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(подпись)</w:t>
            </w:r>
          </w:p>
        </w:tc>
      </w:tr>
      <w:tr w:rsidR="00395893" w:rsidRPr="00395893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893" w:rsidRPr="00395893" w:rsidTr="0061606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95893" w:rsidRPr="00395893" w:rsidRDefault="00395893" w:rsidP="0039589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3958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95893" w:rsidRPr="00395893" w:rsidRDefault="00395893" w:rsidP="00395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93" w:rsidRDefault="00395893" w:rsidP="00395893">
      <w:pPr>
        <w:spacing w:after="0" w:line="240" w:lineRule="auto"/>
      </w:pPr>
      <w:r>
        <w:separator/>
      </w:r>
    </w:p>
  </w:endnote>
  <w:endnote w:type="continuationSeparator" w:id="0">
    <w:p w:rsidR="00395893" w:rsidRDefault="00395893" w:rsidP="003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93" w:rsidRDefault="00395893" w:rsidP="00395893">
      <w:pPr>
        <w:spacing w:after="0" w:line="240" w:lineRule="auto"/>
      </w:pPr>
      <w:r>
        <w:separator/>
      </w:r>
    </w:p>
  </w:footnote>
  <w:footnote w:type="continuationSeparator" w:id="0">
    <w:p w:rsidR="00395893" w:rsidRDefault="00395893" w:rsidP="00395893">
      <w:pPr>
        <w:spacing w:after="0" w:line="240" w:lineRule="auto"/>
      </w:pPr>
      <w:r>
        <w:continuationSeparator/>
      </w:r>
    </w:p>
  </w:footnote>
  <w:footnote w:id="1">
    <w:p w:rsidR="00395893" w:rsidRDefault="00395893" w:rsidP="00395893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586F21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395893" w:rsidRDefault="00395893" w:rsidP="00395893">
      <w:pPr>
        <w:pStyle w:val="aff6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395893" w:rsidRDefault="00395893" w:rsidP="00395893">
      <w:pPr>
        <w:pStyle w:val="aff6"/>
      </w:pPr>
      <w:r>
        <w:rPr>
          <w:rStyle w:val="aff8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4">
    <w:p w:rsidR="00395893" w:rsidRDefault="00395893" w:rsidP="00395893">
      <w:pPr>
        <w:pStyle w:val="aff6"/>
      </w:pPr>
      <w:r>
        <w:rPr>
          <w:rStyle w:val="aff8"/>
        </w:rPr>
        <w:footnoteRef/>
      </w:r>
      <w:r>
        <w:t xml:space="preserve"> Указывается муниципальным образованием</w:t>
      </w:r>
    </w:p>
  </w:footnote>
  <w:footnote w:id="5">
    <w:p w:rsidR="00395893" w:rsidRDefault="00395893" w:rsidP="00395893">
      <w:pPr>
        <w:pStyle w:val="aff6"/>
      </w:pPr>
      <w:r>
        <w:rPr>
          <w:rStyle w:val="aff8"/>
        </w:rPr>
        <w:footnoteRef/>
      </w:r>
      <w:r>
        <w:t xml:space="preserve"> Указывается муниципальное образование</w:t>
      </w:r>
    </w:p>
  </w:footnote>
  <w:footnote w:id="6">
    <w:p w:rsidR="00395893" w:rsidRDefault="00395893" w:rsidP="00395893">
      <w:pPr>
        <w:pStyle w:val="aff6"/>
      </w:pPr>
      <w:r>
        <w:rPr>
          <w:rStyle w:val="aff8"/>
        </w:rPr>
        <w:footnoteRef/>
      </w:r>
      <w:r>
        <w:t xml:space="preserve"> Указывается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8"/>
    <w:rsid w:val="00395893"/>
    <w:rsid w:val="006E5168"/>
    <w:rsid w:val="00B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4"/>
        <o:r id="V:Rule2" type="connector" idref="#_x0000_s1048"/>
        <o:r id="V:Rule3" type="connector" idref="#_x0000_s1053"/>
        <o:r id="V:Rule4" type="connector" idref="#_x0000_s1052"/>
        <o:r id="V:Rule5" type="connector" idref="#_x0000_s1042"/>
        <o:r id="V:Rule6" type="connector" idref="#_x0000_s1046"/>
        <o:r id="V:Rule7" type="connector" idref="#_x0000_s1040"/>
        <o:r id="V:Rule8" type="connector" idref="#_x0000_s1038"/>
        <o:r id="V:Rule9" type="connector" idref="#Прямая со стрелкой 49"/>
        <o:r id="V:Rule10" type="connector" idref="#_x0000_s1043"/>
        <o:r id="V:Rule11" type="connector" idref="#_x0000_s1044"/>
        <o:r id="V:Rule12" type="connector" idref="#Прямая со стрелкой 60"/>
        <o:r id="V:Rule13" type="connector" idref="#_x0000_s1055"/>
        <o:r id="V:Rule14" type="connector" idref="#_x0000_s1045"/>
        <o:r id="V:Rule15" type="connector" idref="#_x0000_s1047"/>
        <o:r id="V:Rule16" type="connector" idref="#_x0000_s1039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5893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58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893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395893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5893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958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9589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9589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95893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589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958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5893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95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893"/>
  </w:style>
  <w:style w:type="paragraph" w:styleId="a3">
    <w:name w:val="Balloon Text"/>
    <w:basedOn w:val="a"/>
    <w:link w:val="a4"/>
    <w:uiPriority w:val="99"/>
    <w:rsid w:val="00395893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95893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589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3958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5893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3958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9589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39589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395893"/>
  </w:style>
  <w:style w:type="character" w:customStyle="1" w:styleId="WW8Num2z0">
    <w:name w:val="WW8Num2z0"/>
    <w:uiPriority w:val="99"/>
    <w:rsid w:val="00395893"/>
    <w:rPr>
      <w:sz w:val="28"/>
    </w:rPr>
  </w:style>
  <w:style w:type="paragraph" w:styleId="ac">
    <w:name w:val="Body Text"/>
    <w:basedOn w:val="a"/>
    <w:link w:val="ad"/>
    <w:rsid w:val="00395893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395893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395893"/>
  </w:style>
  <w:style w:type="table" w:styleId="af">
    <w:name w:val="Table Grid"/>
    <w:basedOn w:val="a1"/>
    <w:uiPriority w:val="99"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395893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9589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95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9589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8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95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39589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39589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3958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395893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395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395893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395893"/>
    <w:rPr>
      <w:rFonts w:cs="Times New Roman"/>
    </w:rPr>
  </w:style>
  <w:style w:type="paragraph" w:customStyle="1" w:styleId="ConsNormal">
    <w:name w:val="ConsNormal"/>
    <w:uiPriority w:val="99"/>
    <w:rsid w:val="003958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9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58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3958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9589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95893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39589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395893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3958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395893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39589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3958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39589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395893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395893"/>
  </w:style>
  <w:style w:type="paragraph" w:customStyle="1" w:styleId="aff2">
    <w:name w:val="Заголовок таблицы повторяющийся"/>
    <w:basedOn w:val="14"/>
    <w:uiPriority w:val="99"/>
    <w:rsid w:val="00395893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395893"/>
  </w:style>
  <w:style w:type="paragraph" w:customStyle="1" w:styleId="t2">
    <w:name w:val="t2"/>
    <w:basedOn w:val="a"/>
    <w:rsid w:val="003958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39589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395893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395893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3958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395893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39589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395893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3958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395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58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3958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395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395893"/>
  </w:style>
  <w:style w:type="paragraph" w:styleId="aff6">
    <w:name w:val="footnote text"/>
    <w:basedOn w:val="a"/>
    <w:link w:val="aff7"/>
    <w:uiPriority w:val="99"/>
    <w:semiHidden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395893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39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395893"/>
    <w:rPr>
      <w:sz w:val="18"/>
      <w:szCs w:val="18"/>
    </w:rPr>
  </w:style>
  <w:style w:type="paragraph" w:styleId="affa">
    <w:name w:val="annotation text"/>
    <w:basedOn w:val="a"/>
    <w:link w:val="affb"/>
    <w:rsid w:val="0039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395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395893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958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395893"/>
    <w:rPr>
      <w:color w:val="800080"/>
      <w:u w:val="single"/>
    </w:rPr>
  </w:style>
  <w:style w:type="paragraph" w:customStyle="1" w:styleId="afff">
    <w:name w:val="Знак Знак Знак Знак"/>
    <w:basedOn w:val="a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3958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395893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95893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395893"/>
    <w:rPr>
      <w:vertAlign w:val="superscript"/>
    </w:rPr>
  </w:style>
  <w:style w:type="paragraph" w:customStyle="1" w:styleId="Style29">
    <w:name w:val="Style29"/>
    <w:basedOn w:val="a"/>
    <w:rsid w:val="003958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395893"/>
  </w:style>
  <w:style w:type="paragraph" w:customStyle="1" w:styleId="P16">
    <w:name w:val="P16"/>
    <w:basedOn w:val="a"/>
    <w:hidden/>
    <w:rsid w:val="0039589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39589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39589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39589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395893"/>
    <w:rPr>
      <w:sz w:val="24"/>
    </w:rPr>
  </w:style>
  <w:style w:type="numbering" w:customStyle="1" w:styleId="41">
    <w:name w:val="Нет списка4"/>
    <w:next w:val="a2"/>
    <w:uiPriority w:val="99"/>
    <w:semiHidden/>
    <w:rsid w:val="00395893"/>
  </w:style>
  <w:style w:type="paragraph" w:customStyle="1" w:styleId="Default">
    <w:name w:val="Default"/>
    <w:rsid w:val="00395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395893"/>
  </w:style>
  <w:style w:type="numbering" w:customStyle="1" w:styleId="61">
    <w:name w:val="Нет списка6"/>
    <w:next w:val="a2"/>
    <w:uiPriority w:val="99"/>
    <w:semiHidden/>
    <w:rsid w:val="00395893"/>
  </w:style>
  <w:style w:type="table" w:customStyle="1" w:styleId="28">
    <w:name w:val="Сетка таблицы2"/>
    <w:basedOn w:val="a1"/>
    <w:next w:val="af"/>
    <w:uiPriority w:val="59"/>
    <w:rsid w:val="0039589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5893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58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893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395893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5893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958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9589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9589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95893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589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958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5893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95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893"/>
  </w:style>
  <w:style w:type="paragraph" w:styleId="a3">
    <w:name w:val="Balloon Text"/>
    <w:basedOn w:val="a"/>
    <w:link w:val="a4"/>
    <w:uiPriority w:val="99"/>
    <w:rsid w:val="00395893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95893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589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3958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5893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3958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9589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39589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395893"/>
  </w:style>
  <w:style w:type="character" w:customStyle="1" w:styleId="WW8Num2z0">
    <w:name w:val="WW8Num2z0"/>
    <w:uiPriority w:val="99"/>
    <w:rsid w:val="00395893"/>
    <w:rPr>
      <w:sz w:val="28"/>
    </w:rPr>
  </w:style>
  <w:style w:type="paragraph" w:styleId="ac">
    <w:name w:val="Body Text"/>
    <w:basedOn w:val="a"/>
    <w:link w:val="ad"/>
    <w:rsid w:val="00395893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395893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395893"/>
  </w:style>
  <w:style w:type="table" w:styleId="af">
    <w:name w:val="Table Grid"/>
    <w:basedOn w:val="a1"/>
    <w:uiPriority w:val="99"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395893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9589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95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9589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8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958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5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39589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39589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3958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395893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395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5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395893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395893"/>
    <w:rPr>
      <w:rFonts w:cs="Times New Roman"/>
    </w:rPr>
  </w:style>
  <w:style w:type="paragraph" w:customStyle="1" w:styleId="ConsNormal">
    <w:name w:val="ConsNormal"/>
    <w:uiPriority w:val="99"/>
    <w:rsid w:val="003958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3958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9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58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3958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9589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95893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39589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395893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3958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39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395893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39589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3958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39589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395893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395893"/>
  </w:style>
  <w:style w:type="paragraph" w:customStyle="1" w:styleId="aff2">
    <w:name w:val="Заголовок таблицы повторяющийся"/>
    <w:basedOn w:val="14"/>
    <w:uiPriority w:val="99"/>
    <w:rsid w:val="00395893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395893"/>
  </w:style>
  <w:style w:type="paragraph" w:customStyle="1" w:styleId="t2">
    <w:name w:val="t2"/>
    <w:basedOn w:val="a"/>
    <w:rsid w:val="003958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39589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395893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395893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3958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395893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39589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395893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3958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395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58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3958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395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395893"/>
  </w:style>
  <w:style w:type="paragraph" w:styleId="aff6">
    <w:name w:val="footnote text"/>
    <w:basedOn w:val="a"/>
    <w:link w:val="aff7"/>
    <w:uiPriority w:val="99"/>
    <w:semiHidden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395893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39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395893"/>
    <w:rPr>
      <w:sz w:val="18"/>
      <w:szCs w:val="18"/>
    </w:rPr>
  </w:style>
  <w:style w:type="paragraph" w:styleId="affa">
    <w:name w:val="annotation text"/>
    <w:basedOn w:val="a"/>
    <w:link w:val="affb"/>
    <w:rsid w:val="0039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395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395893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958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395893"/>
    <w:rPr>
      <w:color w:val="800080"/>
      <w:u w:val="single"/>
    </w:rPr>
  </w:style>
  <w:style w:type="paragraph" w:customStyle="1" w:styleId="afff">
    <w:name w:val="Знак Знак Знак Знак"/>
    <w:basedOn w:val="a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3958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395893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395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95893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3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395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395893"/>
    <w:rPr>
      <w:vertAlign w:val="superscript"/>
    </w:rPr>
  </w:style>
  <w:style w:type="paragraph" w:customStyle="1" w:styleId="Style29">
    <w:name w:val="Style29"/>
    <w:basedOn w:val="a"/>
    <w:rsid w:val="003958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395893"/>
  </w:style>
  <w:style w:type="paragraph" w:customStyle="1" w:styleId="P16">
    <w:name w:val="P16"/>
    <w:basedOn w:val="a"/>
    <w:hidden/>
    <w:rsid w:val="0039589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39589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39589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39589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395893"/>
    <w:rPr>
      <w:sz w:val="24"/>
    </w:rPr>
  </w:style>
  <w:style w:type="numbering" w:customStyle="1" w:styleId="41">
    <w:name w:val="Нет списка4"/>
    <w:next w:val="a2"/>
    <w:uiPriority w:val="99"/>
    <w:semiHidden/>
    <w:rsid w:val="00395893"/>
  </w:style>
  <w:style w:type="paragraph" w:customStyle="1" w:styleId="Default">
    <w:name w:val="Default"/>
    <w:rsid w:val="00395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395893"/>
  </w:style>
  <w:style w:type="numbering" w:customStyle="1" w:styleId="61">
    <w:name w:val="Нет списка6"/>
    <w:next w:val="a2"/>
    <w:uiPriority w:val="99"/>
    <w:semiHidden/>
    <w:rsid w:val="00395893"/>
  </w:style>
  <w:style w:type="table" w:customStyle="1" w:styleId="28">
    <w:name w:val="Сетка таблицы2"/>
    <w:basedOn w:val="a1"/>
    <w:next w:val="af"/>
    <w:uiPriority w:val="59"/>
    <w:rsid w:val="0039589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12594</Words>
  <Characters>71791</Characters>
  <Application>Microsoft Office Word</Application>
  <DocSecurity>0</DocSecurity>
  <Lines>598</Lines>
  <Paragraphs>168</Paragraphs>
  <ScaleCrop>false</ScaleCrop>
  <Company/>
  <LinksUpToDate>false</LinksUpToDate>
  <CharactersWithSpaces>84217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2016-10-10T20:03:00Z</dcterms:created>
  <dcterms:modified xsi:type="dcterms:W3CDTF">2016-10-10T20:05:00Z</dcterms:modified>
</cp:coreProperties>
</file>