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984AA3" w:rsidRPr="00984AA3" w:rsidTr="00F56A61">
        <w:trPr>
          <w:trHeight w:val="2134"/>
        </w:trPr>
        <w:tc>
          <w:tcPr>
            <w:tcW w:w="4069" w:type="dxa"/>
            <w:vMerge w:val="restart"/>
          </w:tcPr>
          <w:p w:rsidR="00984AA3" w:rsidRPr="00984AA3" w:rsidRDefault="00984AA3" w:rsidP="00984AA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984AA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984AA3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984AA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984AA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984AA3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984AA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984AA3" w:rsidRPr="00984AA3" w:rsidRDefault="00984AA3" w:rsidP="00984AA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984AA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Ми</w:t>
            </w:r>
            <w:r w:rsidRPr="0098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</w:t>
            </w:r>
            <w:r w:rsidRPr="00984AA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к</w:t>
            </w:r>
            <w:r w:rsidRPr="0098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984AA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984AA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84AA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AA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984AA3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984AA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Кожай-Семеновка </w:t>
            </w:r>
            <w:proofErr w:type="spellStart"/>
            <w:r w:rsidRPr="00984AA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84AA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984AA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84AA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AA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бил</w:t>
            </w:r>
            <w:r w:rsidRPr="0098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</w:t>
            </w:r>
            <w:r w:rsidRPr="00984AA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r w:rsidRPr="0098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984AA3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984AA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984AA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хакими</w:t>
            </w:r>
            <w:r w:rsidRPr="0098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</w:t>
            </w:r>
            <w:r w:rsidRPr="00984AA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те</w:t>
            </w:r>
            <w:proofErr w:type="spellEnd"/>
          </w:p>
          <w:p w:rsidR="00984AA3" w:rsidRPr="00984AA3" w:rsidRDefault="00984AA3" w:rsidP="00984AA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  <w:p w:rsidR="00984AA3" w:rsidRPr="00984AA3" w:rsidRDefault="00984AA3" w:rsidP="00984AA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984AA3" w:rsidRPr="00984AA3" w:rsidRDefault="00984AA3" w:rsidP="00984AA3">
            <w:pPr>
              <w:spacing w:after="0" w:line="240" w:lineRule="auto"/>
              <w:rPr>
                <w:rFonts w:ascii="Century Bash" w:eastAsia="Times New Roman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p+zCAAAA2gAAAA8AAABkcnMvZG93bnJldi54bWxEj0FrAjEUhO+C/yE8wZtmrUVkNYoIQvFU&#10;tZfenpvnbnDzsiZR1/56UxA8DjPzDTNftrYWN/LBOFYwGmYgiAunDZcKfg6bwRREiMgaa8ek4EEB&#10;lotuZ465dnfe0W0fS5EgHHJUUMXY5FKGoiKLYega4uSdnLcYk/Sl1B7vCW5r+ZFlE2nRcFqosKF1&#10;RcV5f7UKLpvD+Ntur8fPX+P/phcj27I+KdXvtasZiEhtfIdf7S+tYAL/V9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tafswgAAANo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984AA3" w:rsidRPr="00984AA3" w:rsidRDefault="00984AA3" w:rsidP="00984AA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984AA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Кожай-Семеновский сельсовет муниципального района Миякинский район </w:t>
            </w:r>
          </w:p>
          <w:p w:rsidR="00984AA3" w:rsidRPr="00984AA3" w:rsidRDefault="00984AA3" w:rsidP="00984AA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984AA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984AA3" w:rsidRPr="00984AA3" w:rsidRDefault="00984AA3" w:rsidP="00984AA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  <w:p w:rsidR="00984AA3" w:rsidRPr="00984AA3" w:rsidRDefault="00984AA3" w:rsidP="00984AA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</w:tr>
      <w:tr w:rsidR="00984AA3" w:rsidRPr="00984AA3" w:rsidTr="00F56A61">
        <w:trPr>
          <w:trHeight w:val="68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984AA3" w:rsidRPr="00984AA3" w:rsidRDefault="00984AA3" w:rsidP="00984AA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984AA3" w:rsidRPr="00984AA3" w:rsidRDefault="00984AA3" w:rsidP="00984AA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984AA3" w:rsidRPr="00984AA3" w:rsidRDefault="00984AA3" w:rsidP="00984AA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</w:tc>
      </w:tr>
    </w:tbl>
    <w:p w:rsidR="00984AA3" w:rsidRPr="00984AA3" w:rsidRDefault="00984AA3" w:rsidP="00984AA3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</w:pPr>
      <w:r w:rsidRPr="00984AA3">
        <w:rPr>
          <w:rFonts w:ascii="Century Tat" w:eastAsia="Times New Roman" w:hAnsi="Century Tat" w:cs="Newton"/>
          <w:b/>
          <w:bCs/>
          <w:sz w:val="28"/>
          <w:szCs w:val="28"/>
          <w:lang w:eastAsia="ru-RU"/>
        </w:rPr>
        <w:t xml:space="preserve">      </w:t>
      </w:r>
      <w:r w:rsidRPr="00984AA3">
        <w:rPr>
          <w:rFonts w:ascii="Century Tat" w:eastAsia="Times New Roman" w:hAnsi="Century Tat" w:cs="Newton"/>
          <w:b/>
          <w:bCs/>
          <w:sz w:val="28"/>
          <w:szCs w:val="28"/>
          <w:lang w:val="en-US" w:eastAsia="ru-RU"/>
        </w:rPr>
        <w:t>K</w:t>
      </w:r>
      <w:r w:rsidRPr="00984AA3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>АРАР</w:t>
      </w:r>
      <w:r w:rsidRPr="00984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Pr="00984AA3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 xml:space="preserve"> </w:t>
      </w:r>
      <w:r w:rsidRPr="00984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98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984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Pr="00984AA3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>ПОСТАНОВЛЕНИЕ</w:t>
      </w:r>
    </w:p>
    <w:p w:rsidR="00984AA3" w:rsidRPr="00984AA3" w:rsidRDefault="00984AA3" w:rsidP="0098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 июнь 2015й.                                        № 42                                 03 июня 2015г</w:t>
      </w: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4AA3" w:rsidRPr="00984AA3" w:rsidRDefault="00984AA3" w:rsidP="0098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A3" w:rsidRPr="00984AA3" w:rsidRDefault="00984AA3" w:rsidP="00984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A3" w:rsidRPr="00984AA3" w:rsidRDefault="00984AA3" w:rsidP="00984AA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25.12.2008 N 273-ФЗ «О противодействии коррупции» и от 02.03.2007 N 25-ФЗ</w:t>
      </w:r>
      <w:r w:rsidRPr="0098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"О муниципальной службе в Российской Федерации",</w:t>
      </w:r>
      <w:r w:rsidRPr="0098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Республики Башкортостан от 30.03.2015 №206-з «О внесении изменений в Закон Республики Башкортостан «О муниципальной службе в Республике Башкортостан»» и на основании протеста прокуратуры Миякинского района Республики Башкортостан №3-д-2015/1309 от 26.05.2015, </w:t>
      </w:r>
      <w:proofErr w:type="gramStart"/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proofErr w:type="gramStart"/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Положение о комиссии по соблюдению требований к служебному поведению муниципальных служащих и урегулированию конфликта интересов (приложение №1).</w:t>
      </w:r>
    </w:p>
    <w:p w:rsidR="00984AA3" w:rsidRPr="00984AA3" w:rsidRDefault="00984AA3" w:rsidP="00984AA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4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84AA3">
        <w:rPr>
          <w:rFonts w:ascii="Times New Roman" w:eastAsia="Calibri" w:hAnsi="Times New Roman" w:cs="Times New Roman"/>
          <w:sz w:val="28"/>
          <w:szCs w:val="28"/>
        </w:rPr>
        <w:t>Утвердить состав комиссии администрации сельского поселения Кожай-Семеновский сельсовет муниципального района Миякинский район Республики Башкортостан по соблюдению требований к служебному поведению муниципальных служащих и урегулированию конфликта интересов (приложение N 2).</w:t>
      </w:r>
    </w:p>
    <w:p w:rsidR="00984AA3" w:rsidRPr="00984AA3" w:rsidRDefault="00984AA3" w:rsidP="00984AA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84AA3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сельского поселения Кожай-Семеновский сельсовет муниципального района Миякинский район Республики Башкортостан № 24 от 03 сентября 2010 года "О комиссии по соблюдению требований к служебному поведению муниципальных служащих и урегулированию конфликта интересов" отменить.</w:t>
      </w:r>
    </w:p>
    <w:p w:rsidR="00984AA3" w:rsidRPr="00984AA3" w:rsidRDefault="00984AA3" w:rsidP="00984AA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Обнародовать настоящее постановление на Информационном стенде в администрации сельского поселения Кожай-Семеновский сельсовет муниципального района Миякинский район Республики Башкортостан и разместить на официальном сайте администрации сельского поселения в сети Интернет.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984AA3" w:rsidRPr="00984AA3" w:rsidRDefault="00984AA3" w:rsidP="0098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Р.А. Каримов</w:t>
      </w:r>
    </w:p>
    <w:p w:rsidR="00984AA3" w:rsidRPr="00984AA3" w:rsidRDefault="00984AA3" w:rsidP="00984AA3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1</w:t>
      </w:r>
    </w:p>
    <w:p w:rsidR="00984AA3" w:rsidRPr="00984AA3" w:rsidRDefault="00984AA3" w:rsidP="00984AA3">
      <w:pPr>
        <w:tabs>
          <w:tab w:val="left" w:pos="3780"/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главы сельского поселения </w:t>
      </w:r>
      <w:r w:rsidRPr="00984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Кожай-Семеновский</w:t>
      </w:r>
      <w:r w:rsidRPr="00984A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 муниципального района Миякинский район Республики Башкортостан от 03 июня 2015 года № 42</w:t>
      </w:r>
    </w:p>
    <w:p w:rsidR="00984AA3" w:rsidRPr="00984AA3" w:rsidRDefault="00984AA3" w:rsidP="00984AA3">
      <w:pPr>
        <w:widowControl w:val="0"/>
        <w:adjustRightInd w:val="0"/>
        <w:spacing w:after="0" w:line="360" w:lineRule="atLeast"/>
        <w:ind w:left="56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основы порядка формирования и деятельности комиссии администрации сельского поселения Кожай-Семеновский сельсовет муниципального района Миякинский район Республики Башкортостан по соблюдению требований к служебному поведению муниципальных служащих и урегулированию конфликта интересов (далее - комиссия) в соответствии с Федеральным законом от 25.12.2008 N 273-ФЗ "О противодействии коррупции", Федеральным законом от 02.03.2007 N 25-ФЗ "О муниципальной службе в Российской Федерации", Законом Республики</w:t>
      </w:r>
      <w:proofErr w:type="gramEnd"/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от 30.03.2015 №206-з «О внесении изменений в Закон Республики Башкортостан «О муниципальной службе в Республике Башкортостан»», Законом Республики Башкортостан от 16.07.2007 №453-3 «О муниципальной службе в Республике Башкортостан». Комиссия создается с целью рассмотрения вопросов, связанных с соблюдением требований к служебному поведению муниципальных служащих, предотвращением и урегулированием конфликта интересов.</w:t>
      </w:r>
    </w:p>
    <w:p w:rsidR="00984AA3" w:rsidRPr="00984AA3" w:rsidRDefault="00984AA3" w:rsidP="00984AA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Calibri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Конституцией Республики Башкортостан, иными нормативными правовыми актами, настоящим Положением и нормативными правовыми актами муниципального образования. </w:t>
      </w:r>
    </w:p>
    <w:p w:rsidR="00984AA3" w:rsidRPr="00984AA3" w:rsidRDefault="00984AA3" w:rsidP="00984AA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Calibri" w:hAnsi="Times New Roman" w:cs="Times New Roman"/>
          <w:sz w:val="28"/>
          <w:szCs w:val="28"/>
        </w:rPr>
        <w:t>3. Основными задачами комиссии являются:</w:t>
      </w:r>
    </w:p>
    <w:p w:rsidR="00984AA3" w:rsidRPr="00984AA3" w:rsidRDefault="00984AA3" w:rsidP="00984AA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Calibri" w:hAnsi="Times New Roman" w:cs="Times New Roman"/>
          <w:sz w:val="28"/>
          <w:szCs w:val="28"/>
        </w:rPr>
        <w:t>а) содействие органам местного самоуправления:</w:t>
      </w:r>
    </w:p>
    <w:p w:rsidR="00984AA3" w:rsidRPr="00984AA3" w:rsidRDefault="00984AA3" w:rsidP="00984AA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Calibri" w:hAnsi="Times New Roman" w:cs="Times New Roman"/>
          <w:sz w:val="28"/>
          <w:szCs w:val="28"/>
        </w:rPr>
        <w:t>-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законодательством (далее - требования к служебному поведению и (или) требования об урегулировании конфликта интересов);</w:t>
      </w:r>
    </w:p>
    <w:p w:rsidR="00984AA3" w:rsidRPr="00984AA3" w:rsidRDefault="00984AA3" w:rsidP="00984AA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Calibri" w:hAnsi="Times New Roman" w:cs="Times New Roman"/>
          <w:sz w:val="28"/>
          <w:szCs w:val="28"/>
        </w:rPr>
        <w:t>- в осуществлении мер по предупреждению коррупции;</w:t>
      </w:r>
    </w:p>
    <w:p w:rsidR="00984AA3" w:rsidRPr="00984AA3" w:rsidRDefault="00984AA3" w:rsidP="00984AA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Calibri" w:hAnsi="Times New Roman" w:cs="Times New Roman"/>
          <w:sz w:val="28"/>
          <w:szCs w:val="28"/>
        </w:rPr>
        <w:lastRenderedPageBreak/>
        <w:t>б) предотвращение или урегулирование конфликта интересов, способного привести к причинению вреда законным интересам граждан, организаций, общества, Российской Федерации, субъекта Российской Федерации, муниципального образования.</w:t>
      </w:r>
    </w:p>
    <w:p w:rsidR="00984AA3" w:rsidRPr="00984AA3" w:rsidRDefault="00984AA3" w:rsidP="00984AA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984AA3">
        <w:rPr>
          <w:rFonts w:ascii="Times New Roman" w:eastAsia="Calibri" w:hAnsi="Times New Roman" w:cs="Times New Roman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соответствии с Федеральным закона от 02.03.2007 N 25-ФЗ "О муниципальной службе в Российской Федерации" в отношении муниципальных служащих, замещающих должности муниципальной службы в Администрации сельского поселения Кожай-Семеновский сельсовет муниципального района Миякинский район Республики Башкортостан (далее - администрация).</w:t>
      </w:r>
      <w:proofErr w:type="gramEnd"/>
    </w:p>
    <w:p w:rsidR="00984AA3" w:rsidRPr="00984AA3" w:rsidRDefault="00984AA3" w:rsidP="00984AA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984AA3" w:rsidRPr="00984AA3" w:rsidRDefault="00984AA3" w:rsidP="00984AA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Calibri" w:hAnsi="Times New Roman" w:cs="Times New Roman"/>
          <w:sz w:val="28"/>
          <w:szCs w:val="28"/>
        </w:rPr>
        <w:t>В состав комиссии входят председатель комиссии, его заместитель, назначаемый главой сельского поселения из числа членов комиссии, замещающих должности муниципальной службы в администрации, секретарь и члены комиссии. В отсутствие председателя комиссии его обязанности исполняет заместитель председателя комиссии.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состав комиссии входят председатель комиссии, его заместитель, назначаемые главой сельского поселения Кожай-Семеновский сельсовет муниципального района Миякинский район Республики Башкортостан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состав комиссии могут быть включены по согласованию руководители и специалисты муниципальных предприятий и учреждений, а также представители администрации муниципального района Миякинский район Республики Башкортостан.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8. Руководитель органа местного самоуправления может принять решение о включении в состав комиссии: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представителя общественной организации ветеранов;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представителя профсоюзной организации, действующей в установленном порядке в органе местного самоуправления.</w:t>
      </w:r>
    </w:p>
    <w:p w:rsidR="00984AA3" w:rsidRPr="00984AA3" w:rsidRDefault="00984AA3" w:rsidP="00984AA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984AA3">
        <w:rPr>
          <w:rFonts w:ascii="Times New Roman" w:eastAsia="Calibri" w:hAnsi="Times New Roman" w:cs="Times New Roman"/>
          <w:sz w:val="28"/>
          <w:szCs w:val="28"/>
        </w:rPr>
        <w:t>Лица, указанные в пунктах 7 и 8 настоящего Положения, включаются в состав комиссии в установленном порядке по согласованию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заседаниях комиссии с правом совещательного голоса участвуют: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84AA3" w:rsidRPr="00984AA3" w:rsidRDefault="00984AA3" w:rsidP="00984A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Основаниями для проведения заседания комиссии являются:</w:t>
      </w:r>
    </w:p>
    <w:p w:rsidR="00984AA3" w:rsidRPr="00984AA3" w:rsidRDefault="00984AA3" w:rsidP="00984AA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4AA3">
        <w:rPr>
          <w:rFonts w:ascii="Times New Roman" w:eastAsia="Calibri" w:hAnsi="Times New Roman" w:cs="Times New Roman"/>
          <w:sz w:val="28"/>
          <w:szCs w:val="28"/>
        </w:rPr>
        <w:t xml:space="preserve">а) представление главой сельского поселения в соответствии с подпунктом «г»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«О муниципальной службе в Республике Башкортостан» (далее - Положение о </w:t>
      </w:r>
      <w:r w:rsidRPr="00984AA3">
        <w:rPr>
          <w:rFonts w:ascii="Times New Roman" w:eastAsia="Calibri" w:hAnsi="Times New Roman" w:cs="Times New Roman"/>
          <w:sz w:val="28"/>
          <w:szCs w:val="28"/>
        </w:rPr>
        <w:lastRenderedPageBreak/>
        <w:t>проверке достоверности и полноты сведений), материалов проверки</w:t>
      </w:r>
      <w:proofErr w:type="gramEnd"/>
      <w:r w:rsidRPr="00984AA3">
        <w:rPr>
          <w:rFonts w:ascii="Times New Roman" w:eastAsia="Calibri" w:hAnsi="Times New Roman" w:cs="Times New Roman"/>
          <w:sz w:val="28"/>
          <w:szCs w:val="28"/>
        </w:rPr>
        <w:t>, свидетельствующих:</w:t>
      </w:r>
    </w:p>
    <w:p w:rsidR="00984AA3" w:rsidRPr="00984AA3" w:rsidRDefault="00984AA3" w:rsidP="00984AA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Calibri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«а» пункта 1 Положения о проверке достоверности и полноты сведений;</w:t>
      </w:r>
    </w:p>
    <w:p w:rsidR="00984AA3" w:rsidRPr="00984AA3" w:rsidRDefault="00984AA3" w:rsidP="00984AA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Calibri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84AA3" w:rsidRPr="00984AA3" w:rsidRDefault="00984AA3" w:rsidP="00984AA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gramStart"/>
      <w:r w:rsidRPr="00984AA3">
        <w:rPr>
          <w:rFonts w:ascii="Times New Roman" w:eastAsia="Calibri" w:hAnsi="Times New Roman" w:cs="Times New Roman"/>
          <w:sz w:val="28"/>
          <w:szCs w:val="28"/>
        </w:rPr>
        <w:t>поступившее</w:t>
      </w:r>
      <w:proofErr w:type="gramEnd"/>
      <w:r w:rsidRPr="00984AA3">
        <w:rPr>
          <w:rFonts w:ascii="Times New Roman" w:eastAsia="Calibri" w:hAnsi="Times New Roman" w:cs="Times New Roman"/>
          <w:sz w:val="28"/>
          <w:szCs w:val="28"/>
        </w:rPr>
        <w:t xml:space="preserve">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984AA3" w:rsidRPr="00984AA3" w:rsidRDefault="00984AA3" w:rsidP="00984AA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4AA3">
        <w:rPr>
          <w:rFonts w:ascii="Times New Roman" w:eastAsia="Calibri" w:hAnsi="Times New Roman" w:cs="Times New Roman"/>
          <w:sz w:val="28"/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984AA3">
        <w:rPr>
          <w:rFonts w:ascii="Times New Roman" w:eastAsia="Calibri" w:hAnsi="Times New Roman" w:cs="Times New Roman"/>
          <w:sz w:val="28"/>
          <w:szCs w:val="28"/>
        </w:rPr>
        <w:t xml:space="preserve"> двух лет со дня увольнения с муниципальной службы;</w:t>
      </w:r>
    </w:p>
    <w:p w:rsidR="00984AA3" w:rsidRPr="00984AA3" w:rsidRDefault="00984AA3" w:rsidP="00984AA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Calibri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84AA3" w:rsidRPr="00984AA3" w:rsidRDefault="00984AA3" w:rsidP="00984AA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Calibri" w:hAnsi="Times New Roman" w:cs="Times New Roman"/>
          <w:sz w:val="28"/>
          <w:szCs w:val="28"/>
        </w:rPr>
        <w:t>в) представление главой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984AA3" w:rsidRPr="00984AA3" w:rsidRDefault="00984AA3" w:rsidP="00984AA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4AA3">
        <w:rPr>
          <w:rFonts w:ascii="Times New Roman" w:eastAsia="Calibri" w:hAnsi="Times New Roman" w:cs="Times New Roman"/>
          <w:sz w:val="28"/>
          <w:szCs w:val="28"/>
        </w:rPr>
        <w:t>г) поступившее в соответствии с частью 4 статьи 12 Федерального закона «О противодействии коррупции»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 трудовые и гражданско-правовые отношения</w:t>
      </w:r>
      <w:proofErr w:type="gramEnd"/>
      <w:r w:rsidRPr="00984AA3">
        <w:rPr>
          <w:rFonts w:ascii="Times New Roman" w:eastAsia="Calibri" w:hAnsi="Times New Roman" w:cs="Times New Roman"/>
          <w:sz w:val="28"/>
          <w:szCs w:val="28"/>
        </w:rPr>
        <w:t xml:space="preserve">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</w:t>
      </w:r>
      <w:r w:rsidRPr="00984AA3">
        <w:rPr>
          <w:rFonts w:ascii="Times New Roman" w:eastAsia="Calibri" w:hAnsi="Times New Roman" w:cs="Times New Roman"/>
          <w:sz w:val="28"/>
          <w:szCs w:val="28"/>
        </w:rPr>
        <w:lastRenderedPageBreak/>
        <w:t>гражданско-правового договора в коммерческой или некоммерческой организации комиссией не рассматривался.</w:t>
      </w:r>
    </w:p>
    <w:p w:rsidR="00984AA3" w:rsidRPr="00984AA3" w:rsidRDefault="00984AA3" w:rsidP="00984AA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Calibri" w:hAnsi="Times New Roman" w:cs="Times New Roman"/>
          <w:sz w:val="28"/>
          <w:szCs w:val="28"/>
        </w:rPr>
        <w:t xml:space="preserve">14.1.Обращение, указанное в абзаце втором подпункта «б» пункта 14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</w:t>
      </w:r>
      <w:proofErr w:type="gramStart"/>
      <w:r w:rsidRPr="00984AA3">
        <w:rPr>
          <w:rFonts w:ascii="Times New Roman" w:eastAsia="Calibri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984AA3">
        <w:rPr>
          <w:rFonts w:ascii="Times New Roman" w:eastAsia="Calibri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984AA3" w:rsidRPr="00984AA3" w:rsidRDefault="00984AA3" w:rsidP="00984AA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Calibri" w:hAnsi="Times New Roman" w:cs="Times New Roman"/>
          <w:sz w:val="28"/>
          <w:szCs w:val="28"/>
        </w:rPr>
        <w:t>14.2.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84AA3" w:rsidRPr="00984AA3" w:rsidRDefault="00984AA3" w:rsidP="00984AA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Calibri" w:hAnsi="Times New Roman" w:cs="Times New Roman"/>
          <w:sz w:val="28"/>
          <w:szCs w:val="28"/>
        </w:rPr>
        <w:t>14.3. Уведомление, указанное в подпункте «г» пункта 14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984AA3" w:rsidRPr="00984AA3" w:rsidRDefault="00984AA3" w:rsidP="00984AA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Calibri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течение 3 дней назначает дату заседания комиссии. При этом дата заседания комиссии не может быть назначена позднее 7 дней со дня </w:t>
      </w: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поступления указанной информации, за исключением случаев, предусмотренных пунктами 16.1 и 16.2 настоящего Положения;</w:t>
      </w:r>
    </w:p>
    <w:p w:rsidR="00984AA3" w:rsidRPr="00984AA3" w:rsidRDefault="00984AA3" w:rsidP="00984AA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4AA3">
        <w:rPr>
          <w:rFonts w:ascii="Times New Roman" w:eastAsia="Calibri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</w:t>
      </w:r>
      <w:proofErr w:type="gramEnd"/>
      <w:r w:rsidRPr="00984AA3">
        <w:rPr>
          <w:rFonts w:ascii="Times New Roman" w:eastAsia="Calibri" w:hAnsi="Times New Roman" w:cs="Times New Roman"/>
          <w:sz w:val="28"/>
          <w:szCs w:val="28"/>
        </w:rPr>
        <w:t xml:space="preserve"> с результатами ее проверки;</w:t>
      </w:r>
    </w:p>
    <w:p w:rsidR="00984AA3" w:rsidRPr="00984AA3" w:rsidRDefault="00984AA3" w:rsidP="00984AA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Calibri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84AA3" w:rsidRPr="00984AA3" w:rsidRDefault="00984AA3" w:rsidP="00984AA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Calibri" w:hAnsi="Times New Roman" w:cs="Times New Roman"/>
          <w:sz w:val="28"/>
          <w:szCs w:val="28"/>
        </w:rPr>
        <w:t>16.1 Заседание комиссии по рассмотрению заявления, указанного в абзаце третьем подпункта «б» пункта 14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84AA3" w:rsidRPr="00984AA3" w:rsidRDefault="00984AA3" w:rsidP="00984AA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Calibri" w:hAnsi="Times New Roman" w:cs="Times New Roman"/>
          <w:sz w:val="28"/>
          <w:szCs w:val="28"/>
        </w:rPr>
        <w:t>16.2. Уведомление, указанное в подпункте «г» пункта 14 настоящего Положения, рассматривается на очередном (плановом) заседании комиссии.</w:t>
      </w:r>
    </w:p>
    <w:p w:rsidR="00984AA3" w:rsidRPr="00984AA3" w:rsidRDefault="00984AA3" w:rsidP="00984AA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Calibri" w:hAnsi="Times New Roman" w:cs="Times New Roman"/>
          <w:sz w:val="28"/>
          <w:szCs w:val="28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При наличии письменной просьбы муниципального служащего или гражданина, замещавшего должность муниципальной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органе местного самоуправления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органе местного самоуправления.</w:t>
      </w:r>
    </w:p>
    <w:p w:rsidR="00984AA3" w:rsidRPr="00984AA3" w:rsidRDefault="00984AA3" w:rsidP="00984AA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Calibri" w:hAnsi="Times New Roman" w:cs="Times New Roman"/>
          <w:sz w:val="28"/>
          <w:szCs w:val="28"/>
        </w:rPr>
        <w:t xml:space="preserve">18.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Pr="00984AA3">
        <w:rPr>
          <w:rFonts w:ascii="Times New Roman" w:eastAsia="Calibri" w:hAnsi="Times New Roman" w:cs="Times New Roman"/>
          <w:sz w:val="28"/>
          <w:szCs w:val="28"/>
        </w:rPr>
        <w:lastRenderedPageBreak/>
        <w:t>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84AA3" w:rsidRPr="00984AA3" w:rsidRDefault="00984AA3" w:rsidP="00984AA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984AA3">
        <w:rPr>
          <w:rFonts w:ascii="Times New Roman" w:eastAsia="Calibri" w:hAnsi="Times New Roman" w:cs="Times New Roman"/>
          <w:sz w:val="28"/>
          <w:szCs w:val="28"/>
        </w:rPr>
        <w:t>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достоверными и полными;</w:t>
      </w:r>
    </w:p>
    <w:p w:rsidR="00984AA3" w:rsidRPr="00984AA3" w:rsidRDefault="00984AA3" w:rsidP="00984AA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Calibri" w:hAnsi="Times New Roman" w:cs="Times New Roman"/>
          <w:sz w:val="28"/>
          <w:szCs w:val="28"/>
        </w:rPr>
        <w:t>б)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984AA3" w:rsidRPr="00984AA3" w:rsidRDefault="00984AA3" w:rsidP="00984AA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984AA3">
        <w:rPr>
          <w:rFonts w:ascii="Times New Roman" w:eastAsia="Calibri" w:hAnsi="Times New Roman" w:cs="Times New Roman"/>
          <w:sz w:val="28"/>
          <w:szCs w:val="28"/>
        </w:rPr>
        <w:t>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984AA3" w:rsidRPr="00984AA3" w:rsidRDefault="00984AA3" w:rsidP="00984AA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Calibri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84AA3" w:rsidRPr="00984AA3" w:rsidRDefault="00984AA3" w:rsidP="00984AA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Calibri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984AA3" w:rsidRPr="00984AA3" w:rsidRDefault="00984AA3" w:rsidP="00984AA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984AA3">
        <w:rPr>
          <w:rFonts w:ascii="Times New Roman" w:eastAsia="Calibri" w:hAnsi="Times New Roman" w:cs="Times New Roman"/>
          <w:sz w:val="28"/>
          <w:szCs w:val="28"/>
        </w:rPr>
        <w:t>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984AA3" w:rsidRPr="00984AA3" w:rsidRDefault="00984AA3" w:rsidP="00984AA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Calibri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984AA3" w:rsidRPr="00984AA3" w:rsidRDefault="00984AA3" w:rsidP="00984AA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Calibri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984AA3" w:rsidRPr="00984AA3" w:rsidRDefault="00984AA3" w:rsidP="00984AA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Calibri" w:hAnsi="Times New Roman" w:cs="Times New Roman"/>
          <w:sz w:val="28"/>
          <w:szCs w:val="28"/>
        </w:rPr>
        <w:t>23.1</w:t>
      </w:r>
      <w:proofErr w:type="gramStart"/>
      <w:r w:rsidRPr="00984AA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984AA3">
        <w:rPr>
          <w:rFonts w:ascii="Times New Roman" w:eastAsia="Calibri" w:hAnsi="Times New Roman" w:cs="Times New Roman"/>
          <w:sz w:val="28"/>
          <w:szCs w:val="28"/>
        </w:rPr>
        <w:t>о итогам рассмотрения вопросов, указанных в подпунктах «а», «б» пункта 14 настоящего Положения, при наличии к тому оснований комиссия может принять иное решение, чем это предусмотрено пунктами 20 - 23 настоящего Положения. Основания и мотивы принятия такого решения должны быть отражены в протоколе заседания комиссии.</w:t>
      </w:r>
    </w:p>
    <w:p w:rsidR="00984AA3" w:rsidRPr="00984AA3" w:rsidRDefault="00984AA3" w:rsidP="00984AA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Calibri" w:hAnsi="Times New Roman" w:cs="Times New Roman"/>
          <w:sz w:val="28"/>
          <w:szCs w:val="28"/>
        </w:rPr>
        <w:t>23.2</w:t>
      </w:r>
      <w:proofErr w:type="gramStart"/>
      <w:r w:rsidRPr="00984AA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984AA3">
        <w:rPr>
          <w:rFonts w:ascii="Times New Roman" w:eastAsia="Calibri" w:hAnsi="Times New Roman" w:cs="Times New Roman"/>
          <w:sz w:val="28"/>
          <w:szCs w:val="28"/>
        </w:rPr>
        <w:t>о итогам рассмотрения вопроса, указанного в подпункте «г» пункта 14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984AA3" w:rsidRPr="00984AA3" w:rsidRDefault="00984AA3" w:rsidP="00984AA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4AA3">
        <w:rPr>
          <w:rFonts w:ascii="Times New Roman" w:eastAsia="Calibri" w:hAnsi="Times New Roman" w:cs="Times New Roman"/>
          <w:sz w:val="28"/>
          <w:szCs w:val="28"/>
        </w:rPr>
        <w:t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статьи 12 Федерального закона «О противодействии коррупции» ввиду того, что в его должностные (служебные) обязанности функции по муниципальному управлению этой организацией не входи</w:t>
      </w: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984AA3" w:rsidRPr="00984AA3" w:rsidRDefault="00984AA3" w:rsidP="00984AA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84AA3" w:rsidRPr="00984AA3" w:rsidRDefault="00984AA3" w:rsidP="00984AA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Calibri" w:hAnsi="Times New Roman" w:cs="Times New Roman"/>
          <w:sz w:val="28"/>
          <w:szCs w:val="28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</w:t>
      </w:r>
      <w:r w:rsidRPr="00984AA3">
        <w:rPr>
          <w:rFonts w:ascii="Times New Roman" w:eastAsia="Calibri" w:hAnsi="Times New Roman" w:cs="Times New Roman"/>
          <w:sz w:val="28"/>
          <w:szCs w:val="28"/>
        </w:rPr>
        <w:lastRenderedPageBreak/>
        <w:t>услуг) нарушают требования статьи 12 Федерального закона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984AA3" w:rsidRPr="00984AA3" w:rsidRDefault="00984AA3" w:rsidP="00984AA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Calibri" w:hAnsi="Times New Roman" w:cs="Times New Roman"/>
          <w:sz w:val="28"/>
          <w:szCs w:val="28"/>
        </w:rPr>
        <w:t xml:space="preserve">24. </w:t>
      </w: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984AA3" w:rsidRPr="00984AA3" w:rsidRDefault="00984AA3" w:rsidP="00984AA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25.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984AA3" w:rsidRPr="00984AA3" w:rsidRDefault="00984AA3" w:rsidP="00984AA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Pr="00984AA3">
        <w:rPr>
          <w:rFonts w:ascii="Times New Roman" w:eastAsia="Calibri" w:hAnsi="Times New Roman" w:cs="Times New Roman"/>
          <w:sz w:val="28"/>
          <w:szCs w:val="28"/>
        </w:rPr>
        <w:t>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84AA3" w:rsidRPr="00984AA3" w:rsidRDefault="00984AA3" w:rsidP="00984AA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Calibri" w:hAnsi="Times New Roman" w:cs="Times New Roman"/>
          <w:sz w:val="28"/>
          <w:szCs w:val="28"/>
        </w:rPr>
        <w:t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 протоколе заседания комиссии указываются: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84AA3" w:rsidRPr="00984AA3" w:rsidRDefault="00984AA3" w:rsidP="00984AA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984AA3">
        <w:rPr>
          <w:rFonts w:ascii="Times New Roman" w:eastAsia="Calibri" w:hAnsi="Times New Roman" w:cs="Times New Roman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30.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proofErr w:type="gramStart"/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84AA3" w:rsidRPr="00984AA3" w:rsidRDefault="00984AA3" w:rsidP="00984AA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34.1 </w:t>
      </w:r>
      <w:r w:rsidRPr="00984AA3">
        <w:rPr>
          <w:rFonts w:ascii="Times New Roman" w:eastAsia="Calibri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984AA3">
        <w:rPr>
          <w:rFonts w:ascii="Times New Roman" w:eastAsia="Calibri" w:hAnsi="Times New Roman" w:cs="Times New Roman"/>
          <w:sz w:val="28"/>
          <w:szCs w:val="28"/>
        </w:rPr>
        <w:t xml:space="preserve"> днем проведения соответствующего заседания комиссии.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35. </w:t>
      </w:r>
      <w:proofErr w:type="gramStart"/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 местного самоуправления или должностными лицами кадровой службы, ответственными за работу по профилактике коррупционных и иных правонарушений.</w:t>
      </w:r>
      <w:proofErr w:type="gramEnd"/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AA3" w:rsidRPr="00984AA3" w:rsidRDefault="00984AA3" w:rsidP="00984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Управляющий делами                                                                                     С.В. Михайлова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AA3" w:rsidRDefault="00984AA3" w:rsidP="00984AA3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AA3" w:rsidRDefault="00984AA3" w:rsidP="00984AA3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AA3" w:rsidRDefault="00984AA3" w:rsidP="00984AA3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AA3" w:rsidRDefault="00984AA3" w:rsidP="00984AA3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AA3" w:rsidRDefault="00984AA3" w:rsidP="00984AA3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AA3" w:rsidRDefault="00984AA3" w:rsidP="00984AA3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AA3" w:rsidRDefault="00984AA3" w:rsidP="00984AA3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AA3" w:rsidRDefault="00984AA3" w:rsidP="00984AA3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AA3" w:rsidRDefault="00984AA3" w:rsidP="00984AA3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AA3" w:rsidRDefault="00984AA3" w:rsidP="00984AA3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AA3" w:rsidRDefault="00984AA3" w:rsidP="00984AA3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AA3" w:rsidRDefault="00984AA3" w:rsidP="00984AA3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AA3" w:rsidRDefault="00984AA3" w:rsidP="00984AA3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AA3" w:rsidRDefault="00984AA3" w:rsidP="00984AA3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AA3" w:rsidRDefault="00984AA3" w:rsidP="00984AA3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AA3" w:rsidRDefault="00984AA3" w:rsidP="00984AA3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AA3" w:rsidRDefault="00984AA3" w:rsidP="00984AA3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AA3" w:rsidRDefault="00984AA3" w:rsidP="00984AA3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AA3" w:rsidRDefault="00984AA3" w:rsidP="00984AA3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AA3" w:rsidRDefault="00984AA3" w:rsidP="00984AA3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AA3" w:rsidRDefault="00984AA3" w:rsidP="00984AA3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AA3" w:rsidRDefault="00984AA3" w:rsidP="00984AA3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AA3" w:rsidRDefault="00984AA3" w:rsidP="00984AA3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AA3" w:rsidRDefault="00984AA3" w:rsidP="00984AA3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AA3" w:rsidRDefault="00984AA3" w:rsidP="00984AA3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AA3" w:rsidRDefault="00984AA3" w:rsidP="00984AA3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AA3" w:rsidRDefault="00984AA3" w:rsidP="00984AA3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AA3" w:rsidRDefault="00984AA3" w:rsidP="00984AA3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AA3" w:rsidRDefault="00984AA3" w:rsidP="00984AA3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AA3" w:rsidRDefault="00984AA3" w:rsidP="00984AA3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AA3" w:rsidRDefault="00984AA3" w:rsidP="00984AA3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AA3" w:rsidRDefault="00984AA3" w:rsidP="00984AA3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AA3" w:rsidRDefault="00984AA3" w:rsidP="00984AA3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AA3" w:rsidRDefault="00984AA3" w:rsidP="00984AA3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AA3" w:rsidRDefault="00984AA3" w:rsidP="00984AA3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AA3" w:rsidRDefault="00984AA3" w:rsidP="00984AA3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AA3" w:rsidRDefault="00984AA3" w:rsidP="00984AA3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AA3" w:rsidRPr="00984AA3" w:rsidRDefault="00984AA3" w:rsidP="00984AA3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2</w:t>
      </w:r>
    </w:p>
    <w:p w:rsidR="00984AA3" w:rsidRPr="00984AA3" w:rsidRDefault="00984AA3" w:rsidP="00984AA3">
      <w:pPr>
        <w:tabs>
          <w:tab w:val="left" w:pos="3780"/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главы сельского поселения </w:t>
      </w:r>
      <w:r w:rsidRPr="00984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Кожай-Семеновский</w:t>
      </w:r>
      <w:r w:rsidRPr="00984A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 муниципального района Миякинский район Республики Башкортостан от 03 июня 2015 года № 42</w:t>
      </w:r>
    </w:p>
    <w:p w:rsidR="00984AA3" w:rsidRPr="00984AA3" w:rsidRDefault="00984AA3" w:rsidP="00984AA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AA3" w:rsidRPr="00984AA3" w:rsidRDefault="00984AA3" w:rsidP="00984AA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4AA3">
        <w:rPr>
          <w:rFonts w:ascii="Times New Roman" w:eastAsia="Calibri" w:hAnsi="Times New Roman" w:cs="Times New Roman"/>
          <w:sz w:val="28"/>
          <w:szCs w:val="28"/>
        </w:rPr>
        <w:t>Состав комиссии администрации сельского поселения Кожай-Семеновский сельсовет муниципального района Миякинский район Республики Башкортостан по соблюдению требований к служебному поведению муниципальных служащих и урегулированию конфликта интересов</w:t>
      </w:r>
    </w:p>
    <w:p w:rsidR="00984AA3" w:rsidRPr="00984AA3" w:rsidRDefault="00984AA3" w:rsidP="00984AA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4AA3" w:rsidRPr="00984AA3" w:rsidRDefault="00984AA3" w:rsidP="00984AA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Каримов Р.А. - председатель комиссии, глава сельского поселения Кожай-Семеновский сельсовет муниципального района Миякинский район Республики Башкортостан; 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Ефремова З.Ф. - заместитель председателя комиссии, специалист </w:t>
      </w:r>
      <w:r w:rsidRPr="00984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администрации сельского поселения Кожай-Семеновский сельсовет муниципального района Миякинский район Республики Башкортостан</w:t>
      </w: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Михайлова С.В. - секретарь комиссии, управляющий делами администрации сельского поселения Кожай-Семеновский сельсовет муниципального района Миякинский район Республики Башкортостан; 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Шурков</w:t>
      </w:r>
      <w:proofErr w:type="spellEnd"/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Ю.Е. – директор МОБУ ООШ с. </w:t>
      </w:r>
      <w:proofErr w:type="spellStart"/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Кекен</w:t>
      </w:r>
      <w:proofErr w:type="spellEnd"/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-Васильевка Миякинского района Республики Башкортостан; </w:t>
      </w:r>
    </w:p>
    <w:p w:rsidR="00984AA3" w:rsidRPr="00984AA3" w:rsidRDefault="00984AA3" w:rsidP="0098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Магадеев</w:t>
      </w:r>
      <w:proofErr w:type="spellEnd"/>
      <w:r w:rsidRPr="0098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 – директор МОБУ ООШ с. Миякитамак Миякинского района Республики Башкортостан. </w:t>
      </w:r>
    </w:p>
    <w:p w:rsidR="00984AA3" w:rsidRPr="00984AA3" w:rsidRDefault="00984AA3" w:rsidP="00984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84AA3" w:rsidRPr="00984AA3" w:rsidRDefault="00984AA3" w:rsidP="00984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84AA3" w:rsidRPr="00984AA3" w:rsidRDefault="00984AA3" w:rsidP="00984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84AA3" w:rsidRPr="00984AA3" w:rsidRDefault="00984AA3" w:rsidP="00984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84AA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Управляющий делами                                                                                     С.В. Михайлова</w:t>
      </w:r>
    </w:p>
    <w:p w:rsidR="00984AA3" w:rsidRPr="00984AA3" w:rsidRDefault="00984AA3" w:rsidP="00984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84AA3" w:rsidRPr="00984AA3" w:rsidRDefault="00984AA3" w:rsidP="00984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84AA3" w:rsidRPr="00984AA3" w:rsidRDefault="00984AA3" w:rsidP="00984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84AA3" w:rsidRPr="00984AA3" w:rsidRDefault="00984AA3" w:rsidP="00984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84AA3" w:rsidRPr="00984AA3" w:rsidRDefault="00984AA3" w:rsidP="00984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84AA3" w:rsidRPr="00984AA3" w:rsidRDefault="00984AA3" w:rsidP="00984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84AA3" w:rsidRPr="00984AA3" w:rsidRDefault="00984AA3" w:rsidP="00984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6522A" w:rsidRDefault="0096522A">
      <w:bookmarkStart w:id="0" w:name="_GoBack"/>
      <w:bookmarkEnd w:id="0"/>
    </w:p>
    <w:sectPr w:rsidR="0096522A" w:rsidSect="00984A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9A"/>
    <w:rsid w:val="0096522A"/>
    <w:rsid w:val="00984AA3"/>
    <w:rsid w:val="00D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4454</Words>
  <Characters>25388</Characters>
  <Application>Microsoft Office Word</Application>
  <DocSecurity>0</DocSecurity>
  <Lines>211</Lines>
  <Paragraphs>59</Paragraphs>
  <ScaleCrop>false</ScaleCrop>
  <Company>Microsoft</Company>
  <LinksUpToDate>false</LinksUpToDate>
  <CharactersWithSpaces>29783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2015-07-02T10:55:00Z</dcterms:created>
  <dcterms:modified xsi:type="dcterms:W3CDTF">2015-07-02T11:00:00Z</dcterms:modified>
</cp:coreProperties>
</file>