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5" w:type="dxa"/>
        <w:tblInd w:w="-72" w:type="dxa"/>
        <w:tblLook w:val="0000" w:firstRow="0" w:lastRow="0" w:firstColumn="0" w:lastColumn="0" w:noHBand="0" w:noVBand="0"/>
      </w:tblPr>
      <w:tblGrid>
        <w:gridCol w:w="4069"/>
        <w:gridCol w:w="1844"/>
        <w:gridCol w:w="4212"/>
      </w:tblGrid>
      <w:tr w:rsidR="00B34D8C" w:rsidRPr="00B34D8C" w:rsidTr="00B73856">
        <w:tblPrEx>
          <w:tblCellMar>
            <w:top w:w="0" w:type="dxa"/>
            <w:bottom w:w="0" w:type="dxa"/>
          </w:tblCellMar>
        </w:tblPrEx>
        <w:trPr>
          <w:trHeight w:val="2134"/>
        </w:trPr>
        <w:tc>
          <w:tcPr>
            <w:tcW w:w="4069" w:type="dxa"/>
            <w:vMerge w:val="restart"/>
          </w:tcPr>
          <w:p w:rsidR="00B34D8C" w:rsidRPr="00B34D8C" w:rsidRDefault="00B34D8C" w:rsidP="00B34D8C">
            <w:pPr>
              <w:widowControl w:val="0"/>
              <w:autoSpaceDE w:val="0"/>
              <w:autoSpaceDN w:val="0"/>
              <w:adjustRightInd w:val="0"/>
              <w:jc w:val="center"/>
              <w:rPr>
                <w:rFonts w:ascii="Century Bash" w:hAnsi="Century Bash"/>
                <w:sz w:val="20"/>
                <w:szCs w:val="20"/>
              </w:rPr>
            </w:pPr>
            <w:r w:rsidRPr="00B34D8C">
              <w:rPr>
                <w:rFonts w:ascii="Century Bash" w:hAnsi="Century Bash"/>
                <w:sz w:val="20"/>
                <w:szCs w:val="20"/>
              </w:rPr>
              <w:t>Баш</w:t>
            </w:r>
            <w:proofErr w:type="gramStart"/>
            <w:r w:rsidRPr="00B34D8C">
              <w:rPr>
                <w:rFonts w:ascii="Century Bash" w:hAnsi="Century Bash"/>
                <w:sz w:val="20"/>
                <w:szCs w:val="20"/>
                <w:lang w:val="en-US"/>
              </w:rPr>
              <w:t>k</w:t>
            </w:r>
            <w:proofErr w:type="gramEnd"/>
            <w:r w:rsidRPr="00B34D8C">
              <w:rPr>
                <w:rFonts w:ascii="Century Bash" w:hAnsi="Century Bash"/>
                <w:sz w:val="20"/>
                <w:szCs w:val="20"/>
              </w:rPr>
              <w:t>ортостан Республика</w:t>
            </w:r>
            <w:r w:rsidRPr="00B34D8C">
              <w:rPr>
                <w:rFonts w:ascii="Century Bash" w:hAnsi="Century Bash"/>
                <w:sz w:val="20"/>
                <w:szCs w:val="20"/>
                <w:lang w:val="en-US"/>
              </w:rPr>
              <w:t>h</w:t>
            </w:r>
            <w:r w:rsidRPr="00B34D8C">
              <w:rPr>
                <w:rFonts w:ascii="Century Bash" w:hAnsi="Century Bash"/>
                <w:sz w:val="20"/>
                <w:szCs w:val="20"/>
              </w:rPr>
              <w:t>ы</w:t>
            </w:r>
          </w:p>
          <w:p w:rsidR="00B34D8C" w:rsidRPr="00B34D8C" w:rsidRDefault="00B34D8C" w:rsidP="00B34D8C">
            <w:pPr>
              <w:widowControl w:val="0"/>
              <w:autoSpaceDE w:val="0"/>
              <w:autoSpaceDN w:val="0"/>
              <w:adjustRightInd w:val="0"/>
              <w:jc w:val="center"/>
              <w:rPr>
                <w:rFonts w:ascii="Century Bash" w:hAnsi="Century Bash"/>
                <w:sz w:val="20"/>
                <w:szCs w:val="20"/>
              </w:rPr>
            </w:pPr>
            <w:r w:rsidRPr="00B34D8C">
              <w:rPr>
                <w:rFonts w:ascii="Century Bash" w:hAnsi="Century Bash"/>
                <w:sz w:val="20"/>
                <w:szCs w:val="20"/>
              </w:rPr>
              <w:t>Ми</w:t>
            </w:r>
            <w:proofErr w:type="gramStart"/>
            <w:r w:rsidRPr="00B34D8C">
              <w:rPr>
                <w:rFonts w:ascii="Century Bash" w:hAnsi="Century Bash"/>
                <w:sz w:val="20"/>
                <w:szCs w:val="20"/>
                <w:lang w:val="en-US"/>
              </w:rPr>
              <w:t>e</w:t>
            </w:r>
            <w:proofErr w:type="gramEnd"/>
            <w:r w:rsidRPr="00B34D8C">
              <w:rPr>
                <w:rFonts w:ascii="Century Bash" w:hAnsi="Century Bash"/>
                <w:sz w:val="20"/>
                <w:szCs w:val="20"/>
              </w:rPr>
              <w:t>к</w:t>
            </w:r>
            <w:r w:rsidRPr="00B34D8C">
              <w:rPr>
                <w:rFonts w:ascii="Century Bash" w:hAnsi="Century Bash"/>
                <w:sz w:val="20"/>
                <w:szCs w:val="20"/>
                <w:lang w:val="en-US"/>
              </w:rPr>
              <w:t>e</w:t>
            </w:r>
            <w:r w:rsidRPr="00B34D8C">
              <w:rPr>
                <w:rFonts w:ascii="Century Bash" w:hAnsi="Century Bash"/>
                <w:sz w:val="20"/>
                <w:szCs w:val="20"/>
              </w:rPr>
              <w:t xml:space="preserve"> районы муниципаль районыны</w:t>
            </w:r>
            <w:r w:rsidRPr="00B34D8C">
              <w:rPr>
                <w:rFonts w:ascii="Century Bash" w:hAnsi="Century Bash"/>
                <w:sz w:val="20"/>
                <w:szCs w:val="20"/>
                <w:lang w:val="en-US"/>
              </w:rPr>
              <w:t>n</w:t>
            </w:r>
            <w:r w:rsidRPr="00B34D8C">
              <w:rPr>
                <w:rFonts w:ascii="Century Bash" w:hAnsi="Century Bash"/>
                <w:sz w:val="20"/>
                <w:szCs w:val="20"/>
              </w:rPr>
              <w:t xml:space="preserve"> Кожай-Семеновка ауыл советы ауыл бил</w:t>
            </w:r>
            <w:r w:rsidRPr="00B34D8C">
              <w:rPr>
                <w:rFonts w:ascii="Century Bash" w:hAnsi="Century Bash"/>
                <w:sz w:val="20"/>
                <w:szCs w:val="20"/>
                <w:lang w:val="en-US"/>
              </w:rPr>
              <w:t>e</w:t>
            </w:r>
            <w:r w:rsidRPr="00B34D8C">
              <w:rPr>
                <w:rFonts w:ascii="Century Bash" w:hAnsi="Century Bash"/>
                <w:sz w:val="20"/>
                <w:szCs w:val="20"/>
              </w:rPr>
              <w:t>м</w:t>
            </w:r>
            <w:r w:rsidRPr="00B34D8C">
              <w:rPr>
                <w:rFonts w:ascii="Century Bash" w:hAnsi="Century Bash"/>
                <w:sz w:val="20"/>
                <w:szCs w:val="20"/>
                <w:lang w:val="en-US"/>
              </w:rPr>
              <w:t>eh</w:t>
            </w:r>
            <w:r w:rsidRPr="00B34D8C">
              <w:rPr>
                <w:rFonts w:ascii="Century Bash" w:hAnsi="Century Bash"/>
                <w:sz w:val="20"/>
                <w:szCs w:val="20"/>
              </w:rPr>
              <w:t xml:space="preserve">е </w:t>
            </w:r>
          </w:p>
          <w:p w:rsidR="00B34D8C" w:rsidRPr="00B34D8C" w:rsidRDefault="00B34D8C" w:rsidP="00B34D8C">
            <w:pPr>
              <w:widowControl w:val="0"/>
              <w:autoSpaceDE w:val="0"/>
              <w:autoSpaceDN w:val="0"/>
              <w:adjustRightInd w:val="0"/>
              <w:jc w:val="center"/>
              <w:rPr>
                <w:rFonts w:ascii="Century Bash" w:hAnsi="Century Bash"/>
                <w:sz w:val="20"/>
                <w:szCs w:val="20"/>
              </w:rPr>
            </w:pPr>
            <w:r w:rsidRPr="00B34D8C">
              <w:rPr>
                <w:rFonts w:ascii="Century Bash" w:hAnsi="Century Bash"/>
                <w:sz w:val="20"/>
                <w:szCs w:val="20"/>
              </w:rPr>
              <w:t>Советы</w:t>
            </w:r>
          </w:p>
          <w:p w:rsidR="00B34D8C" w:rsidRPr="00B34D8C" w:rsidRDefault="00B34D8C" w:rsidP="00B34D8C">
            <w:pPr>
              <w:widowControl w:val="0"/>
              <w:autoSpaceDE w:val="0"/>
              <w:autoSpaceDN w:val="0"/>
              <w:adjustRightInd w:val="0"/>
              <w:jc w:val="center"/>
              <w:rPr>
                <w:rFonts w:ascii="Century Bash" w:hAnsi="Century Bash"/>
                <w:sz w:val="16"/>
                <w:szCs w:val="20"/>
              </w:rPr>
            </w:pPr>
          </w:p>
          <w:p w:rsidR="00B34D8C" w:rsidRPr="00B34D8C" w:rsidRDefault="00B34D8C" w:rsidP="00B34D8C">
            <w:pPr>
              <w:widowControl w:val="0"/>
              <w:autoSpaceDE w:val="0"/>
              <w:autoSpaceDN w:val="0"/>
              <w:adjustRightInd w:val="0"/>
              <w:jc w:val="center"/>
              <w:rPr>
                <w:rFonts w:ascii="Century Bash" w:hAnsi="Century Bash"/>
                <w:sz w:val="20"/>
                <w:szCs w:val="20"/>
              </w:rPr>
            </w:pPr>
            <w:r w:rsidRPr="00B34D8C">
              <w:rPr>
                <w:rFonts w:ascii="Century Tat" w:hAnsi="Century Tat"/>
                <w:sz w:val="16"/>
                <w:szCs w:val="20"/>
              </w:rPr>
              <w:t>Совет  урамы, 61 Кожай-Семеновка ауылы Ми</w:t>
            </w:r>
            <w:proofErr w:type="gramStart"/>
            <w:r w:rsidRPr="00B34D8C">
              <w:rPr>
                <w:rFonts w:ascii="Century Tat" w:hAnsi="Century Tat"/>
                <w:sz w:val="16"/>
                <w:szCs w:val="20"/>
                <w:lang w:val="en-US"/>
              </w:rPr>
              <w:t>e</w:t>
            </w:r>
            <w:proofErr w:type="gramEnd"/>
            <w:r w:rsidRPr="00B34D8C">
              <w:rPr>
                <w:rFonts w:ascii="Century Tat" w:hAnsi="Century Tat"/>
                <w:sz w:val="16"/>
                <w:szCs w:val="20"/>
              </w:rPr>
              <w:t>к</w:t>
            </w:r>
            <w:r w:rsidRPr="00B34D8C">
              <w:rPr>
                <w:rFonts w:ascii="Century Tat" w:hAnsi="Century Tat"/>
                <w:sz w:val="16"/>
                <w:szCs w:val="20"/>
                <w:lang w:val="en-US"/>
              </w:rPr>
              <w:t>e</w:t>
            </w:r>
            <w:r w:rsidRPr="00B34D8C">
              <w:rPr>
                <w:rFonts w:ascii="Century Tat" w:hAnsi="Century Tat"/>
                <w:sz w:val="16"/>
                <w:szCs w:val="20"/>
              </w:rPr>
              <w:t xml:space="preserve"> районы</w:t>
            </w:r>
            <w:r w:rsidRPr="00B34D8C">
              <w:rPr>
                <w:rFonts w:ascii="Century Bash" w:hAnsi="Century Bash"/>
                <w:sz w:val="20"/>
                <w:szCs w:val="20"/>
              </w:rPr>
              <w:t xml:space="preserve"> </w:t>
            </w:r>
            <w:r w:rsidRPr="00B34D8C">
              <w:rPr>
                <w:rFonts w:ascii="Century Bash" w:hAnsi="Century Bash"/>
                <w:sz w:val="16"/>
                <w:szCs w:val="16"/>
              </w:rPr>
              <w:t>Баш</w:t>
            </w:r>
            <w:r w:rsidRPr="00B34D8C">
              <w:rPr>
                <w:rFonts w:ascii="Century Bash" w:hAnsi="Century Bash"/>
                <w:sz w:val="16"/>
                <w:szCs w:val="16"/>
                <w:lang w:val="en-US"/>
              </w:rPr>
              <w:t>k</w:t>
            </w:r>
            <w:r w:rsidRPr="00B34D8C">
              <w:rPr>
                <w:rFonts w:ascii="Century Bash" w:hAnsi="Century Bash"/>
                <w:sz w:val="16"/>
                <w:szCs w:val="16"/>
              </w:rPr>
              <w:t>ортостан Республика</w:t>
            </w:r>
            <w:r w:rsidRPr="00B34D8C">
              <w:rPr>
                <w:rFonts w:ascii="Century Bash" w:hAnsi="Century Bash"/>
                <w:sz w:val="16"/>
                <w:szCs w:val="16"/>
                <w:lang w:val="en-US"/>
              </w:rPr>
              <w:t>h</w:t>
            </w:r>
            <w:r w:rsidRPr="00B34D8C">
              <w:rPr>
                <w:rFonts w:ascii="Century Bash" w:hAnsi="Century Bash"/>
                <w:sz w:val="16"/>
                <w:szCs w:val="16"/>
              </w:rPr>
              <w:t xml:space="preserve">ы </w:t>
            </w:r>
            <w:r w:rsidRPr="00B34D8C">
              <w:rPr>
                <w:rFonts w:ascii="Century Bash" w:hAnsi="Century Bash"/>
                <w:sz w:val="16"/>
                <w:szCs w:val="20"/>
              </w:rPr>
              <w:t>45208,</w:t>
            </w:r>
          </w:p>
          <w:p w:rsidR="00B34D8C" w:rsidRPr="00B34D8C" w:rsidRDefault="00B34D8C" w:rsidP="00B34D8C">
            <w:pPr>
              <w:widowControl w:val="0"/>
              <w:autoSpaceDE w:val="0"/>
              <w:autoSpaceDN w:val="0"/>
              <w:adjustRightInd w:val="0"/>
              <w:jc w:val="center"/>
              <w:rPr>
                <w:rFonts w:ascii="Century Tat" w:hAnsi="Century Tat"/>
                <w:sz w:val="16"/>
                <w:szCs w:val="20"/>
              </w:rPr>
            </w:pPr>
          </w:p>
          <w:p w:rsidR="00B34D8C" w:rsidRPr="00B34D8C" w:rsidRDefault="00B34D8C" w:rsidP="00B34D8C">
            <w:pPr>
              <w:widowControl w:val="0"/>
              <w:autoSpaceDE w:val="0"/>
              <w:autoSpaceDN w:val="0"/>
              <w:adjustRightInd w:val="0"/>
              <w:jc w:val="center"/>
              <w:rPr>
                <w:rFonts w:ascii="Century Bash" w:hAnsi="Century Bash"/>
                <w:sz w:val="20"/>
                <w:szCs w:val="20"/>
              </w:rPr>
            </w:pPr>
            <w:r w:rsidRPr="00B34D8C">
              <w:rPr>
                <w:rFonts w:ascii="Century Tat" w:hAnsi="Century Tat"/>
                <w:sz w:val="16"/>
                <w:szCs w:val="20"/>
              </w:rPr>
              <w:t xml:space="preserve">тел. 2-68-10, факс 2-68-20 </w:t>
            </w:r>
          </w:p>
        </w:tc>
        <w:tc>
          <w:tcPr>
            <w:tcW w:w="1844" w:type="dxa"/>
          </w:tcPr>
          <w:p w:rsidR="00B34D8C" w:rsidRPr="00B34D8C" w:rsidRDefault="00B34D8C" w:rsidP="00B34D8C">
            <w:pPr>
              <w:widowControl w:val="0"/>
              <w:autoSpaceDE w:val="0"/>
              <w:autoSpaceDN w:val="0"/>
              <w:adjustRightInd w:val="0"/>
              <w:rPr>
                <w:rFonts w:ascii="Century Bash" w:hAnsi="Century Bash"/>
                <w:i/>
                <w:sz w:val="20"/>
                <w:szCs w:val="20"/>
              </w:rPr>
            </w:pPr>
            <w:r>
              <w:rPr>
                <w:rFonts w:ascii="Century Bash" w:hAnsi="Century Bash"/>
                <w:i/>
                <w:noProof/>
                <w:sz w:val="20"/>
                <w:szCs w:val="20"/>
              </w:rPr>
              <mc:AlternateContent>
                <mc:Choice Requires="wpg">
                  <w:drawing>
                    <wp:anchor distT="0" distB="0" distL="114300" distR="114300" simplePos="0" relativeHeight="251659264" behindDoc="0" locked="0" layoutInCell="1" allowOverlap="1">
                      <wp:simplePos x="0" y="0"/>
                      <wp:positionH relativeFrom="column">
                        <wp:posOffset>-2159635</wp:posOffset>
                      </wp:positionH>
                      <wp:positionV relativeFrom="paragraph">
                        <wp:posOffset>10795</wp:posOffset>
                      </wp:positionV>
                      <wp:extent cx="5321935" cy="1033145"/>
                      <wp:effectExtent l="10795" t="8255" r="10795" b="63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2"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70.0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CBHTDAAAA2gAAAA8AAABkcnMvZG93bnJldi54bWxEj0FrwkAUhO+C/2F5gjfdWEuR1FWKECie&#10;rPbS22v2mSzNvk12NzH213cLhR6HmfmG2e5H24iBfDCOFayWGQji0mnDlYL3S7HYgAgRWWPjmBTc&#10;KcB+N51sMdfuxm80nGMlEoRDjgrqGNtcylDWZDEsXUucvKvzFmOSvpLa4y3BbSMfsuxJWjScFmps&#10;6VBT+XXurYKuuKxP9th/Pn4Y/73pjByr5qrUfDa+PIOINMb/8F/7VStYw++Vd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IEdMMAAADaAAAADwAAAAAAAAAAAAAAAACf&#10;AgAAZHJzL2Rvd25yZXYueG1sUEsFBgAAAAAEAAQA9wAAAI8DAAAAAA==&#10;" stroked="t" strokecolor="white">
                        <v:imagedata r:id="rId7" o:title="ГербМР"/>
                      </v:shape>
                    </v:group>
                  </w:pict>
                </mc:Fallback>
              </mc:AlternateContent>
            </w:r>
          </w:p>
        </w:tc>
        <w:tc>
          <w:tcPr>
            <w:tcW w:w="4212" w:type="dxa"/>
            <w:vMerge w:val="restart"/>
          </w:tcPr>
          <w:p w:rsidR="00B34D8C" w:rsidRPr="00B34D8C" w:rsidRDefault="00B34D8C" w:rsidP="00B34D8C">
            <w:pPr>
              <w:widowControl w:val="0"/>
              <w:autoSpaceDE w:val="0"/>
              <w:autoSpaceDN w:val="0"/>
              <w:adjustRightInd w:val="0"/>
              <w:jc w:val="center"/>
              <w:rPr>
                <w:rFonts w:ascii="Century Bash" w:hAnsi="Century Bash"/>
                <w:sz w:val="20"/>
                <w:szCs w:val="20"/>
              </w:rPr>
            </w:pPr>
            <w:r w:rsidRPr="00B34D8C">
              <w:rPr>
                <w:rFonts w:ascii="Century Bash" w:hAnsi="Century Bash"/>
                <w:sz w:val="20"/>
                <w:szCs w:val="20"/>
              </w:rPr>
              <w:t>Республика Башкортостан</w:t>
            </w:r>
          </w:p>
          <w:p w:rsidR="00B34D8C" w:rsidRPr="00B34D8C" w:rsidRDefault="00B34D8C" w:rsidP="00B34D8C">
            <w:pPr>
              <w:widowControl w:val="0"/>
              <w:autoSpaceDE w:val="0"/>
              <w:autoSpaceDN w:val="0"/>
              <w:adjustRightInd w:val="0"/>
              <w:jc w:val="center"/>
              <w:rPr>
                <w:rFonts w:ascii="Century Bash" w:hAnsi="Century Bash"/>
                <w:sz w:val="20"/>
                <w:szCs w:val="20"/>
              </w:rPr>
            </w:pPr>
            <w:r w:rsidRPr="00B34D8C">
              <w:rPr>
                <w:rFonts w:ascii="Century Bash" w:hAnsi="Century Bash"/>
                <w:sz w:val="20"/>
                <w:szCs w:val="20"/>
              </w:rPr>
              <w:t xml:space="preserve">Совет сельского поселения Кожай-Семеновский сельсовет муниципального района Миякинский район </w:t>
            </w:r>
          </w:p>
          <w:p w:rsidR="00B34D8C" w:rsidRPr="00B34D8C" w:rsidRDefault="00B34D8C" w:rsidP="00B34D8C">
            <w:pPr>
              <w:widowControl w:val="0"/>
              <w:autoSpaceDE w:val="0"/>
              <w:autoSpaceDN w:val="0"/>
              <w:adjustRightInd w:val="0"/>
              <w:jc w:val="center"/>
              <w:rPr>
                <w:rFonts w:ascii="Century Bash" w:hAnsi="Century Bash"/>
                <w:sz w:val="16"/>
                <w:szCs w:val="20"/>
              </w:rPr>
            </w:pPr>
          </w:p>
          <w:p w:rsidR="00B34D8C" w:rsidRPr="00B34D8C" w:rsidRDefault="00B34D8C" w:rsidP="00B34D8C">
            <w:pPr>
              <w:widowControl w:val="0"/>
              <w:autoSpaceDE w:val="0"/>
              <w:autoSpaceDN w:val="0"/>
              <w:adjustRightInd w:val="0"/>
              <w:jc w:val="center"/>
              <w:rPr>
                <w:rFonts w:ascii="Century Bash" w:hAnsi="Century Bash"/>
                <w:sz w:val="16"/>
                <w:szCs w:val="20"/>
              </w:rPr>
            </w:pPr>
          </w:p>
          <w:p w:rsidR="00B34D8C" w:rsidRPr="00B34D8C" w:rsidRDefault="00B34D8C" w:rsidP="00B34D8C">
            <w:pPr>
              <w:widowControl w:val="0"/>
              <w:autoSpaceDE w:val="0"/>
              <w:autoSpaceDN w:val="0"/>
              <w:adjustRightInd w:val="0"/>
              <w:jc w:val="center"/>
              <w:rPr>
                <w:rFonts w:ascii="Century Bash" w:hAnsi="Century Bash"/>
                <w:sz w:val="16"/>
                <w:szCs w:val="20"/>
              </w:rPr>
            </w:pPr>
            <w:r w:rsidRPr="00B34D8C">
              <w:rPr>
                <w:rFonts w:ascii="Century Bash" w:hAnsi="Century Bash"/>
                <w:sz w:val="16"/>
                <w:szCs w:val="20"/>
              </w:rPr>
              <w:t>ул. Советская, 61 с. Кожай-Семеновка, Миякинский район Республика Башкортостан 452087</w:t>
            </w:r>
          </w:p>
          <w:p w:rsidR="00B34D8C" w:rsidRPr="00B34D8C" w:rsidRDefault="00B34D8C" w:rsidP="00B34D8C">
            <w:pPr>
              <w:widowControl w:val="0"/>
              <w:autoSpaceDE w:val="0"/>
              <w:autoSpaceDN w:val="0"/>
              <w:adjustRightInd w:val="0"/>
              <w:jc w:val="center"/>
              <w:rPr>
                <w:rFonts w:ascii="Century Bash" w:hAnsi="Century Bash"/>
                <w:sz w:val="16"/>
                <w:szCs w:val="20"/>
              </w:rPr>
            </w:pPr>
          </w:p>
          <w:p w:rsidR="00B34D8C" w:rsidRPr="00B34D8C" w:rsidRDefault="00B34D8C" w:rsidP="00B34D8C">
            <w:pPr>
              <w:widowControl w:val="0"/>
              <w:autoSpaceDE w:val="0"/>
              <w:autoSpaceDN w:val="0"/>
              <w:adjustRightInd w:val="0"/>
              <w:jc w:val="center"/>
              <w:rPr>
                <w:rFonts w:ascii="Century Bash" w:hAnsi="Century Bash"/>
                <w:sz w:val="20"/>
                <w:szCs w:val="20"/>
              </w:rPr>
            </w:pPr>
            <w:r w:rsidRPr="00B34D8C">
              <w:rPr>
                <w:rFonts w:ascii="Century Bash" w:hAnsi="Century Bash"/>
                <w:sz w:val="16"/>
                <w:szCs w:val="20"/>
              </w:rPr>
              <w:t>тел. 2-68-10, факс 2-68-20</w:t>
            </w:r>
          </w:p>
        </w:tc>
      </w:tr>
      <w:tr w:rsidR="00B34D8C" w:rsidRPr="00B34D8C" w:rsidTr="00B73856">
        <w:tblPrEx>
          <w:tblCellMar>
            <w:top w:w="0" w:type="dxa"/>
            <w:bottom w:w="0" w:type="dxa"/>
          </w:tblCellMar>
        </w:tblPrEx>
        <w:trPr>
          <w:trHeight w:val="80"/>
        </w:trPr>
        <w:tc>
          <w:tcPr>
            <w:tcW w:w="4069" w:type="dxa"/>
            <w:vMerge/>
            <w:tcBorders>
              <w:bottom w:val="double" w:sz="4" w:space="0" w:color="auto"/>
            </w:tcBorders>
          </w:tcPr>
          <w:p w:rsidR="00B34D8C" w:rsidRPr="00B34D8C" w:rsidRDefault="00B34D8C" w:rsidP="00B34D8C">
            <w:pPr>
              <w:widowControl w:val="0"/>
              <w:autoSpaceDE w:val="0"/>
              <w:autoSpaceDN w:val="0"/>
              <w:adjustRightInd w:val="0"/>
              <w:jc w:val="center"/>
              <w:rPr>
                <w:rFonts w:ascii="Century Bash" w:hAnsi="Century Bash"/>
                <w:sz w:val="16"/>
                <w:szCs w:val="20"/>
              </w:rPr>
            </w:pPr>
          </w:p>
        </w:tc>
        <w:tc>
          <w:tcPr>
            <w:tcW w:w="1844" w:type="dxa"/>
            <w:tcBorders>
              <w:bottom w:val="double" w:sz="4" w:space="0" w:color="auto"/>
            </w:tcBorders>
          </w:tcPr>
          <w:p w:rsidR="00B34D8C" w:rsidRPr="00B34D8C" w:rsidRDefault="00B34D8C" w:rsidP="00B34D8C">
            <w:pPr>
              <w:widowControl w:val="0"/>
              <w:autoSpaceDE w:val="0"/>
              <w:autoSpaceDN w:val="0"/>
              <w:adjustRightInd w:val="0"/>
              <w:jc w:val="center"/>
              <w:rPr>
                <w:rFonts w:ascii="Century Bash" w:hAnsi="Century Bash"/>
                <w:noProof/>
                <w:sz w:val="20"/>
                <w:szCs w:val="20"/>
              </w:rPr>
            </w:pPr>
          </w:p>
        </w:tc>
        <w:tc>
          <w:tcPr>
            <w:tcW w:w="4212" w:type="dxa"/>
            <w:vMerge/>
            <w:tcBorders>
              <w:bottom w:val="double" w:sz="4" w:space="0" w:color="auto"/>
            </w:tcBorders>
          </w:tcPr>
          <w:p w:rsidR="00B34D8C" w:rsidRPr="00B34D8C" w:rsidRDefault="00B34D8C" w:rsidP="00B34D8C">
            <w:pPr>
              <w:widowControl w:val="0"/>
              <w:autoSpaceDE w:val="0"/>
              <w:autoSpaceDN w:val="0"/>
              <w:adjustRightInd w:val="0"/>
              <w:jc w:val="center"/>
              <w:rPr>
                <w:rFonts w:ascii="Century Bash" w:hAnsi="Century Bash"/>
                <w:sz w:val="16"/>
                <w:szCs w:val="20"/>
              </w:rPr>
            </w:pPr>
          </w:p>
        </w:tc>
      </w:tr>
    </w:tbl>
    <w:p w:rsidR="00B34D8C" w:rsidRPr="00B34D8C" w:rsidRDefault="00B34D8C" w:rsidP="00B34D8C">
      <w:pPr>
        <w:rPr>
          <w:b/>
          <w:sz w:val="28"/>
          <w:szCs w:val="28"/>
          <w:lang w:val="tt-RU"/>
        </w:rPr>
      </w:pPr>
      <w:r w:rsidRPr="00B34D8C">
        <w:rPr>
          <w:b/>
          <w:sz w:val="28"/>
          <w:szCs w:val="28"/>
        </w:rPr>
        <w:t xml:space="preserve">   </w:t>
      </w:r>
      <w:r w:rsidRPr="00B34D8C">
        <w:rPr>
          <w:b/>
          <w:sz w:val="28"/>
          <w:szCs w:val="28"/>
          <w:lang w:val="tt-RU"/>
        </w:rPr>
        <w:t xml:space="preserve">  </w:t>
      </w:r>
      <w:r w:rsidRPr="00B34D8C">
        <w:rPr>
          <w:rFonts w:ascii="Century Tat" w:hAnsi="Century Tat" w:cs="Newton"/>
          <w:b/>
          <w:sz w:val="28"/>
          <w:szCs w:val="28"/>
          <w:lang w:val="en-US"/>
        </w:rPr>
        <w:t>K</w:t>
      </w:r>
      <w:r w:rsidRPr="00B34D8C">
        <w:rPr>
          <w:b/>
          <w:sz w:val="28"/>
          <w:szCs w:val="28"/>
          <w:lang w:val="tt-RU"/>
        </w:rPr>
        <w:t>АРАР                                                                                   РЕШЕНИЕ</w:t>
      </w:r>
    </w:p>
    <w:p w:rsidR="00B34D8C" w:rsidRPr="00B34D8C" w:rsidRDefault="00B34D8C" w:rsidP="00B34D8C">
      <w:pPr>
        <w:rPr>
          <w:b/>
          <w:sz w:val="28"/>
          <w:szCs w:val="28"/>
          <w:lang w:val="tt-RU"/>
        </w:rPr>
      </w:pPr>
    </w:p>
    <w:p w:rsidR="00B34D8C" w:rsidRPr="00B34D8C" w:rsidRDefault="00B34D8C" w:rsidP="00B34D8C">
      <w:pPr>
        <w:jc w:val="center"/>
        <w:rPr>
          <w:b/>
          <w:spacing w:val="-14"/>
          <w:sz w:val="28"/>
          <w:szCs w:val="28"/>
        </w:rPr>
      </w:pPr>
      <w:r w:rsidRPr="00B34D8C">
        <w:rPr>
          <w:b/>
          <w:spacing w:val="-14"/>
          <w:sz w:val="28"/>
          <w:szCs w:val="28"/>
        </w:rPr>
        <w:t>Об итогах социально-экономического развития сельского поселения Кожай-Семеновский сельсовет муниципального района Миякинский район Республики Башкортостан за 2015 год и о прогнозе  социально-экономического развития сельского поселения Кожай-Семеновский сельсовет муниципального района Миякинский район Республики Башкортостан на 2016 год и плановый период 2017 – 2018 годов</w:t>
      </w:r>
    </w:p>
    <w:p w:rsidR="00B34D8C" w:rsidRPr="00B34D8C" w:rsidRDefault="00B34D8C" w:rsidP="00B34D8C">
      <w:pPr>
        <w:jc w:val="center"/>
        <w:rPr>
          <w:b/>
          <w:spacing w:val="-14"/>
          <w:sz w:val="26"/>
          <w:szCs w:val="26"/>
        </w:rPr>
      </w:pPr>
    </w:p>
    <w:p w:rsidR="00B34D8C" w:rsidRPr="00B34D8C" w:rsidRDefault="00B34D8C" w:rsidP="00B34D8C">
      <w:pPr>
        <w:ind w:firstLine="540"/>
        <w:jc w:val="both"/>
        <w:rPr>
          <w:spacing w:val="-14"/>
          <w:sz w:val="26"/>
          <w:szCs w:val="26"/>
        </w:rPr>
      </w:pPr>
      <w:proofErr w:type="gramStart"/>
      <w:r w:rsidRPr="00B34D8C">
        <w:rPr>
          <w:bCs/>
          <w:spacing w:val="-14"/>
          <w:sz w:val="26"/>
          <w:szCs w:val="26"/>
        </w:rPr>
        <w:t>Заслушав доклад главы сельского поселения Кожай-Семеновский сельсовет</w:t>
      </w:r>
      <w:r w:rsidRPr="00B34D8C">
        <w:rPr>
          <w:spacing w:val="-14"/>
          <w:sz w:val="26"/>
          <w:szCs w:val="26"/>
        </w:rPr>
        <w:t xml:space="preserve"> муниципального района Миякинский район Республики Башкортостан</w:t>
      </w:r>
      <w:r w:rsidRPr="00B34D8C">
        <w:rPr>
          <w:bCs/>
          <w:spacing w:val="-14"/>
          <w:sz w:val="26"/>
          <w:szCs w:val="26"/>
        </w:rPr>
        <w:t xml:space="preserve"> Каримова Р.А. «</w:t>
      </w:r>
      <w:r w:rsidRPr="00B34D8C">
        <w:rPr>
          <w:spacing w:val="-14"/>
          <w:sz w:val="26"/>
          <w:szCs w:val="26"/>
        </w:rPr>
        <w:t>Об итогах социально-экономического развития сельского поселения Кожай-Семеновский сельсовет муниципального района Миякинский район Республики Башкортостан за 2015 год и о прогнозе  социально-экономического развития сельского поселения Кожай-Семеновский сельсовет муниципального района Миякинский район Республики Башкортостан на 2016 год</w:t>
      </w:r>
      <w:r w:rsidRPr="00B34D8C">
        <w:rPr>
          <w:b/>
          <w:spacing w:val="-14"/>
          <w:sz w:val="26"/>
          <w:szCs w:val="26"/>
        </w:rPr>
        <w:t xml:space="preserve"> </w:t>
      </w:r>
      <w:r w:rsidRPr="00B34D8C">
        <w:rPr>
          <w:spacing w:val="-14"/>
          <w:sz w:val="26"/>
          <w:szCs w:val="26"/>
        </w:rPr>
        <w:t>и плановый период 2017 – 2018года», отмечено, что проведена определенная</w:t>
      </w:r>
      <w:proofErr w:type="gramEnd"/>
      <w:r w:rsidRPr="00B34D8C">
        <w:rPr>
          <w:spacing w:val="-14"/>
          <w:sz w:val="26"/>
          <w:szCs w:val="26"/>
        </w:rPr>
        <w:t xml:space="preserve"> работа по выполнению намеченных планов в 2015 году. В работе руководствовались нормативно-правовыми актами Российской Федерации и Республики Башкортостан, и принятыми решениями на заседаниях Совета сельского поселения Кожай-Семеновский сельсовет муниципального района Миякинский район Республики Башкортостан, постановлениями  и распоряжениями главы сельского поселения Кожай-Семеновский сельсовет муниципального района Миякинский район Республики Башкортостан. </w:t>
      </w:r>
    </w:p>
    <w:p w:rsidR="00B34D8C" w:rsidRPr="00B34D8C" w:rsidRDefault="00B34D8C" w:rsidP="00B34D8C">
      <w:pPr>
        <w:ind w:firstLine="540"/>
        <w:jc w:val="both"/>
        <w:rPr>
          <w:spacing w:val="-14"/>
          <w:sz w:val="26"/>
          <w:szCs w:val="26"/>
        </w:rPr>
      </w:pPr>
      <w:r w:rsidRPr="00B34D8C">
        <w:rPr>
          <w:spacing w:val="-14"/>
          <w:sz w:val="26"/>
          <w:szCs w:val="26"/>
        </w:rPr>
        <w:t xml:space="preserve">После обсуждений и предложений Совет сельского поселения Кожай-Семеновский сельсовет муниципального района Миякинский район Республики Башкортостан </w:t>
      </w:r>
      <w:proofErr w:type="gramStart"/>
      <w:r w:rsidRPr="00B34D8C">
        <w:rPr>
          <w:spacing w:val="-14"/>
          <w:sz w:val="26"/>
          <w:szCs w:val="26"/>
        </w:rPr>
        <w:t>р</w:t>
      </w:r>
      <w:proofErr w:type="gramEnd"/>
      <w:r w:rsidRPr="00B34D8C">
        <w:rPr>
          <w:spacing w:val="-14"/>
          <w:sz w:val="26"/>
          <w:szCs w:val="26"/>
        </w:rPr>
        <w:t xml:space="preserve"> е ш и л :</w:t>
      </w:r>
    </w:p>
    <w:p w:rsidR="00B34D8C" w:rsidRPr="00B34D8C" w:rsidRDefault="00B34D8C" w:rsidP="00B34D8C">
      <w:pPr>
        <w:tabs>
          <w:tab w:val="left" w:pos="1110"/>
        </w:tabs>
        <w:jc w:val="both"/>
        <w:rPr>
          <w:spacing w:val="-14"/>
          <w:sz w:val="26"/>
          <w:szCs w:val="26"/>
        </w:rPr>
      </w:pPr>
      <w:r w:rsidRPr="00B34D8C">
        <w:rPr>
          <w:spacing w:val="-14"/>
          <w:sz w:val="26"/>
          <w:szCs w:val="26"/>
        </w:rPr>
        <w:tab/>
        <w:t xml:space="preserve">1. Принять к сведению </w:t>
      </w:r>
      <w:r w:rsidRPr="00B34D8C">
        <w:rPr>
          <w:bCs/>
          <w:spacing w:val="-14"/>
          <w:sz w:val="26"/>
          <w:szCs w:val="26"/>
        </w:rPr>
        <w:t>доклад главы сельского поселения Кожай-Семеновский сельсовет</w:t>
      </w:r>
      <w:r w:rsidRPr="00B34D8C">
        <w:rPr>
          <w:spacing w:val="-14"/>
          <w:sz w:val="26"/>
          <w:szCs w:val="26"/>
        </w:rPr>
        <w:t xml:space="preserve"> муниципального района Миякинский район Республики Башкортостан</w:t>
      </w:r>
      <w:r w:rsidRPr="00B34D8C">
        <w:rPr>
          <w:bCs/>
          <w:spacing w:val="-14"/>
          <w:sz w:val="26"/>
          <w:szCs w:val="26"/>
        </w:rPr>
        <w:t xml:space="preserve"> Каримова Р.А. </w:t>
      </w:r>
      <w:r w:rsidRPr="00B34D8C">
        <w:rPr>
          <w:spacing w:val="-14"/>
          <w:sz w:val="26"/>
          <w:szCs w:val="26"/>
        </w:rPr>
        <w:t>Об итогах социально-экономического развития сельского поселения Кожай-Семеновский сельсовет муниципального района Миякинский район Республики Башкортостан за 2014 год.</w:t>
      </w:r>
      <w:r w:rsidRPr="00B34D8C">
        <w:rPr>
          <w:spacing w:val="-14"/>
          <w:sz w:val="26"/>
          <w:szCs w:val="26"/>
        </w:rPr>
        <w:tab/>
      </w:r>
      <w:r w:rsidRPr="00B34D8C">
        <w:rPr>
          <w:spacing w:val="-14"/>
          <w:sz w:val="26"/>
          <w:szCs w:val="26"/>
        </w:rPr>
        <w:tab/>
      </w:r>
    </w:p>
    <w:p w:rsidR="00B34D8C" w:rsidRPr="00B34D8C" w:rsidRDefault="00B34D8C" w:rsidP="00B34D8C">
      <w:pPr>
        <w:tabs>
          <w:tab w:val="left" w:pos="1110"/>
        </w:tabs>
        <w:jc w:val="both"/>
        <w:rPr>
          <w:spacing w:val="-14"/>
          <w:sz w:val="26"/>
          <w:szCs w:val="26"/>
        </w:rPr>
      </w:pPr>
      <w:r w:rsidRPr="00B34D8C">
        <w:rPr>
          <w:spacing w:val="-14"/>
          <w:sz w:val="26"/>
          <w:szCs w:val="26"/>
        </w:rPr>
        <w:tab/>
        <w:t>2. Утвердить проект прогноза социально-экономического развития сельского поселения Кожай-Семеновский сельсовет муниципального района Миякинский район Республики Башкортостан на 2016 год</w:t>
      </w:r>
      <w:r w:rsidRPr="00B34D8C">
        <w:rPr>
          <w:b/>
          <w:spacing w:val="-14"/>
          <w:sz w:val="26"/>
          <w:szCs w:val="26"/>
        </w:rPr>
        <w:t xml:space="preserve"> </w:t>
      </w:r>
      <w:r w:rsidRPr="00B34D8C">
        <w:rPr>
          <w:spacing w:val="-14"/>
          <w:sz w:val="26"/>
          <w:szCs w:val="26"/>
        </w:rPr>
        <w:t>и плановый период 2017 – 2018 года. Приложение № 1. (Прилагается).</w:t>
      </w:r>
    </w:p>
    <w:p w:rsidR="00B34D8C" w:rsidRPr="00B34D8C" w:rsidRDefault="00B34D8C" w:rsidP="00B34D8C">
      <w:pPr>
        <w:tabs>
          <w:tab w:val="left" w:pos="1110"/>
        </w:tabs>
        <w:jc w:val="both"/>
        <w:rPr>
          <w:spacing w:val="-14"/>
          <w:sz w:val="26"/>
          <w:szCs w:val="26"/>
        </w:rPr>
      </w:pPr>
      <w:r w:rsidRPr="00B34D8C">
        <w:rPr>
          <w:spacing w:val="-14"/>
          <w:sz w:val="26"/>
          <w:szCs w:val="26"/>
        </w:rPr>
        <w:tab/>
        <w:t>3. Настоящее решение обнародовать на информационном стенде в здании администрации сельского поселения Кожай-Семеновский сельсовет муниципального района Миякинский район Республики Башкортостан.</w:t>
      </w:r>
    </w:p>
    <w:p w:rsidR="00B34D8C" w:rsidRPr="00B34D8C" w:rsidRDefault="00B34D8C" w:rsidP="00B34D8C">
      <w:pPr>
        <w:rPr>
          <w:spacing w:val="-14"/>
          <w:sz w:val="26"/>
          <w:szCs w:val="26"/>
        </w:rPr>
      </w:pPr>
    </w:p>
    <w:p w:rsidR="00B34D8C" w:rsidRPr="00B34D8C" w:rsidRDefault="00B34D8C" w:rsidP="00B34D8C">
      <w:pPr>
        <w:rPr>
          <w:spacing w:val="-14"/>
          <w:sz w:val="26"/>
          <w:szCs w:val="26"/>
        </w:rPr>
      </w:pPr>
      <w:r w:rsidRPr="00B34D8C">
        <w:rPr>
          <w:spacing w:val="-14"/>
          <w:sz w:val="26"/>
          <w:szCs w:val="26"/>
        </w:rPr>
        <w:t xml:space="preserve">Глава сельского поселения             </w:t>
      </w:r>
      <w:r w:rsidRPr="00B34D8C">
        <w:rPr>
          <w:spacing w:val="-14"/>
          <w:sz w:val="26"/>
          <w:szCs w:val="26"/>
        </w:rPr>
        <w:tab/>
      </w:r>
      <w:r w:rsidRPr="00B34D8C">
        <w:rPr>
          <w:spacing w:val="-14"/>
          <w:sz w:val="26"/>
          <w:szCs w:val="26"/>
        </w:rPr>
        <w:tab/>
      </w:r>
      <w:r w:rsidRPr="00B34D8C">
        <w:rPr>
          <w:spacing w:val="-14"/>
          <w:sz w:val="26"/>
          <w:szCs w:val="26"/>
        </w:rPr>
        <w:tab/>
        <w:t xml:space="preserve">                            Р. А. Каримов</w:t>
      </w:r>
    </w:p>
    <w:p w:rsidR="00B34D8C" w:rsidRPr="00B34D8C" w:rsidRDefault="00B34D8C" w:rsidP="00B34D8C">
      <w:pPr>
        <w:rPr>
          <w:sz w:val="26"/>
          <w:szCs w:val="26"/>
        </w:rPr>
      </w:pPr>
      <w:r w:rsidRPr="00B34D8C">
        <w:rPr>
          <w:sz w:val="26"/>
          <w:szCs w:val="26"/>
        </w:rPr>
        <w:t>с. Кожай-Семеновка</w:t>
      </w:r>
    </w:p>
    <w:p w:rsidR="00B34D8C" w:rsidRPr="00B34D8C" w:rsidRDefault="00B34D8C" w:rsidP="00B34D8C">
      <w:pPr>
        <w:rPr>
          <w:sz w:val="26"/>
          <w:szCs w:val="26"/>
        </w:rPr>
      </w:pPr>
      <w:r w:rsidRPr="00B34D8C">
        <w:rPr>
          <w:sz w:val="26"/>
          <w:szCs w:val="26"/>
        </w:rPr>
        <w:t>23 декабря 2015 года</w:t>
      </w:r>
    </w:p>
    <w:p w:rsidR="00B34D8C" w:rsidRPr="00B34D8C" w:rsidRDefault="00B34D8C" w:rsidP="00B34D8C">
      <w:pPr>
        <w:rPr>
          <w:sz w:val="26"/>
          <w:szCs w:val="26"/>
        </w:rPr>
      </w:pPr>
      <w:r w:rsidRPr="00B34D8C">
        <w:rPr>
          <w:sz w:val="26"/>
          <w:szCs w:val="26"/>
        </w:rPr>
        <w:lastRenderedPageBreak/>
        <w:t>№ 31</w:t>
      </w:r>
    </w:p>
    <w:p w:rsidR="00B34D8C" w:rsidRPr="00B34D8C" w:rsidRDefault="00B34D8C" w:rsidP="00B34D8C">
      <w:pPr>
        <w:tabs>
          <w:tab w:val="left" w:pos="6120"/>
        </w:tabs>
        <w:ind w:left="6720"/>
        <w:jc w:val="both"/>
      </w:pPr>
      <w:r w:rsidRPr="00B34D8C">
        <w:t xml:space="preserve">Приложение </w:t>
      </w:r>
    </w:p>
    <w:p w:rsidR="00B34D8C" w:rsidRPr="00B34D8C" w:rsidRDefault="00B34D8C" w:rsidP="00B34D8C">
      <w:pPr>
        <w:ind w:left="6720"/>
        <w:jc w:val="both"/>
      </w:pPr>
      <w:r w:rsidRPr="00B34D8C">
        <w:t xml:space="preserve">к решению Совета </w:t>
      </w:r>
    </w:p>
    <w:p w:rsidR="00B34D8C" w:rsidRPr="00B34D8C" w:rsidRDefault="00B34D8C" w:rsidP="00B34D8C">
      <w:pPr>
        <w:ind w:left="6720"/>
        <w:jc w:val="both"/>
      </w:pPr>
      <w:r w:rsidRPr="00B34D8C">
        <w:t>от 23.12.2015 № 31</w:t>
      </w:r>
    </w:p>
    <w:p w:rsidR="00B34D8C" w:rsidRPr="00B34D8C" w:rsidRDefault="00B34D8C" w:rsidP="00B34D8C">
      <w:pPr>
        <w:ind w:left="6720"/>
        <w:jc w:val="both"/>
      </w:pPr>
    </w:p>
    <w:p w:rsidR="00B34D8C" w:rsidRPr="00B34D8C" w:rsidRDefault="00B34D8C" w:rsidP="00B34D8C">
      <w:pPr>
        <w:jc w:val="center"/>
        <w:outlineLvl w:val="0"/>
        <w:rPr>
          <w:b/>
          <w:bCs/>
        </w:rPr>
      </w:pPr>
      <w:r w:rsidRPr="00B34D8C">
        <w:rPr>
          <w:b/>
          <w:bCs/>
        </w:rPr>
        <w:t>1. Стартовые условия и оценка исходной социально-экономической ситуации</w:t>
      </w:r>
    </w:p>
    <w:p w:rsidR="00B34D8C" w:rsidRPr="00B34D8C" w:rsidRDefault="00B34D8C" w:rsidP="00B34D8C">
      <w:pPr>
        <w:keepNext/>
        <w:spacing w:before="240" w:after="60"/>
        <w:ind w:firstLine="540"/>
        <w:jc w:val="both"/>
        <w:outlineLvl w:val="1"/>
        <w:rPr>
          <w:b/>
          <w:bCs/>
        </w:rPr>
      </w:pPr>
      <w:r w:rsidRPr="00B34D8C">
        <w:rPr>
          <w:b/>
          <w:bCs/>
        </w:rPr>
        <w:t xml:space="preserve">1.1. Общая информация о </w:t>
      </w:r>
      <w:r w:rsidRPr="00B34D8C">
        <w:rPr>
          <w:b/>
          <w:bCs/>
          <w:iCs/>
        </w:rPr>
        <w:t>сельском поселении Кожай-Семеновский сельсовет муниципального района Миякинский район Республики Башкортостан</w:t>
      </w:r>
    </w:p>
    <w:p w:rsidR="00B34D8C" w:rsidRPr="00B34D8C" w:rsidRDefault="00B34D8C" w:rsidP="00B34D8C">
      <w:pPr>
        <w:ind w:firstLine="540"/>
        <w:jc w:val="both"/>
      </w:pPr>
      <w:r w:rsidRPr="00B34D8C">
        <w:t>Сельское поселение Кожай-Семеновский сельсовет муниципального района Миякинский район Республики Башкортостан  находится на северо-западе Миякинского района Республики Башкортостан в 20 км. от с</w:t>
      </w:r>
      <w:proofErr w:type="gramStart"/>
      <w:r w:rsidRPr="00B34D8C">
        <w:t>.К</w:t>
      </w:r>
      <w:proofErr w:type="gramEnd"/>
      <w:r w:rsidRPr="00B34D8C">
        <w:t xml:space="preserve">иргиз-Мияки Миякинского района Республики Башкортостан. </w:t>
      </w:r>
    </w:p>
    <w:p w:rsidR="00B34D8C" w:rsidRPr="00B34D8C" w:rsidRDefault="00B34D8C" w:rsidP="00B34D8C">
      <w:pPr>
        <w:ind w:firstLine="360"/>
        <w:jc w:val="both"/>
      </w:pPr>
      <w:r w:rsidRPr="00B34D8C">
        <w:t>Сельское поселение Кожай-Семеновский сельсовет муниципального района Миякинский район Республики Башкортостан граничит со следующими муниципальными образованиями:</w:t>
      </w:r>
    </w:p>
    <w:p w:rsidR="00B34D8C" w:rsidRPr="00B34D8C" w:rsidRDefault="00B34D8C" w:rsidP="00B34D8C">
      <w:pPr>
        <w:tabs>
          <w:tab w:val="left" w:pos="360"/>
        </w:tabs>
        <w:jc w:val="both"/>
      </w:pPr>
      <w:r w:rsidRPr="00B34D8C">
        <w:t>- на севере с Альшеевским районом;</w:t>
      </w:r>
    </w:p>
    <w:p w:rsidR="00B34D8C" w:rsidRPr="00B34D8C" w:rsidRDefault="00B34D8C" w:rsidP="00B34D8C">
      <w:pPr>
        <w:tabs>
          <w:tab w:val="left" w:pos="360"/>
        </w:tabs>
        <w:jc w:val="both"/>
      </w:pPr>
      <w:r w:rsidRPr="00B34D8C">
        <w:t>- на востоке с сельским поселением Менеузтамакский сельсовет;</w:t>
      </w:r>
    </w:p>
    <w:p w:rsidR="00B34D8C" w:rsidRPr="00B34D8C" w:rsidRDefault="00B34D8C" w:rsidP="00B34D8C">
      <w:pPr>
        <w:tabs>
          <w:tab w:val="left" w:pos="360"/>
        </w:tabs>
        <w:jc w:val="both"/>
      </w:pPr>
      <w:r w:rsidRPr="00B34D8C">
        <w:t>- на западе с сельским поселением Биккуловский сельсовет</w:t>
      </w:r>
    </w:p>
    <w:p w:rsidR="00B34D8C" w:rsidRPr="00B34D8C" w:rsidRDefault="00B34D8C" w:rsidP="00B34D8C">
      <w:pPr>
        <w:tabs>
          <w:tab w:val="left" w:pos="360"/>
        </w:tabs>
        <w:jc w:val="both"/>
      </w:pPr>
      <w:r w:rsidRPr="00B34D8C">
        <w:t>- на юге с сельским поселением Ново-Карамалинский сельсовет.</w:t>
      </w:r>
    </w:p>
    <w:p w:rsidR="00B34D8C" w:rsidRPr="00B34D8C" w:rsidRDefault="00B34D8C" w:rsidP="00B34D8C">
      <w:pPr>
        <w:ind w:firstLine="540"/>
        <w:jc w:val="both"/>
      </w:pPr>
      <w:r w:rsidRPr="00B34D8C">
        <w:t>Сельское поселение Кожай-Семеновский сельсовет муниципального района Миякинский район Республики Башкортостан было образовано в 1959 году, с административным центром в селе Кожай-Семеновка. Всего в сельском поселении 10 населенных пунктов:</w:t>
      </w:r>
    </w:p>
    <w:p w:rsidR="00B34D8C" w:rsidRPr="00B34D8C" w:rsidRDefault="00B34D8C" w:rsidP="00B34D8C">
      <w:pPr>
        <w:ind w:firstLine="540"/>
        <w:jc w:val="both"/>
      </w:pPr>
    </w:p>
    <w:tbl>
      <w:tblPr>
        <w:tblW w:w="8780" w:type="dxa"/>
        <w:tblInd w:w="88" w:type="dxa"/>
        <w:tblLook w:val="0000" w:firstRow="0" w:lastRow="0" w:firstColumn="0" w:lastColumn="0" w:noHBand="0" w:noVBand="0"/>
      </w:tblPr>
      <w:tblGrid>
        <w:gridCol w:w="4920"/>
        <w:gridCol w:w="3860"/>
      </w:tblGrid>
      <w:tr w:rsidR="00B34D8C" w:rsidRPr="00B34D8C" w:rsidTr="00B73856">
        <w:trPr>
          <w:trHeight w:val="300"/>
        </w:trPr>
        <w:tc>
          <w:tcPr>
            <w:tcW w:w="4920" w:type="dxa"/>
            <w:tcBorders>
              <w:top w:val="single" w:sz="4" w:space="0" w:color="auto"/>
              <w:left w:val="single" w:sz="8" w:space="0" w:color="auto"/>
              <w:bottom w:val="single" w:sz="8" w:space="0" w:color="auto"/>
              <w:right w:val="single" w:sz="8" w:space="0" w:color="auto"/>
            </w:tcBorders>
            <w:shd w:val="clear" w:color="auto" w:fill="auto"/>
          </w:tcPr>
          <w:p w:rsidR="00B34D8C" w:rsidRPr="00B34D8C" w:rsidRDefault="00B34D8C" w:rsidP="00B34D8C">
            <w:pPr>
              <w:rPr>
                <w:b/>
                <w:bCs/>
              </w:rPr>
            </w:pPr>
            <w:r w:rsidRPr="00B34D8C">
              <w:rPr>
                <w:b/>
                <w:bCs/>
              </w:rPr>
              <w:t>1. с</w:t>
            </w:r>
            <w:proofErr w:type="gramStart"/>
            <w:r w:rsidRPr="00B34D8C">
              <w:rPr>
                <w:b/>
                <w:bCs/>
              </w:rPr>
              <w:t>.К</w:t>
            </w:r>
            <w:proofErr w:type="gramEnd"/>
            <w:r w:rsidRPr="00B34D8C">
              <w:rPr>
                <w:b/>
                <w:bCs/>
              </w:rPr>
              <w:t>ожай-Семеновка</w:t>
            </w:r>
          </w:p>
        </w:tc>
        <w:tc>
          <w:tcPr>
            <w:tcW w:w="3860" w:type="dxa"/>
            <w:tcBorders>
              <w:top w:val="single" w:sz="8" w:space="0" w:color="auto"/>
              <w:left w:val="nil"/>
              <w:bottom w:val="single" w:sz="8" w:space="0" w:color="auto"/>
              <w:right w:val="single" w:sz="8" w:space="0" w:color="000000"/>
            </w:tcBorders>
            <w:shd w:val="clear" w:color="auto" w:fill="auto"/>
          </w:tcPr>
          <w:p w:rsidR="00B34D8C" w:rsidRPr="00B34D8C" w:rsidRDefault="00B34D8C" w:rsidP="00B34D8C">
            <w:pPr>
              <w:rPr>
                <w:b/>
                <w:bCs/>
              </w:rPr>
            </w:pPr>
            <w:r w:rsidRPr="00B34D8C">
              <w:rPr>
                <w:b/>
                <w:bCs/>
              </w:rPr>
              <w:t>6. д</w:t>
            </w:r>
            <w:proofErr w:type="gramStart"/>
            <w:r w:rsidRPr="00B34D8C">
              <w:rPr>
                <w:b/>
                <w:bCs/>
              </w:rPr>
              <w:t>.Ч</w:t>
            </w:r>
            <w:proofErr w:type="gramEnd"/>
            <w:r w:rsidRPr="00B34D8C">
              <w:rPr>
                <w:b/>
                <w:bCs/>
              </w:rPr>
              <w:t>айка</w:t>
            </w:r>
          </w:p>
        </w:tc>
      </w:tr>
      <w:tr w:rsidR="00B34D8C" w:rsidRPr="00B34D8C" w:rsidTr="00B73856">
        <w:trPr>
          <w:trHeight w:val="300"/>
        </w:trPr>
        <w:tc>
          <w:tcPr>
            <w:tcW w:w="4920" w:type="dxa"/>
            <w:tcBorders>
              <w:top w:val="nil"/>
              <w:left w:val="single" w:sz="8" w:space="0" w:color="auto"/>
              <w:bottom w:val="single" w:sz="8" w:space="0" w:color="auto"/>
              <w:right w:val="single" w:sz="8" w:space="0" w:color="auto"/>
            </w:tcBorders>
            <w:shd w:val="clear" w:color="auto" w:fill="auto"/>
          </w:tcPr>
          <w:p w:rsidR="00B34D8C" w:rsidRPr="00B34D8C" w:rsidRDefault="00B34D8C" w:rsidP="00B34D8C">
            <w:pPr>
              <w:rPr>
                <w:b/>
                <w:bCs/>
              </w:rPr>
            </w:pPr>
            <w:r w:rsidRPr="00B34D8C">
              <w:rPr>
                <w:b/>
                <w:bCs/>
              </w:rPr>
              <w:t>2. с</w:t>
            </w:r>
            <w:proofErr w:type="gramStart"/>
            <w:r w:rsidRPr="00B34D8C">
              <w:rPr>
                <w:b/>
                <w:bCs/>
              </w:rPr>
              <w:t>.К</w:t>
            </w:r>
            <w:proofErr w:type="gramEnd"/>
            <w:r w:rsidRPr="00B34D8C">
              <w:rPr>
                <w:b/>
                <w:bCs/>
              </w:rPr>
              <w:t>екен-Васильевка</w:t>
            </w:r>
          </w:p>
        </w:tc>
        <w:tc>
          <w:tcPr>
            <w:tcW w:w="3860" w:type="dxa"/>
            <w:tcBorders>
              <w:top w:val="single" w:sz="8" w:space="0" w:color="auto"/>
              <w:left w:val="nil"/>
              <w:bottom w:val="single" w:sz="8" w:space="0" w:color="auto"/>
              <w:right w:val="single" w:sz="8" w:space="0" w:color="000000"/>
            </w:tcBorders>
            <w:shd w:val="clear" w:color="auto" w:fill="auto"/>
          </w:tcPr>
          <w:p w:rsidR="00B34D8C" w:rsidRPr="00B34D8C" w:rsidRDefault="00B34D8C" w:rsidP="00B34D8C">
            <w:pPr>
              <w:rPr>
                <w:b/>
                <w:bCs/>
              </w:rPr>
            </w:pPr>
            <w:r w:rsidRPr="00B34D8C">
              <w:rPr>
                <w:b/>
                <w:bCs/>
              </w:rPr>
              <w:t>7. д</w:t>
            </w:r>
            <w:proofErr w:type="gramStart"/>
            <w:r w:rsidRPr="00B34D8C">
              <w:rPr>
                <w:b/>
                <w:bCs/>
              </w:rPr>
              <w:t>.М</w:t>
            </w:r>
            <w:proofErr w:type="gramEnd"/>
            <w:r w:rsidRPr="00B34D8C">
              <w:rPr>
                <w:b/>
                <w:bCs/>
              </w:rPr>
              <w:t>алые Гайны</w:t>
            </w:r>
          </w:p>
        </w:tc>
      </w:tr>
      <w:tr w:rsidR="00B34D8C" w:rsidRPr="00B34D8C" w:rsidTr="00B73856">
        <w:trPr>
          <w:trHeight w:val="300"/>
        </w:trPr>
        <w:tc>
          <w:tcPr>
            <w:tcW w:w="4920" w:type="dxa"/>
            <w:tcBorders>
              <w:top w:val="nil"/>
              <w:left w:val="single" w:sz="8" w:space="0" w:color="auto"/>
              <w:bottom w:val="single" w:sz="8" w:space="0" w:color="auto"/>
              <w:right w:val="single" w:sz="8" w:space="0" w:color="auto"/>
            </w:tcBorders>
            <w:shd w:val="clear" w:color="auto" w:fill="auto"/>
          </w:tcPr>
          <w:p w:rsidR="00B34D8C" w:rsidRPr="00B34D8C" w:rsidRDefault="00B34D8C" w:rsidP="00B34D8C">
            <w:pPr>
              <w:rPr>
                <w:b/>
                <w:bCs/>
              </w:rPr>
            </w:pPr>
            <w:r w:rsidRPr="00B34D8C">
              <w:rPr>
                <w:b/>
                <w:bCs/>
              </w:rPr>
              <w:t>3. с</w:t>
            </w:r>
            <w:proofErr w:type="gramStart"/>
            <w:r w:rsidRPr="00B34D8C">
              <w:rPr>
                <w:b/>
                <w:bCs/>
              </w:rPr>
              <w:t>.М</w:t>
            </w:r>
            <w:proofErr w:type="gramEnd"/>
            <w:r w:rsidRPr="00B34D8C">
              <w:rPr>
                <w:b/>
                <w:bCs/>
              </w:rPr>
              <w:t>иякитамак</w:t>
            </w:r>
          </w:p>
        </w:tc>
        <w:tc>
          <w:tcPr>
            <w:tcW w:w="3860" w:type="dxa"/>
            <w:tcBorders>
              <w:top w:val="single" w:sz="8" w:space="0" w:color="auto"/>
              <w:left w:val="nil"/>
              <w:bottom w:val="single" w:sz="8" w:space="0" w:color="auto"/>
              <w:right w:val="single" w:sz="8" w:space="0" w:color="000000"/>
            </w:tcBorders>
            <w:shd w:val="clear" w:color="auto" w:fill="auto"/>
          </w:tcPr>
          <w:p w:rsidR="00B34D8C" w:rsidRPr="00B34D8C" w:rsidRDefault="00B34D8C" w:rsidP="00B34D8C">
            <w:pPr>
              <w:rPr>
                <w:b/>
                <w:bCs/>
              </w:rPr>
            </w:pPr>
            <w:r w:rsidRPr="00B34D8C">
              <w:rPr>
                <w:b/>
                <w:bCs/>
              </w:rPr>
              <w:t>8. д</w:t>
            </w:r>
            <w:proofErr w:type="gramStart"/>
            <w:r w:rsidRPr="00B34D8C">
              <w:rPr>
                <w:b/>
                <w:bCs/>
              </w:rPr>
              <w:t>.А</w:t>
            </w:r>
            <w:proofErr w:type="gramEnd"/>
            <w:r w:rsidRPr="00B34D8C">
              <w:rPr>
                <w:b/>
                <w:bCs/>
              </w:rPr>
              <w:t>лексеевка</w:t>
            </w:r>
          </w:p>
        </w:tc>
      </w:tr>
      <w:tr w:rsidR="00B34D8C" w:rsidRPr="00B34D8C" w:rsidTr="00B73856">
        <w:trPr>
          <w:trHeight w:val="300"/>
        </w:trPr>
        <w:tc>
          <w:tcPr>
            <w:tcW w:w="4920" w:type="dxa"/>
            <w:tcBorders>
              <w:top w:val="nil"/>
              <w:left w:val="single" w:sz="8" w:space="0" w:color="auto"/>
              <w:bottom w:val="single" w:sz="8" w:space="0" w:color="auto"/>
              <w:right w:val="single" w:sz="8" w:space="0" w:color="auto"/>
            </w:tcBorders>
            <w:shd w:val="clear" w:color="auto" w:fill="auto"/>
          </w:tcPr>
          <w:p w:rsidR="00B34D8C" w:rsidRPr="00B34D8C" w:rsidRDefault="00B34D8C" w:rsidP="00B34D8C">
            <w:pPr>
              <w:rPr>
                <w:b/>
                <w:bCs/>
              </w:rPr>
            </w:pPr>
            <w:r w:rsidRPr="00B34D8C">
              <w:rPr>
                <w:b/>
                <w:bCs/>
              </w:rPr>
              <w:t>4. д</w:t>
            </w:r>
            <w:proofErr w:type="gramStart"/>
            <w:r w:rsidRPr="00B34D8C">
              <w:rPr>
                <w:b/>
                <w:bCs/>
              </w:rPr>
              <w:t>.С</w:t>
            </w:r>
            <w:proofErr w:type="gramEnd"/>
            <w:r w:rsidRPr="00B34D8C">
              <w:rPr>
                <w:b/>
                <w:bCs/>
              </w:rPr>
              <w:t>тарые Балгазы</w:t>
            </w:r>
          </w:p>
        </w:tc>
        <w:tc>
          <w:tcPr>
            <w:tcW w:w="3860" w:type="dxa"/>
            <w:tcBorders>
              <w:top w:val="single" w:sz="8" w:space="0" w:color="auto"/>
              <w:left w:val="nil"/>
              <w:bottom w:val="single" w:sz="8" w:space="0" w:color="auto"/>
              <w:right w:val="single" w:sz="8" w:space="0" w:color="000000"/>
            </w:tcBorders>
            <w:shd w:val="clear" w:color="auto" w:fill="auto"/>
          </w:tcPr>
          <w:p w:rsidR="00B34D8C" w:rsidRPr="00B34D8C" w:rsidRDefault="00B34D8C" w:rsidP="00B34D8C">
            <w:pPr>
              <w:rPr>
                <w:b/>
                <w:bCs/>
              </w:rPr>
            </w:pPr>
            <w:r w:rsidRPr="00B34D8C">
              <w:rPr>
                <w:b/>
                <w:bCs/>
              </w:rPr>
              <w:t>9. д</w:t>
            </w:r>
            <w:proofErr w:type="gramStart"/>
            <w:r w:rsidRPr="00B34D8C">
              <w:rPr>
                <w:b/>
                <w:bCs/>
              </w:rPr>
              <w:t>.Т</w:t>
            </w:r>
            <w:proofErr w:type="gramEnd"/>
            <w:r w:rsidRPr="00B34D8C">
              <w:rPr>
                <w:b/>
                <w:bCs/>
              </w:rPr>
              <w:t>укмак Чишмы</w:t>
            </w:r>
          </w:p>
        </w:tc>
      </w:tr>
      <w:tr w:rsidR="00B34D8C" w:rsidRPr="00B34D8C" w:rsidTr="00B73856">
        <w:trPr>
          <w:trHeight w:val="300"/>
        </w:trPr>
        <w:tc>
          <w:tcPr>
            <w:tcW w:w="4920" w:type="dxa"/>
            <w:tcBorders>
              <w:top w:val="nil"/>
              <w:left w:val="single" w:sz="8" w:space="0" w:color="auto"/>
              <w:bottom w:val="single" w:sz="8" w:space="0" w:color="auto"/>
              <w:right w:val="single" w:sz="8" w:space="0" w:color="auto"/>
            </w:tcBorders>
            <w:shd w:val="clear" w:color="auto" w:fill="auto"/>
          </w:tcPr>
          <w:p w:rsidR="00B34D8C" w:rsidRPr="00B34D8C" w:rsidRDefault="00B34D8C" w:rsidP="00B34D8C">
            <w:pPr>
              <w:rPr>
                <w:b/>
                <w:bCs/>
              </w:rPr>
            </w:pPr>
            <w:r w:rsidRPr="00B34D8C">
              <w:rPr>
                <w:b/>
                <w:bCs/>
              </w:rPr>
              <w:t>5. д</w:t>
            </w:r>
            <w:proofErr w:type="gramStart"/>
            <w:r w:rsidRPr="00B34D8C">
              <w:rPr>
                <w:b/>
                <w:bCs/>
              </w:rPr>
              <w:t>.Т</w:t>
            </w:r>
            <w:proofErr w:type="gramEnd"/>
            <w:r w:rsidRPr="00B34D8C">
              <w:rPr>
                <w:b/>
                <w:bCs/>
              </w:rPr>
              <w:t>уяш</w:t>
            </w:r>
          </w:p>
        </w:tc>
        <w:tc>
          <w:tcPr>
            <w:tcW w:w="3860" w:type="dxa"/>
            <w:tcBorders>
              <w:top w:val="single" w:sz="8" w:space="0" w:color="auto"/>
              <w:left w:val="nil"/>
              <w:bottom w:val="single" w:sz="8" w:space="0" w:color="auto"/>
              <w:right w:val="single" w:sz="8" w:space="0" w:color="000000"/>
            </w:tcBorders>
            <w:shd w:val="clear" w:color="auto" w:fill="auto"/>
          </w:tcPr>
          <w:p w:rsidR="00B34D8C" w:rsidRPr="00B34D8C" w:rsidRDefault="00B34D8C" w:rsidP="00B34D8C">
            <w:pPr>
              <w:rPr>
                <w:b/>
                <w:bCs/>
              </w:rPr>
            </w:pPr>
            <w:r w:rsidRPr="00B34D8C">
              <w:rPr>
                <w:b/>
                <w:bCs/>
              </w:rPr>
              <w:t>10. д</w:t>
            </w:r>
            <w:proofErr w:type="gramStart"/>
            <w:r w:rsidRPr="00B34D8C">
              <w:rPr>
                <w:b/>
                <w:bCs/>
              </w:rPr>
              <w:t>.Я</w:t>
            </w:r>
            <w:proofErr w:type="gramEnd"/>
            <w:r w:rsidRPr="00B34D8C">
              <w:rPr>
                <w:b/>
                <w:bCs/>
              </w:rPr>
              <w:t>шасен</w:t>
            </w:r>
          </w:p>
        </w:tc>
      </w:tr>
    </w:tbl>
    <w:p w:rsidR="00B34D8C" w:rsidRPr="00B34D8C" w:rsidRDefault="00B34D8C" w:rsidP="00B34D8C">
      <w:pPr>
        <w:ind w:left="902"/>
        <w:jc w:val="both"/>
      </w:pPr>
    </w:p>
    <w:p w:rsidR="00B34D8C" w:rsidRPr="00B34D8C" w:rsidRDefault="00B34D8C" w:rsidP="00B34D8C">
      <w:pPr>
        <w:jc w:val="both"/>
        <w:rPr>
          <w:b/>
          <w:i/>
        </w:rPr>
      </w:pPr>
      <w:bookmarkStart w:id="0" w:name="_Toc177975828"/>
      <w:r w:rsidRPr="00B34D8C">
        <w:rPr>
          <w:b/>
          <w:i/>
        </w:rPr>
        <w:t>1.2. Ресурсный потенциал</w:t>
      </w:r>
      <w:bookmarkEnd w:id="0"/>
    </w:p>
    <w:p w:rsidR="00B34D8C" w:rsidRPr="00B34D8C" w:rsidRDefault="00B34D8C" w:rsidP="00B34D8C">
      <w:pPr>
        <w:keepNext/>
        <w:spacing w:before="240" w:after="60"/>
        <w:outlineLvl w:val="2"/>
        <w:rPr>
          <w:rFonts w:cs="Arial"/>
          <w:b/>
          <w:bCs/>
        </w:rPr>
      </w:pPr>
      <w:bookmarkStart w:id="1" w:name="_Toc177975829"/>
      <w:bookmarkStart w:id="2" w:name="_Toc175397691"/>
      <w:r w:rsidRPr="00B34D8C">
        <w:rPr>
          <w:rFonts w:cs="Arial"/>
          <w:b/>
          <w:bCs/>
        </w:rPr>
        <w:t>Земельные ресурсы</w:t>
      </w:r>
      <w:bookmarkEnd w:id="1"/>
      <w:bookmarkEnd w:id="2"/>
    </w:p>
    <w:p w:rsidR="00B34D8C" w:rsidRPr="00B34D8C" w:rsidRDefault="00B34D8C" w:rsidP="00B34D8C">
      <w:pPr>
        <w:ind w:firstLine="540"/>
        <w:jc w:val="both"/>
      </w:pPr>
      <w:r w:rsidRPr="00B34D8C">
        <w:t xml:space="preserve">Территория сельского поселения Кожай-Семеновский сельсовет муниципального района Миякинский район Республики Башкортостан составляет:  </w:t>
      </w:r>
    </w:p>
    <w:p w:rsidR="00B34D8C" w:rsidRPr="00B34D8C" w:rsidRDefault="00B34D8C" w:rsidP="00B34D8C">
      <w:pPr>
        <w:ind w:firstLine="540"/>
        <w:jc w:val="both"/>
      </w:pPr>
    </w:p>
    <w:tbl>
      <w:tblPr>
        <w:tblW w:w="8480" w:type="dxa"/>
        <w:tblInd w:w="88" w:type="dxa"/>
        <w:tblLook w:val="0000" w:firstRow="0" w:lastRow="0" w:firstColumn="0" w:lastColumn="0" w:noHBand="0" w:noVBand="0"/>
      </w:tblPr>
      <w:tblGrid>
        <w:gridCol w:w="5780"/>
        <w:gridCol w:w="1340"/>
        <w:gridCol w:w="1360"/>
      </w:tblGrid>
      <w:tr w:rsidR="00B34D8C" w:rsidRPr="00B34D8C" w:rsidTr="00B73856">
        <w:trPr>
          <w:trHeight w:val="300"/>
        </w:trPr>
        <w:tc>
          <w:tcPr>
            <w:tcW w:w="5780" w:type="dxa"/>
            <w:tcBorders>
              <w:top w:val="single" w:sz="4" w:space="0" w:color="auto"/>
              <w:left w:val="single" w:sz="8" w:space="0" w:color="auto"/>
              <w:bottom w:val="single" w:sz="8" w:space="0" w:color="auto"/>
              <w:right w:val="single" w:sz="8" w:space="0" w:color="auto"/>
            </w:tcBorders>
            <w:shd w:val="clear" w:color="auto" w:fill="auto"/>
          </w:tcPr>
          <w:p w:rsidR="00B34D8C" w:rsidRPr="00B34D8C" w:rsidRDefault="00B34D8C" w:rsidP="00B34D8C">
            <w:pPr>
              <w:rPr>
                <w:b/>
                <w:bCs/>
                <w:color w:val="000000"/>
              </w:rPr>
            </w:pPr>
            <w:r w:rsidRPr="00B34D8C">
              <w:rPr>
                <w:b/>
                <w:bCs/>
                <w:color w:val="000000"/>
              </w:rPr>
              <w:t>Общая площадь сельского поселения</w:t>
            </w:r>
          </w:p>
        </w:tc>
        <w:tc>
          <w:tcPr>
            <w:tcW w:w="1340" w:type="dxa"/>
            <w:tcBorders>
              <w:top w:val="single" w:sz="4" w:space="0" w:color="auto"/>
              <w:left w:val="nil"/>
              <w:bottom w:val="single" w:sz="8" w:space="0" w:color="auto"/>
              <w:right w:val="single" w:sz="8" w:space="0" w:color="auto"/>
            </w:tcBorders>
            <w:shd w:val="clear" w:color="auto" w:fill="auto"/>
          </w:tcPr>
          <w:p w:rsidR="00B34D8C" w:rsidRPr="00B34D8C" w:rsidRDefault="00B34D8C" w:rsidP="00B34D8C">
            <w:pPr>
              <w:jc w:val="center"/>
              <w:rPr>
                <w:b/>
                <w:bCs/>
                <w:color w:val="000000"/>
              </w:rPr>
            </w:pPr>
            <w:r w:rsidRPr="00B34D8C">
              <w:rPr>
                <w:b/>
                <w:bCs/>
                <w:color w:val="000000"/>
              </w:rPr>
              <w:t>га</w:t>
            </w:r>
          </w:p>
        </w:tc>
        <w:tc>
          <w:tcPr>
            <w:tcW w:w="1360" w:type="dxa"/>
            <w:tcBorders>
              <w:top w:val="single" w:sz="4" w:space="0" w:color="auto"/>
              <w:left w:val="nil"/>
              <w:bottom w:val="single" w:sz="8" w:space="0" w:color="auto"/>
              <w:right w:val="single" w:sz="8" w:space="0" w:color="auto"/>
            </w:tcBorders>
            <w:shd w:val="clear" w:color="auto" w:fill="auto"/>
          </w:tcPr>
          <w:p w:rsidR="00B34D8C" w:rsidRPr="00B34D8C" w:rsidRDefault="00B34D8C" w:rsidP="00B34D8C">
            <w:pPr>
              <w:jc w:val="center"/>
              <w:rPr>
                <w:b/>
                <w:bCs/>
                <w:color w:val="000000"/>
              </w:rPr>
            </w:pPr>
            <w:r w:rsidRPr="00B34D8C">
              <w:rPr>
                <w:b/>
                <w:bCs/>
                <w:color w:val="000000"/>
              </w:rPr>
              <w:t>16252</w:t>
            </w:r>
          </w:p>
        </w:tc>
      </w:tr>
      <w:tr w:rsidR="00B34D8C" w:rsidRPr="00B34D8C" w:rsidTr="00B73856">
        <w:trPr>
          <w:trHeight w:val="300"/>
        </w:trPr>
        <w:tc>
          <w:tcPr>
            <w:tcW w:w="5780" w:type="dxa"/>
            <w:tcBorders>
              <w:top w:val="nil"/>
              <w:left w:val="single" w:sz="8" w:space="0" w:color="auto"/>
              <w:bottom w:val="single" w:sz="8" w:space="0" w:color="auto"/>
              <w:right w:val="single" w:sz="8" w:space="0" w:color="auto"/>
            </w:tcBorders>
            <w:shd w:val="clear" w:color="auto" w:fill="auto"/>
          </w:tcPr>
          <w:p w:rsidR="00B34D8C" w:rsidRPr="00B34D8C" w:rsidRDefault="00B34D8C" w:rsidP="00B34D8C">
            <w:pPr>
              <w:rPr>
                <w:b/>
                <w:bCs/>
                <w:color w:val="000000"/>
              </w:rPr>
            </w:pPr>
            <w:r w:rsidRPr="00B34D8C">
              <w:rPr>
                <w:b/>
                <w:bCs/>
                <w:color w:val="000000"/>
              </w:rPr>
              <w:t>в т.ч.:</w:t>
            </w:r>
          </w:p>
        </w:tc>
        <w:tc>
          <w:tcPr>
            <w:tcW w:w="134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color w:val="000000"/>
              </w:rPr>
            </w:pPr>
            <w:r w:rsidRPr="00B34D8C">
              <w:rPr>
                <w:b/>
                <w:bCs/>
                <w:color w:val="000000"/>
              </w:rPr>
              <w:t> </w:t>
            </w:r>
          </w:p>
        </w:tc>
        <w:tc>
          <w:tcPr>
            <w:tcW w:w="136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color w:val="000000"/>
              </w:rPr>
            </w:pPr>
            <w:r w:rsidRPr="00B34D8C">
              <w:rPr>
                <w:b/>
                <w:bCs/>
                <w:color w:val="000000"/>
              </w:rPr>
              <w:t> </w:t>
            </w:r>
          </w:p>
        </w:tc>
      </w:tr>
      <w:tr w:rsidR="00B34D8C" w:rsidRPr="00B34D8C" w:rsidTr="00B73856">
        <w:trPr>
          <w:trHeight w:val="300"/>
        </w:trPr>
        <w:tc>
          <w:tcPr>
            <w:tcW w:w="5780" w:type="dxa"/>
            <w:tcBorders>
              <w:top w:val="nil"/>
              <w:left w:val="single" w:sz="8" w:space="0" w:color="auto"/>
              <w:bottom w:val="nil"/>
              <w:right w:val="single" w:sz="8" w:space="0" w:color="auto"/>
            </w:tcBorders>
            <w:shd w:val="clear" w:color="auto" w:fill="auto"/>
          </w:tcPr>
          <w:p w:rsidR="00B34D8C" w:rsidRPr="00B34D8C" w:rsidRDefault="00B34D8C" w:rsidP="00B34D8C">
            <w:pPr>
              <w:rPr>
                <w:b/>
                <w:bCs/>
                <w:color w:val="000000"/>
              </w:rPr>
            </w:pPr>
            <w:r w:rsidRPr="00B34D8C">
              <w:rPr>
                <w:b/>
                <w:bCs/>
                <w:color w:val="000000"/>
              </w:rPr>
              <w:t>земли сельскохозяйственного назначения</w:t>
            </w:r>
          </w:p>
        </w:tc>
        <w:tc>
          <w:tcPr>
            <w:tcW w:w="1340" w:type="dxa"/>
            <w:tcBorders>
              <w:top w:val="nil"/>
              <w:left w:val="nil"/>
              <w:bottom w:val="nil"/>
              <w:right w:val="single" w:sz="8" w:space="0" w:color="auto"/>
            </w:tcBorders>
            <w:shd w:val="clear" w:color="auto" w:fill="auto"/>
          </w:tcPr>
          <w:p w:rsidR="00B34D8C" w:rsidRPr="00B34D8C" w:rsidRDefault="00B34D8C" w:rsidP="00B34D8C">
            <w:pPr>
              <w:jc w:val="center"/>
              <w:rPr>
                <w:b/>
                <w:bCs/>
                <w:color w:val="000000"/>
              </w:rPr>
            </w:pPr>
            <w:r w:rsidRPr="00B34D8C">
              <w:rPr>
                <w:b/>
                <w:bCs/>
                <w:color w:val="000000"/>
              </w:rPr>
              <w:t>га</w:t>
            </w:r>
          </w:p>
        </w:tc>
        <w:tc>
          <w:tcPr>
            <w:tcW w:w="1360" w:type="dxa"/>
            <w:tcBorders>
              <w:top w:val="nil"/>
              <w:left w:val="nil"/>
              <w:bottom w:val="nil"/>
              <w:right w:val="single" w:sz="8" w:space="0" w:color="auto"/>
            </w:tcBorders>
            <w:shd w:val="clear" w:color="auto" w:fill="auto"/>
          </w:tcPr>
          <w:p w:rsidR="00B34D8C" w:rsidRPr="00B34D8C" w:rsidRDefault="00B34D8C" w:rsidP="00B34D8C">
            <w:pPr>
              <w:jc w:val="center"/>
              <w:rPr>
                <w:b/>
                <w:bCs/>
                <w:color w:val="000000"/>
              </w:rPr>
            </w:pPr>
            <w:r w:rsidRPr="00B34D8C">
              <w:rPr>
                <w:b/>
                <w:bCs/>
                <w:color w:val="000000"/>
              </w:rPr>
              <w:t>8461</w:t>
            </w:r>
          </w:p>
        </w:tc>
      </w:tr>
      <w:tr w:rsidR="00B34D8C" w:rsidRPr="00B34D8C" w:rsidTr="00B73856">
        <w:trPr>
          <w:trHeight w:val="300"/>
        </w:trPr>
        <w:tc>
          <w:tcPr>
            <w:tcW w:w="5780" w:type="dxa"/>
            <w:tcBorders>
              <w:top w:val="single" w:sz="8" w:space="0" w:color="auto"/>
              <w:left w:val="single" w:sz="8" w:space="0" w:color="auto"/>
              <w:bottom w:val="nil"/>
              <w:right w:val="single" w:sz="4" w:space="0" w:color="auto"/>
            </w:tcBorders>
            <w:shd w:val="clear" w:color="auto" w:fill="auto"/>
            <w:noWrap/>
            <w:vAlign w:val="bottom"/>
          </w:tcPr>
          <w:p w:rsidR="00B34D8C" w:rsidRPr="00B34D8C" w:rsidRDefault="00B34D8C" w:rsidP="00B34D8C">
            <w:pPr>
              <w:rPr>
                <w:b/>
                <w:bCs/>
                <w:color w:val="000000"/>
              </w:rPr>
            </w:pPr>
            <w:r w:rsidRPr="00B34D8C">
              <w:rPr>
                <w:b/>
                <w:bCs/>
                <w:color w:val="000000"/>
              </w:rPr>
              <w:t>земли поселений</w:t>
            </w:r>
          </w:p>
        </w:tc>
        <w:tc>
          <w:tcPr>
            <w:tcW w:w="1340" w:type="dxa"/>
            <w:tcBorders>
              <w:top w:val="single" w:sz="8" w:space="0" w:color="auto"/>
              <w:left w:val="nil"/>
              <w:bottom w:val="single" w:sz="8" w:space="0" w:color="auto"/>
              <w:right w:val="single" w:sz="8" w:space="0" w:color="auto"/>
            </w:tcBorders>
            <w:shd w:val="clear" w:color="auto" w:fill="auto"/>
          </w:tcPr>
          <w:p w:rsidR="00B34D8C" w:rsidRPr="00B34D8C" w:rsidRDefault="00B34D8C" w:rsidP="00B34D8C">
            <w:pPr>
              <w:jc w:val="center"/>
              <w:rPr>
                <w:b/>
                <w:bCs/>
                <w:color w:val="000000"/>
              </w:rPr>
            </w:pPr>
            <w:r w:rsidRPr="00B34D8C">
              <w:rPr>
                <w:b/>
                <w:bCs/>
                <w:color w:val="000000"/>
              </w:rPr>
              <w:t>га</w:t>
            </w:r>
          </w:p>
        </w:tc>
        <w:tc>
          <w:tcPr>
            <w:tcW w:w="1360" w:type="dxa"/>
            <w:tcBorders>
              <w:top w:val="single" w:sz="8" w:space="0" w:color="auto"/>
              <w:left w:val="nil"/>
              <w:bottom w:val="single" w:sz="8" w:space="0" w:color="auto"/>
              <w:right w:val="single" w:sz="8" w:space="0" w:color="auto"/>
            </w:tcBorders>
            <w:shd w:val="clear" w:color="auto" w:fill="auto"/>
          </w:tcPr>
          <w:p w:rsidR="00B34D8C" w:rsidRPr="00B34D8C" w:rsidRDefault="00B34D8C" w:rsidP="00B34D8C">
            <w:pPr>
              <w:jc w:val="center"/>
              <w:rPr>
                <w:b/>
                <w:bCs/>
                <w:color w:val="000000"/>
              </w:rPr>
            </w:pPr>
            <w:r w:rsidRPr="00B34D8C">
              <w:rPr>
                <w:b/>
                <w:bCs/>
                <w:color w:val="000000"/>
              </w:rPr>
              <w:t>2659,8</w:t>
            </w:r>
          </w:p>
        </w:tc>
      </w:tr>
      <w:tr w:rsidR="00B34D8C" w:rsidRPr="00B34D8C" w:rsidTr="00B73856">
        <w:trPr>
          <w:trHeight w:val="300"/>
        </w:trPr>
        <w:tc>
          <w:tcPr>
            <w:tcW w:w="57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34D8C" w:rsidRPr="00B34D8C" w:rsidRDefault="00B34D8C" w:rsidP="00B34D8C">
            <w:pPr>
              <w:rPr>
                <w:b/>
                <w:bCs/>
                <w:color w:val="000000"/>
              </w:rPr>
            </w:pPr>
            <w:r w:rsidRPr="00B34D8C">
              <w:rPr>
                <w:b/>
                <w:bCs/>
                <w:color w:val="000000"/>
              </w:rPr>
              <w:t>земли промышленности,  иного соц. наз.</w:t>
            </w:r>
          </w:p>
        </w:tc>
        <w:tc>
          <w:tcPr>
            <w:tcW w:w="134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color w:val="000000"/>
              </w:rPr>
            </w:pPr>
            <w:r w:rsidRPr="00B34D8C">
              <w:rPr>
                <w:b/>
                <w:bCs/>
                <w:color w:val="000000"/>
              </w:rPr>
              <w:t>га</w:t>
            </w:r>
          </w:p>
        </w:tc>
        <w:tc>
          <w:tcPr>
            <w:tcW w:w="136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color w:val="000000"/>
              </w:rPr>
            </w:pPr>
            <w:r w:rsidRPr="00B34D8C">
              <w:rPr>
                <w:b/>
                <w:bCs/>
                <w:color w:val="000000"/>
              </w:rPr>
              <w:t>27</w:t>
            </w:r>
          </w:p>
        </w:tc>
      </w:tr>
      <w:tr w:rsidR="00B34D8C" w:rsidRPr="00B34D8C" w:rsidTr="00B73856">
        <w:trPr>
          <w:trHeight w:val="300"/>
        </w:trPr>
        <w:tc>
          <w:tcPr>
            <w:tcW w:w="5780" w:type="dxa"/>
            <w:tcBorders>
              <w:top w:val="nil"/>
              <w:left w:val="single" w:sz="8" w:space="0" w:color="auto"/>
              <w:bottom w:val="single" w:sz="8" w:space="0" w:color="auto"/>
              <w:right w:val="single" w:sz="4" w:space="0" w:color="auto"/>
            </w:tcBorders>
            <w:shd w:val="clear" w:color="auto" w:fill="auto"/>
            <w:noWrap/>
            <w:vAlign w:val="bottom"/>
          </w:tcPr>
          <w:p w:rsidR="00B34D8C" w:rsidRPr="00B34D8C" w:rsidRDefault="00B34D8C" w:rsidP="00B34D8C">
            <w:pPr>
              <w:rPr>
                <w:b/>
                <w:bCs/>
                <w:color w:val="000000"/>
              </w:rPr>
            </w:pPr>
            <w:r w:rsidRPr="00B34D8C">
              <w:rPr>
                <w:b/>
                <w:bCs/>
                <w:color w:val="000000"/>
              </w:rPr>
              <w:t>земли особо охраняемых территорий и объектов</w:t>
            </w:r>
          </w:p>
        </w:tc>
        <w:tc>
          <w:tcPr>
            <w:tcW w:w="134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color w:val="000000"/>
              </w:rPr>
            </w:pPr>
            <w:r w:rsidRPr="00B34D8C">
              <w:rPr>
                <w:b/>
                <w:bCs/>
                <w:color w:val="000000"/>
              </w:rPr>
              <w:t>га</w:t>
            </w:r>
          </w:p>
        </w:tc>
        <w:tc>
          <w:tcPr>
            <w:tcW w:w="136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color w:val="000000"/>
              </w:rPr>
            </w:pPr>
            <w:r w:rsidRPr="00B34D8C">
              <w:rPr>
                <w:b/>
                <w:bCs/>
                <w:color w:val="000000"/>
              </w:rPr>
              <w:t>57</w:t>
            </w:r>
          </w:p>
        </w:tc>
      </w:tr>
      <w:tr w:rsidR="00B34D8C" w:rsidRPr="00B34D8C" w:rsidTr="00B73856">
        <w:trPr>
          <w:trHeight w:val="300"/>
        </w:trPr>
        <w:tc>
          <w:tcPr>
            <w:tcW w:w="5780" w:type="dxa"/>
            <w:tcBorders>
              <w:top w:val="nil"/>
              <w:left w:val="single" w:sz="8" w:space="0" w:color="auto"/>
              <w:bottom w:val="single" w:sz="8" w:space="0" w:color="auto"/>
              <w:right w:val="single" w:sz="8" w:space="0" w:color="auto"/>
            </w:tcBorders>
            <w:shd w:val="clear" w:color="auto" w:fill="auto"/>
            <w:noWrap/>
            <w:vAlign w:val="bottom"/>
          </w:tcPr>
          <w:p w:rsidR="00B34D8C" w:rsidRPr="00B34D8C" w:rsidRDefault="00B34D8C" w:rsidP="00B34D8C">
            <w:pPr>
              <w:rPr>
                <w:b/>
                <w:bCs/>
                <w:color w:val="000000"/>
              </w:rPr>
            </w:pPr>
            <w:r w:rsidRPr="00B34D8C">
              <w:rPr>
                <w:b/>
                <w:bCs/>
                <w:color w:val="000000"/>
              </w:rPr>
              <w:t>земли лесного фонда</w:t>
            </w:r>
          </w:p>
        </w:tc>
        <w:tc>
          <w:tcPr>
            <w:tcW w:w="134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color w:val="000000"/>
              </w:rPr>
            </w:pPr>
            <w:r w:rsidRPr="00B34D8C">
              <w:rPr>
                <w:b/>
                <w:bCs/>
                <w:color w:val="000000"/>
              </w:rPr>
              <w:t>га</w:t>
            </w:r>
          </w:p>
        </w:tc>
        <w:tc>
          <w:tcPr>
            <w:tcW w:w="136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color w:val="000000"/>
              </w:rPr>
            </w:pPr>
            <w:r w:rsidRPr="00B34D8C">
              <w:rPr>
                <w:b/>
                <w:bCs/>
                <w:color w:val="000000"/>
              </w:rPr>
              <w:t>5020,2</w:t>
            </w:r>
          </w:p>
        </w:tc>
      </w:tr>
      <w:tr w:rsidR="00B34D8C" w:rsidRPr="00B34D8C" w:rsidTr="00B73856">
        <w:trPr>
          <w:trHeight w:val="300"/>
        </w:trPr>
        <w:tc>
          <w:tcPr>
            <w:tcW w:w="5780" w:type="dxa"/>
            <w:tcBorders>
              <w:top w:val="nil"/>
              <w:left w:val="single" w:sz="8" w:space="0" w:color="auto"/>
              <w:bottom w:val="nil"/>
              <w:right w:val="single" w:sz="4" w:space="0" w:color="auto"/>
            </w:tcBorders>
            <w:shd w:val="clear" w:color="auto" w:fill="auto"/>
            <w:noWrap/>
            <w:vAlign w:val="bottom"/>
          </w:tcPr>
          <w:p w:rsidR="00B34D8C" w:rsidRPr="00B34D8C" w:rsidRDefault="00B34D8C" w:rsidP="00B34D8C">
            <w:pPr>
              <w:rPr>
                <w:b/>
                <w:bCs/>
                <w:color w:val="000000"/>
              </w:rPr>
            </w:pPr>
            <w:r w:rsidRPr="00B34D8C">
              <w:rPr>
                <w:b/>
                <w:bCs/>
                <w:color w:val="000000"/>
              </w:rPr>
              <w:t>земли водного фонда</w:t>
            </w:r>
          </w:p>
        </w:tc>
        <w:tc>
          <w:tcPr>
            <w:tcW w:w="134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color w:val="000000"/>
              </w:rPr>
            </w:pPr>
            <w:r w:rsidRPr="00B34D8C">
              <w:rPr>
                <w:b/>
                <w:bCs/>
                <w:color w:val="000000"/>
              </w:rPr>
              <w:t>га</w:t>
            </w:r>
          </w:p>
        </w:tc>
        <w:tc>
          <w:tcPr>
            <w:tcW w:w="136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color w:val="000000"/>
              </w:rPr>
            </w:pPr>
            <w:r w:rsidRPr="00B34D8C">
              <w:rPr>
                <w:b/>
                <w:bCs/>
                <w:color w:val="000000"/>
              </w:rPr>
              <w:t>27</w:t>
            </w:r>
          </w:p>
        </w:tc>
      </w:tr>
      <w:tr w:rsidR="00B34D8C" w:rsidRPr="00B34D8C" w:rsidTr="00B73856">
        <w:trPr>
          <w:trHeight w:val="300"/>
        </w:trPr>
        <w:tc>
          <w:tcPr>
            <w:tcW w:w="57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34D8C" w:rsidRPr="00B34D8C" w:rsidRDefault="00B34D8C" w:rsidP="00B34D8C">
            <w:pPr>
              <w:rPr>
                <w:b/>
                <w:bCs/>
                <w:color w:val="000000"/>
              </w:rPr>
            </w:pPr>
            <w:r w:rsidRPr="00B34D8C">
              <w:rPr>
                <w:b/>
                <w:bCs/>
                <w:color w:val="000000"/>
              </w:rPr>
              <w:t>земли запаса</w:t>
            </w:r>
          </w:p>
        </w:tc>
        <w:tc>
          <w:tcPr>
            <w:tcW w:w="134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color w:val="000000"/>
              </w:rPr>
            </w:pPr>
            <w:r w:rsidRPr="00B34D8C">
              <w:rPr>
                <w:b/>
                <w:bCs/>
                <w:color w:val="000000"/>
              </w:rPr>
              <w:t>га</w:t>
            </w:r>
          </w:p>
        </w:tc>
        <w:tc>
          <w:tcPr>
            <w:tcW w:w="136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color w:val="000000"/>
              </w:rPr>
            </w:pPr>
            <w:r w:rsidRPr="00B34D8C">
              <w:rPr>
                <w:b/>
                <w:bCs/>
                <w:color w:val="000000"/>
              </w:rPr>
              <w:t> </w:t>
            </w:r>
          </w:p>
        </w:tc>
      </w:tr>
      <w:tr w:rsidR="00B34D8C" w:rsidRPr="00B34D8C" w:rsidTr="00B73856">
        <w:trPr>
          <w:trHeight w:val="300"/>
        </w:trPr>
        <w:tc>
          <w:tcPr>
            <w:tcW w:w="5780" w:type="dxa"/>
            <w:tcBorders>
              <w:top w:val="nil"/>
              <w:left w:val="single" w:sz="8" w:space="0" w:color="auto"/>
              <w:bottom w:val="single" w:sz="8" w:space="0" w:color="auto"/>
              <w:right w:val="single" w:sz="8" w:space="0" w:color="auto"/>
            </w:tcBorders>
            <w:shd w:val="clear" w:color="auto" w:fill="auto"/>
          </w:tcPr>
          <w:p w:rsidR="00B34D8C" w:rsidRPr="00B34D8C" w:rsidRDefault="00B34D8C" w:rsidP="00B34D8C">
            <w:pPr>
              <w:rPr>
                <w:b/>
                <w:bCs/>
              </w:rPr>
            </w:pPr>
            <w:r w:rsidRPr="00B34D8C">
              <w:rPr>
                <w:b/>
                <w:bCs/>
              </w:rPr>
              <w:t>Выделены паи</w:t>
            </w:r>
          </w:p>
        </w:tc>
        <w:tc>
          <w:tcPr>
            <w:tcW w:w="134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rPr>
            </w:pPr>
            <w:r w:rsidRPr="00B34D8C">
              <w:rPr>
                <w:b/>
                <w:bCs/>
              </w:rPr>
              <w:t>га</w:t>
            </w:r>
          </w:p>
        </w:tc>
        <w:tc>
          <w:tcPr>
            <w:tcW w:w="136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rPr>
            </w:pPr>
            <w:r w:rsidRPr="00B34D8C">
              <w:rPr>
                <w:b/>
                <w:bCs/>
              </w:rPr>
              <w:t>4159</w:t>
            </w:r>
          </w:p>
        </w:tc>
      </w:tr>
      <w:tr w:rsidR="00B34D8C" w:rsidRPr="00B34D8C" w:rsidTr="00B73856">
        <w:trPr>
          <w:trHeight w:val="300"/>
        </w:trPr>
        <w:tc>
          <w:tcPr>
            <w:tcW w:w="5780" w:type="dxa"/>
            <w:tcBorders>
              <w:top w:val="nil"/>
              <w:left w:val="single" w:sz="8" w:space="0" w:color="auto"/>
              <w:bottom w:val="single" w:sz="8" w:space="0" w:color="auto"/>
              <w:right w:val="single" w:sz="8" w:space="0" w:color="auto"/>
            </w:tcBorders>
            <w:shd w:val="clear" w:color="auto" w:fill="auto"/>
          </w:tcPr>
          <w:p w:rsidR="00B34D8C" w:rsidRPr="00B34D8C" w:rsidRDefault="00B34D8C" w:rsidP="00B34D8C">
            <w:pPr>
              <w:rPr>
                <w:b/>
                <w:bCs/>
              </w:rPr>
            </w:pPr>
            <w:r w:rsidRPr="00B34D8C">
              <w:rPr>
                <w:b/>
                <w:bCs/>
              </w:rPr>
              <w:t>всего получили паи</w:t>
            </w:r>
          </w:p>
        </w:tc>
        <w:tc>
          <w:tcPr>
            <w:tcW w:w="134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rPr>
            </w:pPr>
            <w:r w:rsidRPr="00B34D8C">
              <w:rPr>
                <w:b/>
                <w:bCs/>
              </w:rPr>
              <w:t>чел.</w:t>
            </w:r>
          </w:p>
        </w:tc>
        <w:tc>
          <w:tcPr>
            <w:tcW w:w="136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rPr>
            </w:pPr>
            <w:r w:rsidRPr="00B34D8C">
              <w:rPr>
                <w:b/>
                <w:bCs/>
              </w:rPr>
              <w:t>613</w:t>
            </w:r>
          </w:p>
        </w:tc>
      </w:tr>
      <w:tr w:rsidR="00B34D8C" w:rsidRPr="00B34D8C" w:rsidTr="00B73856">
        <w:trPr>
          <w:trHeight w:val="585"/>
        </w:trPr>
        <w:tc>
          <w:tcPr>
            <w:tcW w:w="5780" w:type="dxa"/>
            <w:tcBorders>
              <w:top w:val="nil"/>
              <w:left w:val="single" w:sz="8" w:space="0" w:color="auto"/>
              <w:bottom w:val="single" w:sz="8" w:space="0" w:color="auto"/>
              <w:right w:val="single" w:sz="8" w:space="0" w:color="auto"/>
            </w:tcBorders>
            <w:shd w:val="clear" w:color="auto" w:fill="auto"/>
          </w:tcPr>
          <w:p w:rsidR="00B34D8C" w:rsidRPr="00B34D8C" w:rsidRDefault="00B34D8C" w:rsidP="00B34D8C">
            <w:pPr>
              <w:rPr>
                <w:b/>
                <w:bCs/>
              </w:rPr>
            </w:pPr>
            <w:r w:rsidRPr="00B34D8C">
              <w:rPr>
                <w:b/>
                <w:bCs/>
              </w:rPr>
              <w:lastRenderedPageBreak/>
              <w:t xml:space="preserve">в т.ч. в </w:t>
            </w:r>
            <w:proofErr w:type="gramStart"/>
            <w:r w:rsidRPr="00B34D8C">
              <w:rPr>
                <w:b/>
                <w:bCs/>
              </w:rPr>
              <w:t>%-</w:t>
            </w:r>
            <w:proofErr w:type="gramEnd"/>
            <w:r w:rsidRPr="00B34D8C">
              <w:rPr>
                <w:b/>
                <w:bCs/>
              </w:rPr>
              <w:t>х к общей численности населения</w:t>
            </w:r>
          </w:p>
        </w:tc>
        <w:tc>
          <w:tcPr>
            <w:tcW w:w="134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rPr>
            </w:pPr>
            <w:r w:rsidRPr="00B34D8C">
              <w:rPr>
                <w:b/>
                <w:bCs/>
              </w:rPr>
              <w:t>%</w:t>
            </w:r>
          </w:p>
        </w:tc>
        <w:tc>
          <w:tcPr>
            <w:tcW w:w="136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rPr>
            </w:pPr>
            <w:r w:rsidRPr="00B34D8C">
              <w:rPr>
                <w:b/>
                <w:bCs/>
              </w:rPr>
              <w:t>30</w:t>
            </w:r>
          </w:p>
        </w:tc>
      </w:tr>
    </w:tbl>
    <w:p w:rsidR="00B34D8C" w:rsidRPr="00B34D8C" w:rsidRDefault="00B34D8C" w:rsidP="00B34D8C">
      <w:pPr>
        <w:keepNext/>
        <w:spacing w:before="240" w:after="60"/>
        <w:jc w:val="center"/>
        <w:outlineLvl w:val="2"/>
        <w:rPr>
          <w:rFonts w:cs="Arial"/>
          <w:b/>
          <w:bCs/>
        </w:rPr>
      </w:pPr>
      <w:bookmarkStart w:id="3" w:name="_Toc177975831"/>
      <w:bookmarkStart w:id="4" w:name="_Toc175397693"/>
      <w:r w:rsidRPr="00B34D8C">
        <w:rPr>
          <w:rFonts w:cs="Arial"/>
          <w:b/>
          <w:bCs/>
        </w:rPr>
        <w:t>Водные ресурсы</w:t>
      </w:r>
      <w:bookmarkEnd w:id="3"/>
      <w:bookmarkEnd w:id="4"/>
    </w:p>
    <w:p w:rsidR="00B34D8C" w:rsidRPr="00B34D8C" w:rsidRDefault="00B34D8C" w:rsidP="00B34D8C">
      <w:r w:rsidRPr="00B34D8C">
        <w:t>Представлены ниже в виде таблицы:</w:t>
      </w:r>
    </w:p>
    <w:p w:rsidR="00B34D8C" w:rsidRPr="00B34D8C" w:rsidRDefault="00B34D8C" w:rsidP="00B34D8C"/>
    <w:tbl>
      <w:tblPr>
        <w:tblW w:w="8408" w:type="dxa"/>
        <w:tblInd w:w="-40" w:type="dxa"/>
        <w:tblLayout w:type="fixed"/>
        <w:tblLook w:val="0000" w:firstRow="0" w:lastRow="0" w:firstColumn="0" w:lastColumn="0" w:noHBand="0" w:noVBand="0"/>
      </w:tblPr>
      <w:tblGrid>
        <w:gridCol w:w="1050"/>
        <w:gridCol w:w="2899"/>
        <w:gridCol w:w="2014"/>
        <w:gridCol w:w="1027"/>
        <w:gridCol w:w="1418"/>
      </w:tblGrid>
      <w:tr w:rsidR="00B34D8C" w:rsidRPr="00B34D8C" w:rsidTr="00B73856">
        <w:trPr>
          <w:trHeight w:val="194"/>
        </w:trPr>
        <w:tc>
          <w:tcPr>
            <w:tcW w:w="1050" w:type="dxa"/>
            <w:vMerge w:val="restart"/>
            <w:tcBorders>
              <w:top w:val="single" w:sz="4" w:space="0" w:color="000000"/>
              <w:left w:val="single" w:sz="4" w:space="0" w:color="000000"/>
              <w:bottom w:val="single" w:sz="4" w:space="0" w:color="000000"/>
              <w:right w:val="nil"/>
            </w:tcBorders>
          </w:tcPr>
          <w:p w:rsidR="00B34D8C" w:rsidRPr="00B34D8C" w:rsidRDefault="00B34D8C" w:rsidP="00B34D8C">
            <w:pPr>
              <w:snapToGrid w:val="0"/>
              <w:jc w:val="center"/>
              <w:rPr>
                <w:lang w:eastAsia="ar-SA"/>
              </w:rPr>
            </w:pPr>
            <w:r w:rsidRPr="00B34D8C">
              <w:t xml:space="preserve">№№ </w:t>
            </w:r>
            <w:proofErr w:type="gramStart"/>
            <w:r w:rsidRPr="00B34D8C">
              <w:t>п</w:t>
            </w:r>
            <w:proofErr w:type="gramEnd"/>
            <w:r w:rsidRPr="00B34D8C">
              <w:t>/п</w:t>
            </w:r>
          </w:p>
        </w:tc>
        <w:tc>
          <w:tcPr>
            <w:tcW w:w="2899" w:type="dxa"/>
            <w:vMerge w:val="restart"/>
            <w:tcBorders>
              <w:top w:val="single" w:sz="4" w:space="0" w:color="000000"/>
              <w:left w:val="single" w:sz="4" w:space="0" w:color="000000"/>
              <w:bottom w:val="single" w:sz="4" w:space="0" w:color="000000"/>
              <w:right w:val="nil"/>
            </w:tcBorders>
          </w:tcPr>
          <w:p w:rsidR="00B34D8C" w:rsidRPr="00B34D8C" w:rsidRDefault="00B34D8C" w:rsidP="00B34D8C">
            <w:pPr>
              <w:snapToGrid w:val="0"/>
              <w:jc w:val="center"/>
              <w:rPr>
                <w:lang w:eastAsia="ar-SA"/>
              </w:rPr>
            </w:pPr>
            <w:r w:rsidRPr="00B34D8C">
              <w:t>Место расположения источника водоснабжения</w:t>
            </w:r>
          </w:p>
        </w:tc>
        <w:tc>
          <w:tcPr>
            <w:tcW w:w="4459" w:type="dxa"/>
            <w:gridSpan w:val="3"/>
            <w:tcBorders>
              <w:top w:val="single" w:sz="4" w:space="0" w:color="000000"/>
              <w:left w:val="single" w:sz="4" w:space="0" w:color="000000"/>
              <w:bottom w:val="single" w:sz="4" w:space="0" w:color="000000"/>
              <w:right w:val="single" w:sz="4" w:space="0" w:color="auto"/>
            </w:tcBorders>
          </w:tcPr>
          <w:p w:rsidR="00B34D8C" w:rsidRPr="00B34D8C" w:rsidRDefault="00B34D8C" w:rsidP="00B34D8C">
            <w:pPr>
              <w:snapToGrid w:val="0"/>
              <w:jc w:val="center"/>
              <w:rPr>
                <w:lang w:eastAsia="ar-SA"/>
              </w:rPr>
            </w:pPr>
            <w:r w:rsidRPr="00B34D8C">
              <w:t>Характеристика источника</w:t>
            </w:r>
          </w:p>
        </w:tc>
      </w:tr>
      <w:tr w:rsidR="00B34D8C" w:rsidRPr="00B34D8C" w:rsidTr="00B73856">
        <w:trPr>
          <w:trHeight w:hRule="exact" w:val="1312"/>
        </w:trPr>
        <w:tc>
          <w:tcPr>
            <w:tcW w:w="1050" w:type="dxa"/>
            <w:vMerge/>
            <w:tcBorders>
              <w:top w:val="single" w:sz="4" w:space="0" w:color="000000"/>
              <w:left w:val="single" w:sz="4" w:space="0" w:color="000000"/>
              <w:bottom w:val="single" w:sz="4" w:space="0" w:color="000000"/>
              <w:right w:val="nil"/>
            </w:tcBorders>
            <w:vAlign w:val="center"/>
          </w:tcPr>
          <w:p w:rsidR="00B34D8C" w:rsidRPr="00B34D8C" w:rsidRDefault="00B34D8C" w:rsidP="00B34D8C">
            <w:pPr>
              <w:rPr>
                <w:lang w:eastAsia="ar-SA"/>
              </w:rPr>
            </w:pPr>
          </w:p>
        </w:tc>
        <w:tc>
          <w:tcPr>
            <w:tcW w:w="2899" w:type="dxa"/>
            <w:vMerge/>
            <w:tcBorders>
              <w:top w:val="single" w:sz="4" w:space="0" w:color="000000"/>
              <w:left w:val="single" w:sz="4" w:space="0" w:color="000000"/>
              <w:bottom w:val="single" w:sz="4" w:space="0" w:color="000000"/>
              <w:right w:val="nil"/>
            </w:tcBorders>
            <w:vAlign w:val="center"/>
          </w:tcPr>
          <w:p w:rsidR="00B34D8C" w:rsidRPr="00B34D8C" w:rsidRDefault="00B34D8C" w:rsidP="00B34D8C">
            <w:pPr>
              <w:rPr>
                <w:lang w:eastAsia="ar-SA"/>
              </w:rPr>
            </w:pPr>
          </w:p>
        </w:tc>
        <w:tc>
          <w:tcPr>
            <w:tcW w:w="2014" w:type="dxa"/>
            <w:tcBorders>
              <w:top w:val="nil"/>
              <w:left w:val="single" w:sz="4" w:space="0" w:color="000000"/>
              <w:bottom w:val="single" w:sz="4" w:space="0" w:color="000000"/>
              <w:right w:val="nil"/>
            </w:tcBorders>
          </w:tcPr>
          <w:p w:rsidR="00B34D8C" w:rsidRPr="00B34D8C" w:rsidRDefault="00B34D8C" w:rsidP="00B34D8C">
            <w:pPr>
              <w:snapToGrid w:val="0"/>
              <w:jc w:val="center"/>
              <w:rPr>
                <w:lang w:eastAsia="ar-SA"/>
              </w:rPr>
            </w:pPr>
            <w:r w:rsidRPr="00B34D8C">
              <w:t>Вид источника</w:t>
            </w:r>
          </w:p>
        </w:tc>
        <w:tc>
          <w:tcPr>
            <w:tcW w:w="1027" w:type="dxa"/>
            <w:tcBorders>
              <w:top w:val="nil"/>
              <w:left w:val="single" w:sz="4" w:space="0" w:color="000000"/>
              <w:bottom w:val="single" w:sz="4" w:space="0" w:color="000000"/>
              <w:right w:val="nil"/>
            </w:tcBorders>
          </w:tcPr>
          <w:p w:rsidR="00B34D8C" w:rsidRPr="00B34D8C" w:rsidRDefault="00B34D8C" w:rsidP="00B34D8C">
            <w:pPr>
              <w:snapToGrid w:val="0"/>
              <w:jc w:val="center"/>
              <w:rPr>
                <w:lang w:eastAsia="ar-SA"/>
              </w:rPr>
            </w:pPr>
            <w:r w:rsidRPr="00B34D8C">
              <w:t>Количество скважин</w:t>
            </w:r>
          </w:p>
        </w:tc>
        <w:tc>
          <w:tcPr>
            <w:tcW w:w="1418" w:type="dxa"/>
            <w:tcBorders>
              <w:top w:val="nil"/>
              <w:left w:val="single" w:sz="4" w:space="0" w:color="000000"/>
              <w:bottom w:val="single" w:sz="4" w:space="0" w:color="000000"/>
              <w:right w:val="single" w:sz="4" w:space="0" w:color="auto"/>
            </w:tcBorders>
          </w:tcPr>
          <w:p w:rsidR="00B34D8C" w:rsidRPr="00B34D8C" w:rsidRDefault="00B34D8C" w:rsidP="00B34D8C">
            <w:pPr>
              <w:snapToGrid w:val="0"/>
              <w:jc w:val="center"/>
              <w:rPr>
                <w:lang w:eastAsia="ar-SA"/>
              </w:rPr>
            </w:pPr>
            <w:r w:rsidRPr="00B34D8C">
              <w:t>РЧВ (резервуары чистой воды)</w:t>
            </w:r>
          </w:p>
        </w:tc>
      </w:tr>
      <w:tr w:rsidR="00B34D8C" w:rsidRPr="00B34D8C" w:rsidTr="00B73856">
        <w:trPr>
          <w:trHeight w:val="1105"/>
        </w:trPr>
        <w:tc>
          <w:tcPr>
            <w:tcW w:w="1050" w:type="dxa"/>
            <w:tcBorders>
              <w:top w:val="nil"/>
              <w:left w:val="single" w:sz="4" w:space="0" w:color="000000"/>
              <w:bottom w:val="single" w:sz="4" w:space="0" w:color="000000"/>
              <w:right w:val="nil"/>
            </w:tcBorders>
            <w:vAlign w:val="center"/>
          </w:tcPr>
          <w:p w:rsidR="00B34D8C" w:rsidRPr="00B34D8C" w:rsidRDefault="00B34D8C" w:rsidP="00B34D8C">
            <w:pPr>
              <w:numPr>
                <w:ilvl w:val="0"/>
                <w:numId w:val="1"/>
              </w:numPr>
              <w:snapToGrid w:val="0"/>
              <w:jc w:val="center"/>
              <w:rPr>
                <w:lang w:eastAsia="ar-SA"/>
              </w:rPr>
            </w:pPr>
          </w:p>
        </w:tc>
        <w:tc>
          <w:tcPr>
            <w:tcW w:w="2899" w:type="dxa"/>
            <w:tcBorders>
              <w:top w:val="nil"/>
              <w:left w:val="single" w:sz="4" w:space="0" w:color="000000"/>
              <w:bottom w:val="single" w:sz="4" w:space="0" w:color="000000"/>
              <w:right w:val="nil"/>
            </w:tcBorders>
          </w:tcPr>
          <w:p w:rsidR="00B34D8C" w:rsidRPr="00B34D8C" w:rsidRDefault="00B34D8C" w:rsidP="00B34D8C">
            <w:pPr>
              <w:snapToGrid w:val="0"/>
              <w:jc w:val="both"/>
              <w:rPr>
                <w:lang w:eastAsia="ar-SA"/>
              </w:rPr>
            </w:pPr>
            <w:r w:rsidRPr="00B34D8C">
              <w:t>с</w:t>
            </w:r>
            <w:proofErr w:type="gramStart"/>
            <w:r w:rsidRPr="00B34D8C">
              <w:t>.К</w:t>
            </w:r>
            <w:proofErr w:type="gramEnd"/>
            <w:r w:rsidRPr="00B34D8C">
              <w:t>ожай-Семеновка</w:t>
            </w:r>
          </w:p>
        </w:tc>
        <w:tc>
          <w:tcPr>
            <w:tcW w:w="2014" w:type="dxa"/>
            <w:tcBorders>
              <w:top w:val="nil"/>
              <w:left w:val="single" w:sz="4" w:space="0" w:color="000000"/>
              <w:bottom w:val="single" w:sz="4" w:space="0" w:color="000000"/>
              <w:right w:val="nil"/>
            </w:tcBorders>
          </w:tcPr>
          <w:p w:rsidR="00B34D8C" w:rsidRPr="00B34D8C" w:rsidRDefault="00B34D8C" w:rsidP="00B34D8C">
            <w:r w:rsidRPr="00B34D8C">
              <w:t>Родник с каптажем Родник-самотек</w:t>
            </w:r>
          </w:p>
          <w:p w:rsidR="00B34D8C" w:rsidRPr="00B34D8C" w:rsidRDefault="00B34D8C" w:rsidP="00B34D8C">
            <w:r w:rsidRPr="00B34D8C">
              <w:t>1 скважина</w:t>
            </w:r>
          </w:p>
        </w:tc>
        <w:tc>
          <w:tcPr>
            <w:tcW w:w="1027" w:type="dxa"/>
            <w:tcBorders>
              <w:top w:val="nil"/>
              <w:left w:val="single" w:sz="4" w:space="0" w:color="000000"/>
              <w:bottom w:val="single" w:sz="4" w:space="0" w:color="000000"/>
              <w:right w:val="nil"/>
            </w:tcBorders>
            <w:vAlign w:val="center"/>
          </w:tcPr>
          <w:p w:rsidR="00B34D8C" w:rsidRPr="00B34D8C" w:rsidRDefault="00B34D8C" w:rsidP="00B34D8C">
            <w:pPr>
              <w:snapToGrid w:val="0"/>
              <w:jc w:val="center"/>
              <w:rPr>
                <w:lang w:eastAsia="ar-SA"/>
              </w:rPr>
            </w:pPr>
            <w:r w:rsidRPr="00B34D8C">
              <w:t>1</w:t>
            </w:r>
          </w:p>
        </w:tc>
        <w:tc>
          <w:tcPr>
            <w:tcW w:w="1418" w:type="dxa"/>
            <w:tcBorders>
              <w:top w:val="nil"/>
              <w:left w:val="single" w:sz="4" w:space="0" w:color="000000"/>
              <w:bottom w:val="single" w:sz="4" w:space="0" w:color="000000"/>
              <w:right w:val="single" w:sz="4" w:space="0" w:color="auto"/>
            </w:tcBorders>
          </w:tcPr>
          <w:p w:rsidR="00B34D8C" w:rsidRPr="00B34D8C" w:rsidRDefault="00B34D8C" w:rsidP="00B34D8C">
            <w:pPr>
              <w:snapToGrid w:val="0"/>
              <w:jc w:val="center"/>
              <w:rPr>
                <w:lang w:eastAsia="ar-SA"/>
              </w:rPr>
            </w:pPr>
            <w:r w:rsidRPr="00B34D8C">
              <w:t>башня 40 м³</w:t>
            </w:r>
          </w:p>
        </w:tc>
      </w:tr>
      <w:tr w:rsidR="00B34D8C" w:rsidRPr="00B34D8C" w:rsidTr="00B73856">
        <w:tc>
          <w:tcPr>
            <w:tcW w:w="1050" w:type="dxa"/>
            <w:tcBorders>
              <w:top w:val="nil"/>
              <w:left w:val="single" w:sz="4" w:space="0" w:color="000000"/>
              <w:bottom w:val="single" w:sz="4" w:space="0" w:color="000000"/>
              <w:right w:val="nil"/>
            </w:tcBorders>
            <w:vAlign w:val="center"/>
          </w:tcPr>
          <w:p w:rsidR="00B34D8C" w:rsidRPr="00B34D8C" w:rsidRDefault="00B34D8C" w:rsidP="00B34D8C">
            <w:pPr>
              <w:numPr>
                <w:ilvl w:val="0"/>
                <w:numId w:val="1"/>
              </w:numPr>
              <w:snapToGrid w:val="0"/>
              <w:jc w:val="center"/>
              <w:rPr>
                <w:lang w:eastAsia="ar-SA"/>
              </w:rPr>
            </w:pPr>
          </w:p>
        </w:tc>
        <w:tc>
          <w:tcPr>
            <w:tcW w:w="2899" w:type="dxa"/>
            <w:tcBorders>
              <w:top w:val="nil"/>
              <w:left w:val="single" w:sz="4" w:space="0" w:color="000000"/>
              <w:bottom w:val="single" w:sz="4" w:space="0" w:color="000000"/>
              <w:right w:val="nil"/>
            </w:tcBorders>
          </w:tcPr>
          <w:p w:rsidR="00B34D8C" w:rsidRPr="00B34D8C" w:rsidRDefault="00B34D8C" w:rsidP="00B34D8C">
            <w:pPr>
              <w:snapToGrid w:val="0"/>
              <w:jc w:val="both"/>
              <w:rPr>
                <w:lang w:eastAsia="ar-SA"/>
              </w:rPr>
            </w:pPr>
            <w:r w:rsidRPr="00B34D8C">
              <w:t>д. Малые Гайны</w:t>
            </w:r>
          </w:p>
        </w:tc>
        <w:tc>
          <w:tcPr>
            <w:tcW w:w="2014" w:type="dxa"/>
            <w:tcBorders>
              <w:top w:val="nil"/>
              <w:left w:val="single" w:sz="4" w:space="0" w:color="000000"/>
              <w:bottom w:val="single" w:sz="4" w:space="0" w:color="000000"/>
              <w:right w:val="nil"/>
            </w:tcBorders>
          </w:tcPr>
          <w:p w:rsidR="00B34D8C" w:rsidRPr="00B34D8C" w:rsidRDefault="00B34D8C" w:rsidP="00B34D8C">
            <w:pPr>
              <w:snapToGrid w:val="0"/>
              <w:jc w:val="both"/>
              <w:rPr>
                <w:lang w:eastAsia="ar-SA"/>
              </w:rPr>
            </w:pPr>
            <w:r w:rsidRPr="00B34D8C">
              <w:t>1 родник с каптажем</w:t>
            </w:r>
          </w:p>
        </w:tc>
        <w:tc>
          <w:tcPr>
            <w:tcW w:w="1027" w:type="dxa"/>
            <w:tcBorders>
              <w:top w:val="nil"/>
              <w:left w:val="single" w:sz="4" w:space="0" w:color="000000"/>
              <w:bottom w:val="single" w:sz="4" w:space="0" w:color="000000"/>
              <w:right w:val="nil"/>
            </w:tcBorders>
            <w:vAlign w:val="center"/>
          </w:tcPr>
          <w:p w:rsidR="00B34D8C" w:rsidRPr="00B34D8C" w:rsidRDefault="00B34D8C" w:rsidP="00B34D8C">
            <w:pPr>
              <w:snapToGrid w:val="0"/>
              <w:jc w:val="center"/>
              <w:rPr>
                <w:lang w:eastAsia="ar-SA"/>
              </w:rPr>
            </w:pPr>
            <w:r w:rsidRPr="00B34D8C">
              <w:t>-</w:t>
            </w:r>
          </w:p>
        </w:tc>
        <w:tc>
          <w:tcPr>
            <w:tcW w:w="1418" w:type="dxa"/>
            <w:tcBorders>
              <w:top w:val="nil"/>
              <w:left w:val="single" w:sz="4" w:space="0" w:color="000000"/>
              <w:bottom w:val="single" w:sz="4" w:space="0" w:color="000000"/>
              <w:right w:val="single" w:sz="4" w:space="0" w:color="auto"/>
            </w:tcBorders>
          </w:tcPr>
          <w:p w:rsidR="00B34D8C" w:rsidRPr="00B34D8C" w:rsidRDefault="00B34D8C" w:rsidP="00B34D8C">
            <w:pPr>
              <w:snapToGrid w:val="0"/>
              <w:jc w:val="center"/>
              <w:rPr>
                <w:lang w:eastAsia="ar-SA"/>
              </w:rPr>
            </w:pPr>
            <w:r w:rsidRPr="00B34D8C">
              <w:t>каптаж</w:t>
            </w:r>
          </w:p>
        </w:tc>
      </w:tr>
      <w:tr w:rsidR="00B34D8C" w:rsidRPr="00B34D8C" w:rsidTr="00B73856">
        <w:tc>
          <w:tcPr>
            <w:tcW w:w="1050" w:type="dxa"/>
            <w:tcBorders>
              <w:top w:val="nil"/>
              <w:left w:val="single" w:sz="4" w:space="0" w:color="000000"/>
              <w:bottom w:val="single" w:sz="4" w:space="0" w:color="000000"/>
              <w:right w:val="nil"/>
            </w:tcBorders>
            <w:vAlign w:val="center"/>
          </w:tcPr>
          <w:p w:rsidR="00B34D8C" w:rsidRPr="00B34D8C" w:rsidRDefault="00B34D8C" w:rsidP="00B34D8C">
            <w:pPr>
              <w:numPr>
                <w:ilvl w:val="0"/>
                <w:numId w:val="1"/>
              </w:numPr>
              <w:snapToGrid w:val="0"/>
              <w:jc w:val="center"/>
              <w:rPr>
                <w:lang w:eastAsia="ar-SA"/>
              </w:rPr>
            </w:pPr>
          </w:p>
        </w:tc>
        <w:tc>
          <w:tcPr>
            <w:tcW w:w="2899" w:type="dxa"/>
            <w:tcBorders>
              <w:top w:val="nil"/>
              <w:left w:val="single" w:sz="4" w:space="0" w:color="000000"/>
              <w:bottom w:val="single" w:sz="4" w:space="0" w:color="000000"/>
              <w:right w:val="nil"/>
            </w:tcBorders>
          </w:tcPr>
          <w:p w:rsidR="00B34D8C" w:rsidRPr="00B34D8C" w:rsidRDefault="00B34D8C" w:rsidP="00B34D8C">
            <w:pPr>
              <w:snapToGrid w:val="0"/>
              <w:jc w:val="both"/>
              <w:rPr>
                <w:lang w:eastAsia="ar-SA"/>
              </w:rPr>
            </w:pPr>
            <w:r w:rsidRPr="00B34D8C">
              <w:t>с</w:t>
            </w:r>
            <w:proofErr w:type="gramStart"/>
            <w:r w:rsidRPr="00B34D8C">
              <w:t>.К</w:t>
            </w:r>
            <w:proofErr w:type="gramEnd"/>
            <w:r w:rsidRPr="00B34D8C">
              <w:t>екен-Васильевка</w:t>
            </w:r>
          </w:p>
        </w:tc>
        <w:tc>
          <w:tcPr>
            <w:tcW w:w="2014" w:type="dxa"/>
            <w:tcBorders>
              <w:top w:val="nil"/>
              <w:left w:val="single" w:sz="4" w:space="0" w:color="000000"/>
              <w:bottom w:val="single" w:sz="4" w:space="0" w:color="000000"/>
              <w:right w:val="nil"/>
            </w:tcBorders>
          </w:tcPr>
          <w:p w:rsidR="00B34D8C" w:rsidRPr="00B34D8C" w:rsidRDefault="00B34D8C" w:rsidP="00B34D8C">
            <w:pPr>
              <w:snapToGrid w:val="0"/>
              <w:jc w:val="both"/>
            </w:pPr>
            <w:r w:rsidRPr="00B34D8C">
              <w:t>1 родник с каптажем,</w:t>
            </w:r>
          </w:p>
          <w:p w:rsidR="00B34D8C" w:rsidRPr="00B34D8C" w:rsidRDefault="00B34D8C" w:rsidP="00B34D8C">
            <w:pPr>
              <w:snapToGrid w:val="0"/>
              <w:jc w:val="both"/>
              <w:rPr>
                <w:lang w:eastAsia="ar-SA"/>
              </w:rPr>
            </w:pPr>
            <w:r w:rsidRPr="00B34D8C">
              <w:t>2 скважины</w:t>
            </w:r>
          </w:p>
        </w:tc>
        <w:tc>
          <w:tcPr>
            <w:tcW w:w="1027" w:type="dxa"/>
            <w:tcBorders>
              <w:top w:val="nil"/>
              <w:left w:val="single" w:sz="4" w:space="0" w:color="000000"/>
              <w:bottom w:val="single" w:sz="4" w:space="0" w:color="000000"/>
              <w:right w:val="nil"/>
            </w:tcBorders>
            <w:vAlign w:val="center"/>
          </w:tcPr>
          <w:p w:rsidR="00B34D8C" w:rsidRPr="00B34D8C" w:rsidRDefault="00B34D8C" w:rsidP="00B34D8C">
            <w:pPr>
              <w:snapToGrid w:val="0"/>
              <w:jc w:val="center"/>
              <w:rPr>
                <w:lang w:eastAsia="ar-SA"/>
              </w:rPr>
            </w:pPr>
            <w:r w:rsidRPr="00B34D8C">
              <w:rPr>
                <w:lang w:eastAsia="ar-SA"/>
              </w:rPr>
              <w:t>2</w:t>
            </w:r>
          </w:p>
        </w:tc>
        <w:tc>
          <w:tcPr>
            <w:tcW w:w="1418" w:type="dxa"/>
            <w:tcBorders>
              <w:top w:val="nil"/>
              <w:left w:val="single" w:sz="4" w:space="0" w:color="000000"/>
              <w:bottom w:val="single" w:sz="4" w:space="0" w:color="000000"/>
              <w:right w:val="single" w:sz="4" w:space="0" w:color="auto"/>
            </w:tcBorders>
          </w:tcPr>
          <w:p w:rsidR="00B34D8C" w:rsidRPr="00B34D8C" w:rsidRDefault="00B34D8C" w:rsidP="00B34D8C">
            <w:pPr>
              <w:snapToGrid w:val="0"/>
              <w:jc w:val="center"/>
              <w:rPr>
                <w:lang w:eastAsia="ar-SA"/>
              </w:rPr>
            </w:pPr>
            <w:r w:rsidRPr="00B34D8C">
              <w:t>каптаж</w:t>
            </w:r>
          </w:p>
        </w:tc>
      </w:tr>
      <w:tr w:rsidR="00B34D8C" w:rsidRPr="00B34D8C" w:rsidTr="00B73856">
        <w:tc>
          <w:tcPr>
            <w:tcW w:w="1050" w:type="dxa"/>
            <w:tcBorders>
              <w:top w:val="nil"/>
              <w:left w:val="single" w:sz="4" w:space="0" w:color="000000"/>
              <w:bottom w:val="single" w:sz="4" w:space="0" w:color="000000"/>
              <w:right w:val="nil"/>
            </w:tcBorders>
            <w:vAlign w:val="center"/>
          </w:tcPr>
          <w:p w:rsidR="00B34D8C" w:rsidRPr="00B34D8C" w:rsidRDefault="00B34D8C" w:rsidP="00B34D8C">
            <w:pPr>
              <w:numPr>
                <w:ilvl w:val="0"/>
                <w:numId w:val="1"/>
              </w:numPr>
              <w:snapToGrid w:val="0"/>
              <w:jc w:val="center"/>
              <w:rPr>
                <w:lang w:eastAsia="ar-SA"/>
              </w:rPr>
            </w:pPr>
          </w:p>
        </w:tc>
        <w:tc>
          <w:tcPr>
            <w:tcW w:w="2899" w:type="dxa"/>
            <w:tcBorders>
              <w:top w:val="nil"/>
              <w:left w:val="single" w:sz="4" w:space="0" w:color="000000"/>
              <w:bottom w:val="single" w:sz="4" w:space="0" w:color="000000"/>
              <w:right w:val="nil"/>
            </w:tcBorders>
          </w:tcPr>
          <w:p w:rsidR="00B34D8C" w:rsidRPr="00B34D8C" w:rsidRDefault="00B34D8C" w:rsidP="00B34D8C">
            <w:pPr>
              <w:snapToGrid w:val="0"/>
              <w:jc w:val="both"/>
              <w:rPr>
                <w:lang w:eastAsia="ar-SA"/>
              </w:rPr>
            </w:pPr>
            <w:r w:rsidRPr="00B34D8C">
              <w:t>д. Чайка</w:t>
            </w:r>
          </w:p>
        </w:tc>
        <w:tc>
          <w:tcPr>
            <w:tcW w:w="2014" w:type="dxa"/>
            <w:tcBorders>
              <w:top w:val="nil"/>
              <w:left w:val="single" w:sz="4" w:space="0" w:color="000000"/>
              <w:bottom w:val="single" w:sz="4" w:space="0" w:color="000000"/>
              <w:right w:val="nil"/>
            </w:tcBorders>
          </w:tcPr>
          <w:p w:rsidR="00B34D8C" w:rsidRPr="00B34D8C" w:rsidRDefault="00B34D8C" w:rsidP="00B34D8C">
            <w:pPr>
              <w:snapToGrid w:val="0"/>
              <w:jc w:val="both"/>
              <w:rPr>
                <w:lang w:eastAsia="ar-SA"/>
              </w:rPr>
            </w:pPr>
            <w:r w:rsidRPr="00B34D8C">
              <w:t>1 родник с каптажем</w:t>
            </w:r>
          </w:p>
        </w:tc>
        <w:tc>
          <w:tcPr>
            <w:tcW w:w="1027" w:type="dxa"/>
            <w:tcBorders>
              <w:top w:val="nil"/>
              <w:left w:val="single" w:sz="4" w:space="0" w:color="000000"/>
              <w:bottom w:val="single" w:sz="4" w:space="0" w:color="000000"/>
              <w:right w:val="nil"/>
            </w:tcBorders>
            <w:vAlign w:val="center"/>
          </w:tcPr>
          <w:p w:rsidR="00B34D8C" w:rsidRPr="00B34D8C" w:rsidRDefault="00B34D8C" w:rsidP="00B34D8C">
            <w:pPr>
              <w:snapToGrid w:val="0"/>
              <w:jc w:val="center"/>
              <w:rPr>
                <w:lang w:eastAsia="ar-SA"/>
              </w:rPr>
            </w:pPr>
            <w:r w:rsidRPr="00B34D8C">
              <w:t>-</w:t>
            </w:r>
          </w:p>
        </w:tc>
        <w:tc>
          <w:tcPr>
            <w:tcW w:w="1418" w:type="dxa"/>
            <w:tcBorders>
              <w:top w:val="nil"/>
              <w:left w:val="single" w:sz="4" w:space="0" w:color="000000"/>
              <w:bottom w:val="single" w:sz="4" w:space="0" w:color="000000"/>
              <w:right w:val="single" w:sz="4" w:space="0" w:color="auto"/>
            </w:tcBorders>
          </w:tcPr>
          <w:p w:rsidR="00B34D8C" w:rsidRPr="00B34D8C" w:rsidRDefault="00B34D8C" w:rsidP="00B34D8C">
            <w:pPr>
              <w:snapToGrid w:val="0"/>
              <w:jc w:val="center"/>
              <w:rPr>
                <w:lang w:eastAsia="ar-SA"/>
              </w:rPr>
            </w:pPr>
            <w:r w:rsidRPr="00B34D8C">
              <w:t>каптаж</w:t>
            </w:r>
          </w:p>
        </w:tc>
      </w:tr>
      <w:tr w:rsidR="00B34D8C" w:rsidRPr="00B34D8C" w:rsidTr="00B73856">
        <w:tc>
          <w:tcPr>
            <w:tcW w:w="1050" w:type="dxa"/>
            <w:tcBorders>
              <w:top w:val="nil"/>
              <w:left w:val="single" w:sz="4" w:space="0" w:color="000000"/>
              <w:bottom w:val="single" w:sz="4" w:space="0" w:color="000000"/>
              <w:right w:val="nil"/>
            </w:tcBorders>
            <w:vAlign w:val="center"/>
          </w:tcPr>
          <w:p w:rsidR="00B34D8C" w:rsidRPr="00B34D8C" w:rsidRDefault="00B34D8C" w:rsidP="00B34D8C">
            <w:pPr>
              <w:numPr>
                <w:ilvl w:val="0"/>
                <w:numId w:val="1"/>
              </w:numPr>
              <w:snapToGrid w:val="0"/>
              <w:jc w:val="center"/>
              <w:rPr>
                <w:lang w:eastAsia="ar-SA"/>
              </w:rPr>
            </w:pPr>
          </w:p>
        </w:tc>
        <w:tc>
          <w:tcPr>
            <w:tcW w:w="2899" w:type="dxa"/>
            <w:tcBorders>
              <w:top w:val="nil"/>
              <w:left w:val="single" w:sz="4" w:space="0" w:color="000000"/>
              <w:bottom w:val="single" w:sz="4" w:space="0" w:color="000000"/>
              <w:right w:val="nil"/>
            </w:tcBorders>
          </w:tcPr>
          <w:p w:rsidR="00B34D8C" w:rsidRPr="00B34D8C" w:rsidRDefault="00B34D8C" w:rsidP="00B34D8C">
            <w:pPr>
              <w:snapToGrid w:val="0"/>
              <w:jc w:val="both"/>
              <w:rPr>
                <w:lang w:eastAsia="ar-SA"/>
              </w:rPr>
            </w:pPr>
            <w:r w:rsidRPr="00B34D8C">
              <w:t>с. Миякитамак</w:t>
            </w:r>
          </w:p>
        </w:tc>
        <w:tc>
          <w:tcPr>
            <w:tcW w:w="2014" w:type="dxa"/>
            <w:tcBorders>
              <w:top w:val="nil"/>
              <w:left w:val="single" w:sz="4" w:space="0" w:color="000000"/>
              <w:bottom w:val="single" w:sz="4" w:space="0" w:color="000000"/>
              <w:right w:val="nil"/>
            </w:tcBorders>
          </w:tcPr>
          <w:p w:rsidR="00B34D8C" w:rsidRPr="00B34D8C" w:rsidRDefault="00B34D8C" w:rsidP="00B34D8C">
            <w:pPr>
              <w:snapToGrid w:val="0"/>
              <w:jc w:val="both"/>
            </w:pPr>
            <w:r w:rsidRPr="00B34D8C">
              <w:t>1 Скважина</w:t>
            </w:r>
          </w:p>
          <w:p w:rsidR="00B34D8C" w:rsidRPr="00B34D8C" w:rsidRDefault="00B34D8C" w:rsidP="00B34D8C">
            <w:pPr>
              <w:snapToGrid w:val="0"/>
              <w:jc w:val="both"/>
              <w:rPr>
                <w:lang w:eastAsia="ar-SA"/>
              </w:rPr>
            </w:pPr>
            <w:r w:rsidRPr="00B34D8C">
              <w:t>1 родник с каптажем</w:t>
            </w:r>
          </w:p>
        </w:tc>
        <w:tc>
          <w:tcPr>
            <w:tcW w:w="1027" w:type="dxa"/>
            <w:tcBorders>
              <w:top w:val="nil"/>
              <w:left w:val="single" w:sz="4" w:space="0" w:color="000000"/>
              <w:bottom w:val="single" w:sz="4" w:space="0" w:color="000000"/>
              <w:right w:val="nil"/>
            </w:tcBorders>
            <w:vAlign w:val="center"/>
          </w:tcPr>
          <w:p w:rsidR="00B34D8C" w:rsidRPr="00B34D8C" w:rsidRDefault="00B34D8C" w:rsidP="00B34D8C">
            <w:pPr>
              <w:snapToGrid w:val="0"/>
              <w:jc w:val="center"/>
              <w:rPr>
                <w:lang w:eastAsia="ar-SA"/>
              </w:rPr>
            </w:pPr>
            <w:r w:rsidRPr="00B34D8C">
              <w:t>1</w:t>
            </w:r>
          </w:p>
        </w:tc>
        <w:tc>
          <w:tcPr>
            <w:tcW w:w="1418" w:type="dxa"/>
            <w:tcBorders>
              <w:top w:val="nil"/>
              <w:left w:val="single" w:sz="4" w:space="0" w:color="000000"/>
              <w:bottom w:val="single" w:sz="4" w:space="0" w:color="000000"/>
              <w:right w:val="single" w:sz="4" w:space="0" w:color="auto"/>
            </w:tcBorders>
          </w:tcPr>
          <w:p w:rsidR="00B34D8C" w:rsidRPr="00B34D8C" w:rsidRDefault="00B34D8C" w:rsidP="00B34D8C">
            <w:pPr>
              <w:snapToGrid w:val="0"/>
              <w:jc w:val="center"/>
              <w:rPr>
                <w:lang w:eastAsia="ar-SA"/>
              </w:rPr>
            </w:pPr>
            <w:r w:rsidRPr="00B34D8C">
              <w:t>башня 20 м³</w:t>
            </w:r>
          </w:p>
        </w:tc>
      </w:tr>
      <w:tr w:rsidR="00B34D8C" w:rsidRPr="00B34D8C" w:rsidTr="00B73856">
        <w:tc>
          <w:tcPr>
            <w:tcW w:w="1050" w:type="dxa"/>
            <w:tcBorders>
              <w:top w:val="nil"/>
              <w:left w:val="single" w:sz="4" w:space="0" w:color="000000"/>
              <w:bottom w:val="single" w:sz="4" w:space="0" w:color="000000"/>
              <w:right w:val="nil"/>
            </w:tcBorders>
            <w:vAlign w:val="center"/>
          </w:tcPr>
          <w:p w:rsidR="00B34D8C" w:rsidRPr="00B34D8C" w:rsidRDefault="00B34D8C" w:rsidP="00B34D8C">
            <w:pPr>
              <w:numPr>
                <w:ilvl w:val="0"/>
                <w:numId w:val="1"/>
              </w:numPr>
              <w:snapToGrid w:val="0"/>
              <w:jc w:val="center"/>
              <w:rPr>
                <w:lang w:eastAsia="ar-SA"/>
              </w:rPr>
            </w:pPr>
          </w:p>
        </w:tc>
        <w:tc>
          <w:tcPr>
            <w:tcW w:w="2899" w:type="dxa"/>
            <w:tcBorders>
              <w:top w:val="nil"/>
              <w:left w:val="single" w:sz="4" w:space="0" w:color="000000"/>
              <w:bottom w:val="single" w:sz="4" w:space="0" w:color="000000"/>
              <w:right w:val="nil"/>
            </w:tcBorders>
          </w:tcPr>
          <w:p w:rsidR="00B34D8C" w:rsidRPr="00B34D8C" w:rsidRDefault="00B34D8C" w:rsidP="00B34D8C">
            <w:pPr>
              <w:snapToGrid w:val="0"/>
              <w:jc w:val="both"/>
              <w:rPr>
                <w:lang w:eastAsia="ar-SA"/>
              </w:rPr>
            </w:pPr>
            <w:r w:rsidRPr="00B34D8C">
              <w:t>д</w:t>
            </w:r>
            <w:proofErr w:type="gramStart"/>
            <w:r w:rsidRPr="00B34D8C">
              <w:t>.С</w:t>
            </w:r>
            <w:proofErr w:type="gramEnd"/>
            <w:r w:rsidRPr="00B34D8C">
              <w:t xml:space="preserve">тарые Балгазы </w:t>
            </w:r>
          </w:p>
        </w:tc>
        <w:tc>
          <w:tcPr>
            <w:tcW w:w="2014" w:type="dxa"/>
            <w:tcBorders>
              <w:top w:val="nil"/>
              <w:left w:val="single" w:sz="4" w:space="0" w:color="000000"/>
              <w:bottom w:val="single" w:sz="4" w:space="0" w:color="000000"/>
              <w:right w:val="nil"/>
            </w:tcBorders>
          </w:tcPr>
          <w:p w:rsidR="00B34D8C" w:rsidRPr="00B34D8C" w:rsidRDefault="00B34D8C" w:rsidP="00B34D8C">
            <w:pPr>
              <w:snapToGrid w:val="0"/>
              <w:jc w:val="both"/>
              <w:rPr>
                <w:lang w:eastAsia="ar-SA"/>
              </w:rPr>
            </w:pPr>
            <w:r w:rsidRPr="00B34D8C">
              <w:t>колодцы</w:t>
            </w:r>
          </w:p>
        </w:tc>
        <w:tc>
          <w:tcPr>
            <w:tcW w:w="1027" w:type="dxa"/>
            <w:tcBorders>
              <w:top w:val="nil"/>
              <w:left w:val="single" w:sz="4" w:space="0" w:color="000000"/>
              <w:bottom w:val="single" w:sz="4" w:space="0" w:color="000000"/>
              <w:right w:val="nil"/>
            </w:tcBorders>
            <w:vAlign w:val="center"/>
          </w:tcPr>
          <w:p w:rsidR="00B34D8C" w:rsidRPr="00B34D8C" w:rsidRDefault="00B34D8C" w:rsidP="00B34D8C">
            <w:pPr>
              <w:snapToGrid w:val="0"/>
              <w:jc w:val="center"/>
              <w:rPr>
                <w:lang w:eastAsia="ar-SA"/>
              </w:rPr>
            </w:pPr>
            <w:r w:rsidRPr="00B34D8C">
              <w:t>-</w:t>
            </w:r>
          </w:p>
        </w:tc>
        <w:tc>
          <w:tcPr>
            <w:tcW w:w="1418" w:type="dxa"/>
            <w:tcBorders>
              <w:top w:val="nil"/>
              <w:left w:val="single" w:sz="4" w:space="0" w:color="000000"/>
              <w:bottom w:val="single" w:sz="4" w:space="0" w:color="000000"/>
              <w:right w:val="single" w:sz="4" w:space="0" w:color="auto"/>
            </w:tcBorders>
          </w:tcPr>
          <w:p w:rsidR="00B34D8C" w:rsidRPr="00B34D8C" w:rsidRDefault="00B34D8C" w:rsidP="00B34D8C">
            <w:pPr>
              <w:snapToGrid w:val="0"/>
              <w:jc w:val="center"/>
              <w:rPr>
                <w:lang w:eastAsia="ar-SA"/>
              </w:rPr>
            </w:pPr>
            <w:r w:rsidRPr="00B34D8C">
              <w:t>-</w:t>
            </w:r>
          </w:p>
        </w:tc>
      </w:tr>
      <w:tr w:rsidR="00B34D8C" w:rsidRPr="00B34D8C" w:rsidTr="00B73856">
        <w:tc>
          <w:tcPr>
            <w:tcW w:w="1050" w:type="dxa"/>
            <w:tcBorders>
              <w:top w:val="nil"/>
              <w:left w:val="single" w:sz="4" w:space="0" w:color="000000"/>
              <w:bottom w:val="single" w:sz="4" w:space="0" w:color="auto"/>
              <w:right w:val="nil"/>
            </w:tcBorders>
            <w:vAlign w:val="center"/>
          </w:tcPr>
          <w:p w:rsidR="00B34D8C" w:rsidRPr="00B34D8C" w:rsidRDefault="00B34D8C" w:rsidP="00B34D8C">
            <w:pPr>
              <w:numPr>
                <w:ilvl w:val="0"/>
                <w:numId w:val="1"/>
              </w:numPr>
              <w:snapToGrid w:val="0"/>
              <w:jc w:val="center"/>
              <w:rPr>
                <w:lang w:eastAsia="ar-SA"/>
              </w:rPr>
            </w:pPr>
          </w:p>
        </w:tc>
        <w:tc>
          <w:tcPr>
            <w:tcW w:w="2899" w:type="dxa"/>
            <w:tcBorders>
              <w:top w:val="nil"/>
              <w:left w:val="single" w:sz="4" w:space="0" w:color="000000"/>
              <w:bottom w:val="single" w:sz="4" w:space="0" w:color="auto"/>
              <w:right w:val="nil"/>
            </w:tcBorders>
          </w:tcPr>
          <w:p w:rsidR="00B34D8C" w:rsidRPr="00B34D8C" w:rsidRDefault="00B34D8C" w:rsidP="00B34D8C">
            <w:pPr>
              <w:snapToGrid w:val="0"/>
              <w:jc w:val="both"/>
              <w:rPr>
                <w:lang w:eastAsia="ar-SA"/>
              </w:rPr>
            </w:pPr>
            <w:r w:rsidRPr="00B34D8C">
              <w:t>д. Туяш</w:t>
            </w:r>
          </w:p>
        </w:tc>
        <w:tc>
          <w:tcPr>
            <w:tcW w:w="2014" w:type="dxa"/>
            <w:tcBorders>
              <w:top w:val="nil"/>
              <w:left w:val="single" w:sz="4" w:space="0" w:color="000000"/>
              <w:bottom w:val="single" w:sz="4" w:space="0" w:color="auto"/>
              <w:right w:val="nil"/>
            </w:tcBorders>
          </w:tcPr>
          <w:p w:rsidR="00B34D8C" w:rsidRPr="00B34D8C" w:rsidRDefault="00B34D8C" w:rsidP="00B34D8C">
            <w:pPr>
              <w:snapToGrid w:val="0"/>
              <w:jc w:val="both"/>
              <w:rPr>
                <w:lang w:eastAsia="ar-SA"/>
              </w:rPr>
            </w:pPr>
            <w:r w:rsidRPr="00B34D8C">
              <w:t>1 родник</w:t>
            </w:r>
          </w:p>
        </w:tc>
        <w:tc>
          <w:tcPr>
            <w:tcW w:w="1027" w:type="dxa"/>
            <w:tcBorders>
              <w:top w:val="nil"/>
              <w:left w:val="single" w:sz="4" w:space="0" w:color="000000"/>
              <w:bottom w:val="single" w:sz="4" w:space="0" w:color="auto"/>
              <w:right w:val="nil"/>
            </w:tcBorders>
            <w:vAlign w:val="center"/>
          </w:tcPr>
          <w:p w:rsidR="00B34D8C" w:rsidRPr="00B34D8C" w:rsidRDefault="00B34D8C" w:rsidP="00B34D8C">
            <w:pPr>
              <w:snapToGrid w:val="0"/>
              <w:jc w:val="center"/>
              <w:rPr>
                <w:lang w:eastAsia="ar-SA"/>
              </w:rPr>
            </w:pPr>
            <w:r w:rsidRPr="00B34D8C">
              <w:t>-</w:t>
            </w:r>
          </w:p>
        </w:tc>
        <w:tc>
          <w:tcPr>
            <w:tcW w:w="1418" w:type="dxa"/>
            <w:tcBorders>
              <w:top w:val="nil"/>
              <w:left w:val="single" w:sz="4" w:space="0" w:color="000000"/>
              <w:bottom w:val="single" w:sz="4" w:space="0" w:color="auto"/>
              <w:right w:val="single" w:sz="4" w:space="0" w:color="auto"/>
            </w:tcBorders>
          </w:tcPr>
          <w:p w:rsidR="00B34D8C" w:rsidRPr="00B34D8C" w:rsidRDefault="00B34D8C" w:rsidP="00B34D8C">
            <w:pPr>
              <w:snapToGrid w:val="0"/>
              <w:jc w:val="center"/>
              <w:rPr>
                <w:lang w:eastAsia="ar-SA"/>
              </w:rPr>
            </w:pPr>
            <w:r w:rsidRPr="00B34D8C">
              <w:t>каптаж</w:t>
            </w:r>
          </w:p>
        </w:tc>
      </w:tr>
      <w:tr w:rsidR="00B34D8C" w:rsidRPr="00B34D8C" w:rsidTr="00B73856">
        <w:tc>
          <w:tcPr>
            <w:tcW w:w="1050" w:type="dxa"/>
            <w:tcBorders>
              <w:top w:val="single" w:sz="4" w:space="0" w:color="auto"/>
              <w:left w:val="single" w:sz="4" w:space="0" w:color="000000"/>
              <w:bottom w:val="single" w:sz="4" w:space="0" w:color="000000"/>
              <w:right w:val="nil"/>
            </w:tcBorders>
            <w:vAlign w:val="center"/>
          </w:tcPr>
          <w:p w:rsidR="00B34D8C" w:rsidRPr="00B34D8C" w:rsidRDefault="00B34D8C" w:rsidP="00B34D8C">
            <w:pPr>
              <w:numPr>
                <w:ilvl w:val="0"/>
                <w:numId w:val="1"/>
              </w:numPr>
              <w:snapToGrid w:val="0"/>
              <w:jc w:val="center"/>
            </w:pPr>
          </w:p>
        </w:tc>
        <w:tc>
          <w:tcPr>
            <w:tcW w:w="2899" w:type="dxa"/>
            <w:tcBorders>
              <w:top w:val="single" w:sz="4" w:space="0" w:color="auto"/>
              <w:left w:val="single" w:sz="4" w:space="0" w:color="000000"/>
              <w:bottom w:val="single" w:sz="4" w:space="0" w:color="000000"/>
              <w:right w:val="nil"/>
            </w:tcBorders>
          </w:tcPr>
          <w:p w:rsidR="00B34D8C" w:rsidRPr="00B34D8C" w:rsidRDefault="00B34D8C" w:rsidP="00B34D8C">
            <w:pPr>
              <w:snapToGrid w:val="0"/>
              <w:jc w:val="both"/>
            </w:pPr>
            <w:r w:rsidRPr="00B34D8C">
              <w:t>д</w:t>
            </w:r>
            <w:proofErr w:type="gramStart"/>
            <w:r w:rsidRPr="00B34D8C">
              <w:t>.А</w:t>
            </w:r>
            <w:proofErr w:type="gramEnd"/>
            <w:r w:rsidRPr="00B34D8C">
              <w:t>лексеевка</w:t>
            </w:r>
          </w:p>
        </w:tc>
        <w:tc>
          <w:tcPr>
            <w:tcW w:w="2014" w:type="dxa"/>
            <w:tcBorders>
              <w:top w:val="single" w:sz="4" w:space="0" w:color="auto"/>
              <w:left w:val="single" w:sz="4" w:space="0" w:color="000000"/>
              <w:bottom w:val="single" w:sz="4" w:space="0" w:color="000000"/>
              <w:right w:val="nil"/>
            </w:tcBorders>
          </w:tcPr>
          <w:p w:rsidR="00B34D8C" w:rsidRPr="00B34D8C" w:rsidRDefault="00B34D8C" w:rsidP="00B34D8C">
            <w:pPr>
              <w:snapToGrid w:val="0"/>
              <w:jc w:val="both"/>
            </w:pPr>
            <w:r w:rsidRPr="00B34D8C">
              <w:t>колодцы</w:t>
            </w:r>
          </w:p>
        </w:tc>
        <w:tc>
          <w:tcPr>
            <w:tcW w:w="1027" w:type="dxa"/>
            <w:tcBorders>
              <w:top w:val="single" w:sz="4" w:space="0" w:color="auto"/>
              <w:left w:val="single" w:sz="4" w:space="0" w:color="000000"/>
              <w:bottom w:val="single" w:sz="4" w:space="0" w:color="000000"/>
              <w:right w:val="nil"/>
            </w:tcBorders>
            <w:vAlign w:val="center"/>
          </w:tcPr>
          <w:p w:rsidR="00B34D8C" w:rsidRPr="00B34D8C" w:rsidRDefault="00B34D8C" w:rsidP="00B34D8C">
            <w:pPr>
              <w:snapToGrid w:val="0"/>
              <w:jc w:val="center"/>
            </w:pPr>
            <w:r w:rsidRPr="00B34D8C">
              <w:t>-</w:t>
            </w:r>
          </w:p>
        </w:tc>
        <w:tc>
          <w:tcPr>
            <w:tcW w:w="1418" w:type="dxa"/>
            <w:tcBorders>
              <w:top w:val="single" w:sz="4" w:space="0" w:color="auto"/>
              <w:left w:val="single" w:sz="4" w:space="0" w:color="000000"/>
              <w:bottom w:val="single" w:sz="4" w:space="0" w:color="000000"/>
              <w:right w:val="single" w:sz="4" w:space="0" w:color="auto"/>
            </w:tcBorders>
          </w:tcPr>
          <w:p w:rsidR="00B34D8C" w:rsidRPr="00B34D8C" w:rsidRDefault="00B34D8C" w:rsidP="00B34D8C">
            <w:pPr>
              <w:snapToGrid w:val="0"/>
              <w:jc w:val="center"/>
            </w:pPr>
            <w:r w:rsidRPr="00B34D8C">
              <w:t>-</w:t>
            </w:r>
          </w:p>
        </w:tc>
      </w:tr>
    </w:tbl>
    <w:p w:rsidR="00B34D8C" w:rsidRPr="00B34D8C" w:rsidRDefault="00B34D8C" w:rsidP="00B34D8C">
      <w:pPr>
        <w:tabs>
          <w:tab w:val="left" w:pos="0"/>
          <w:tab w:val="left" w:pos="10348"/>
        </w:tabs>
        <w:ind w:left="360" w:firstLine="360"/>
        <w:jc w:val="both"/>
        <w:rPr>
          <w:rFonts w:cs="Arial"/>
        </w:rPr>
      </w:pPr>
    </w:p>
    <w:p w:rsidR="00B34D8C" w:rsidRPr="00B34D8C" w:rsidRDefault="00B34D8C" w:rsidP="00B34D8C">
      <w:pPr>
        <w:tabs>
          <w:tab w:val="left" w:pos="0"/>
          <w:tab w:val="left" w:pos="10348"/>
        </w:tabs>
        <w:ind w:left="360" w:firstLine="360"/>
        <w:jc w:val="both"/>
        <w:rPr>
          <w:rFonts w:cs="Arial"/>
        </w:rPr>
      </w:pPr>
      <w:r w:rsidRPr="00B34D8C">
        <w:rPr>
          <w:rFonts w:cs="Arial"/>
        </w:rPr>
        <w:t xml:space="preserve">Источниками хозяйственно-питьевого водоснабжения населённых пунктов сельсовета на </w:t>
      </w:r>
      <w:r w:rsidRPr="00B34D8C">
        <w:rPr>
          <w:rFonts w:cs="Arial"/>
          <w:lang w:val="en-US"/>
        </w:rPr>
        <w:t>I</w:t>
      </w:r>
      <w:r w:rsidRPr="00B34D8C">
        <w:rPr>
          <w:rFonts w:cs="Arial"/>
        </w:rPr>
        <w:t xml:space="preserve"> очередь и расчетный срок являются родники и подземные воды. </w:t>
      </w:r>
    </w:p>
    <w:p w:rsidR="00B34D8C" w:rsidRPr="00B34D8C" w:rsidRDefault="00B34D8C" w:rsidP="00B34D8C">
      <w:pPr>
        <w:tabs>
          <w:tab w:val="left" w:pos="0"/>
          <w:tab w:val="left" w:pos="10348"/>
        </w:tabs>
        <w:ind w:left="360" w:firstLine="360"/>
        <w:jc w:val="both"/>
        <w:rPr>
          <w:rFonts w:cs="Arial"/>
        </w:rPr>
      </w:pPr>
      <w:r w:rsidRPr="00B34D8C">
        <w:rPr>
          <w:rFonts w:cs="Arial"/>
        </w:rPr>
        <w:t>Расчеты перспективного водопотребления проектируемых сёл Кожай-Семёновка, Миякитамак и Кекен-Васильевка будут выполнены на следующей стадии проектирования по отдельным договорам.</w:t>
      </w:r>
    </w:p>
    <w:p w:rsidR="00B34D8C" w:rsidRPr="00B34D8C" w:rsidRDefault="00B34D8C" w:rsidP="00B34D8C">
      <w:pPr>
        <w:tabs>
          <w:tab w:val="left" w:pos="0"/>
          <w:tab w:val="left" w:pos="10348"/>
        </w:tabs>
        <w:ind w:left="360" w:firstLine="360"/>
        <w:jc w:val="both"/>
        <w:rPr>
          <w:rFonts w:cs="Arial"/>
        </w:rPr>
      </w:pPr>
      <w:r w:rsidRPr="00B34D8C">
        <w:rPr>
          <w:rFonts w:cs="Arial"/>
        </w:rPr>
        <w:t xml:space="preserve">Для обеспечения перспективной потребности водопотребления необходимо: </w:t>
      </w:r>
    </w:p>
    <w:p w:rsidR="00B34D8C" w:rsidRPr="00B34D8C" w:rsidRDefault="00B34D8C" w:rsidP="00B34D8C">
      <w:pPr>
        <w:tabs>
          <w:tab w:val="left" w:pos="0"/>
          <w:tab w:val="left" w:pos="10348"/>
        </w:tabs>
        <w:ind w:left="360" w:firstLine="360"/>
        <w:jc w:val="both"/>
        <w:rPr>
          <w:rFonts w:cs="Arial"/>
        </w:rPr>
      </w:pPr>
      <w:r w:rsidRPr="00B34D8C">
        <w:rPr>
          <w:rFonts w:cs="Arial"/>
        </w:rPr>
        <w:t>- произвести расширение и реконструкцию существующих водозаборов;</w:t>
      </w:r>
    </w:p>
    <w:p w:rsidR="00B34D8C" w:rsidRPr="00B34D8C" w:rsidRDefault="00B34D8C" w:rsidP="00B34D8C">
      <w:pPr>
        <w:tabs>
          <w:tab w:val="left" w:pos="0"/>
          <w:tab w:val="left" w:pos="10348"/>
        </w:tabs>
        <w:ind w:left="360" w:firstLine="360"/>
        <w:jc w:val="both"/>
        <w:rPr>
          <w:rFonts w:cs="Arial"/>
        </w:rPr>
      </w:pPr>
      <w:r w:rsidRPr="00B34D8C">
        <w:rPr>
          <w:rFonts w:cs="Arial"/>
        </w:rPr>
        <w:t>- провести изыскания дополнительного источника водоснабжения, привлекая силы Управления по недрам РБ, выполнить поисково-оценочные и разведочные работы для определения запасов пресных подземных вод.</w:t>
      </w:r>
    </w:p>
    <w:p w:rsidR="00B34D8C" w:rsidRPr="00B34D8C" w:rsidRDefault="00B34D8C" w:rsidP="00B34D8C">
      <w:pPr>
        <w:tabs>
          <w:tab w:val="left" w:pos="0"/>
          <w:tab w:val="left" w:pos="10348"/>
        </w:tabs>
        <w:ind w:left="360" w:firstLine="360"/>
        <w:jc w:val="both"/>
        <w:rPr>
          <w:rFonts w:cs="Arial"/>
        </w:rPr>
      </w:pPr>
      <w:r w:rsidRPr="00B34D8C">
        <w:rPr>
          <w:rFonts w:cs="Arial"/>
        </w:rPr>
        <w:t xml:space="preserve">Выбор источника хоз-питьевого водоснабжения устанавливается на основе санитарной оценки условий формирования и залегания подземных вод, оценки качества и количества воды источника, санитарной оценки места расположения водопроводных сооружений, прогноза санитарного состояния источника. </w:t>
      </w:r>
    </w:p>
    <w:p w:rsidR="00B34D8C" w:rsidRPr="00B34D8C" w:rsidRDefault="00B34D8C" w:rsidP="00B34D8C">
      <w:pPr>
        <w:tabs>
          <w:tab w:val="left" w:pos="0"/>
          <w:tab w:val="left" w:pos="10348"/>
        </w:tabs>
        <w:ind w:left="360" w:firstLine="360"/>
        <w:jc w:val="both"/>
        <w:rPr>
          <w:rFonts w:cs="Arial"/>
        </w:rPr>
      </w:pPr>
      <w:r w:rsidRPr="00B34D8C">
        <w:rPr>
          <w:rFonts w:cs="Arial"/>
        </w:rPr>
        <w:t>Местоположение водозаборных сооружений уточняется на следующих стадиях проектирования при обязательном участии представителей санитарно-эпидемиологической службы и местных органов управления с оформлением его соответствующим актом.</w:t>
      </w:r>
    </w:p>
    <w:p w:rsidR="00B34D8C" w:rsidRPr="00B34D8C" w:rsidRDefault="00B34D8C" w:rsidP="00B34D8C">
      <w:pPr>
        <w:tabs>
          <w:tab w:val="left" w:pos="0"/>
          <w:tab w:val="left" w:pos="10348"/>
        </w:tabs>
        <w:ind w:left="360" w:firstLine="360"/>
        <w:jc w:val="both"/>
        <w:rPr>
          <w:rFonts w:cs="Arial"/>
        </w:rPr>
      </w:pPr>
      <w:r w:rsidRPr="00B34D8C">
        <w:rPr>
          <w:rFonts w:cs="Arial"/>
        </w:rPr>
        <w:t>В целях обеспечения санитарного благополучия питьевой воды предусматривается санитарная охрана источников водоснабжения (месторождения подземных вод) и проектируемых водопроводных сооружений в соответствии с СанПиН 2.1.4.1110-02.</w:t>
      </w:r>
    </w:p>
    <w:p w:rsidR="00B34D8C" w:rsidRPr="00B34D8C" w:rsidRDefault="00B34D8C" w:rsidP="00B34D8C">
      <w:pPr>
        <w:tabs>
          <w:tab w:val="left" w:pos="0"/>
          <w:tab w:val="left" w:pos="10348"/>
        </w:tabs>
        <w:ind w:left="360" w:firstLine="360"/>
        <w:jc w:val="both"/>
        <w:rPr>
          <w:rFonts w:cs="Arial"/>
        </w:rPr>
      </w:pPr>
      <w:r w:rsidRPr="00B34D8C">
        <w:rPr>
          <w:rFonts w:cs="Arial"/>
        </w:rPr>
        <w:lastRenderedPageBreak/>
        <w:t>Зона санитарной охраны источника питьевого водоснабжения организуется в составе трех поясов:</w:t>
      </w:r>
    </w:p>
    <w:p w:rsidR="00B34D8C" w:rsidRPr="00B34D8C" w:rsidRDefault="00B34D8C" w:rsidP="00B34D8C">
      <w:pPr>
        <w:tabs>
          <w:tab w:val="left" w:pos="0"/>
          <w:tab w:val="left" w:pos="10348"/>
        </w:tabs>
        <w:ind w:left="360" w:firstLine="360"/>
        <w:jc w:val="both"/>
        <w:rPr>
          <w:rFonts w:cs="Arial"/>
        </w:rPr>
      </w:pPr>
      <w:r w:rsidRPr="00B34D8C">
        <w:rPr>
          <w:rFonts w:cs="Arial"/>
        </w:rPr>
        <w:t>1 пояс (строгого режима) – включает территорию водозабора, его назначение – защита места водозабора и водозаборных сооружений от случайного или умышленного загрязнения и повреждения;</w:t>
      </w:r>
    </w:p>
    <w:p w:rsidR="00B34D8C" w:rsidRPr="00B34D8C" w:rsidRDefault="00B34D8C" w:rsidP="00B34D8C">
      <w:pPr>
        <w:tabs>
          <w:tab w:val="left" w:pos="0"/>
          <w:tab w:val="left" w:pos="10348"/>
        </w:tabs>
        <w:ind w:left="360" w:firstLine="360"/>
        <w:jc w:val="both"/>
        <w:rPr>
          <w:rFonts w:cs="Arial"/>
        </w:rPr>
      </w:pPr>
      <w:r w:rsidRPr="00B34D8C">
        <w:rPr>
          <w:rFonts w:cs="Arial"/>
        </w:rPr>
        <w:t>2 и 3 пояса (пояса ограничений) – включают территорию, предназначенную для предупреждения соответственно микробного и химического загрязнения воды источника водоснабжения.</w:t>
      </w:r>
    </w:p>
    <w:p w:rsidR="00B34D8C" w:rsidRPr="00B34D8C" w:rsidRDefault="00B34D8C" w:rsidP="00B34D8C">
      <w:pPr>
        <w:tabs>
          <w:tab w:val="left" w:pos="0"/>
          <w:tab w:val="left" w:pos="10348"/>
        </w:tabs>
        <w:ind w:left="360" w:firstLine="360"/>
        <w:jc w:val="both"/>
        <w:rPr>
          <w:rFonts w:cs="Arial"/>
        </w:rPr>
      </w:pPr>
      <w:r w:rsidRPr="00B34D8C">
        <w:rPr>
          <w:rFonts w:cs="Arial"/>
        </w:rPr>
        <w:t xml:space="preserve">Зоны санитарной охраны водоводов, санитарно-защитная полоса, шириной 10 м </w:t>
      </w:r>
      <w:r w:rsidRPr="00B34D8C">
        <w:t>−</w:t>
      </w:r>
      <w:r w:rsidRPr="00B34D8C">
        <w:rPr>
          <w:rFonts w:cs="Arial"/>
        </w:rPr>
        <w:t xml:space="preserve"> при прокладке в сухих грунтах и 50 м </w:t>
      </w:r>
      <w:r w:rsidRPr="00B34D8C">
        <w:t>−</w:t>
      </w:r>
      <w:r w:rsidRPr="00B34D8C">
        <w:rPr>
          <w:rFonts w:cs="Arial"/>
        </w:rPr>
        <w:t xml:space="preserve"> в мокрых грунтах. Водовод прокладывается по трассе, на которой отсутствуют источники загрязнения почвы и грунтовых вод.</w:t>
      </w:r>
    </w:p>
    <w:p w:rsidR="00B34D8C" w:rsidRPr="00B34D8C" w:rsidRDefault="00B34D8C" w:rsidP="00B34D8C">
      <w:pPr>
        <w:tabs>
          <w:tab w:val="left" w:pos="0"/>
          <w:tab w:val="left" w:pos="10348"/>
        </w:tabs>
        <w:ind w:left="360" w:firstLine="360"/>
        <w:jc w:val="both"/>
        <w:rPr>
          <w:rFonts w:cs="Arial"/>
        </w:rPr>
      </w:pPr>
      <w:r w:rsidRPr="00B34D8C">
        <w:rPr>
          <w:rFonts w:cs="Arial"/>
        </w:rPr>
        <w:t xml:space="preserve">Мероприятия по санитарной охране – гидрогеологическое обоснование границ поясов зон санитарной охраны, ограничения режима хозяйственного использования территорий 2 и 3 поясов разрабатываются в проекте зон санитарной охраны (ЗСО) в составе проекта водоснабжения деревни и утверждаются в установленном порядке. </w:t>
      </w:r>
    </w:p>
    <w:p w:rsidR="00B34D8C" w:rsidRPr="00B34D8C" w:rsidRDefault="00B34D8C" w:rsidP="00B34D8C">
      <w:pPr>
        <w:tabs>
          <w:tab w:val="left" w:pos="0"/>
          <w:tab w:val="left" w:pos="10348"/>
        </w:tabs>
        <w:ind w:left="360" w:firstLine="360"/>
        <w:jc w:val="both"/>
        <w:rPr>
          <w:rFonts w:cs="Arial"/>
        </w:rPr>
      </w:pPr>
      <w:r w:rsidRPr="00B34D8C">
        <w:rPr>
          <w:rFonts w:cs="Arial"/>
        </w:rPr>
        <w:t>В случае отсутствия пригодных для потребления подземных вод источником водоснабжения населенного пункта принимаются поверхностные воды с соответствующей водоподготовкой перед подачей в водопроводную сеть.</w:t>
      </w:r>
    </w:p>
    <w:p w:rsidR="00B34D8C" w:rsidRPr="00B34D8C" w:rsidRDefault="00B34D8C" w:rsidP="00B34D8C">
      <w:pPr>
        <w:tabs>
          <w:tab w:val="left" w:pos="0"/>
          <w:tab w:val="left" w:pos="10348"/>
        </w:tabs>
        <w:ind w:left="360" w:firstLine="360"/>
        <w:jc w:val="both"/>
        <w:rPr>
          <w:rFonts w:cs="Arial"/>
        </w:rPr>
      </w:pPr>
      <w:r w:rsidRPr="00B34D8C">
        <w:rPr>
          <w:rFonts w:cs="Arial"/>
        </w:rPr>
        <w:t xml:space="preserve">Качество воды, подаваемой в водопроводную сеть села, должно соответствовать СанПиН 2.1.4. 1074-01 «Питьевая вода. Гигиенические требования к качеству воды централизованных систем питьевого водоснабжения, контроль качества». </w:t>
      </w:r>
    </w:p>
    <w:p w:rsidR="00B34D8C" w:rsidRPr="00B34D8C" w:rsidRDefault="00B34D8C" w:rsidP="00B34D8C">
      <w:pPr>
        <w:tabs>
          <w:tab w:val="left" w:pos="0"/>
          <w:tab w:val="left" w:pos="10348"/>
        </w:tabs>
        <w:spacing w:before="120"/>
        <w:ind w:left="360" w:firstLine="360"/>
        <w:jc w:val="both"/>
        <w:rPr>
          <w:rFonts w:cs="Arial"/>
          <w:u w:val="single"/>
        </w:rPr>
      </w:pPr>
      <w:r w:rsidRPr="00B34D8C">
        <w:rPr>
          <w:rFonts w:cs="Arial"/>
          <w:u w:val="single"/>
        </w:rPr>
        <w:t>Схема и система водоснабжения</w:t>
      </w:r>
    </w:p>
    <w:p w:rsidR="00B34D8C" w:rsidRPr="00B34D8C" w:rsidRDefault="00B34D8C" w:rsidP="00B34D8C">
      <w:pPr>
        <w:tabs>
          <w:tab w:val="left" w:pos="0"/>
          <w:tab w:val="left" w:pos="10348"/>
        </w:tabs>
        <w:ind w:left="360" w:firstLine="360"/>
        <w:jc w:val="both"/>
        <w:rPr>
          <w:rFonts w:cs="Arial"/>
        </w:rPr>
      </w:pPr>
      <w:r w:rsidRPr="00B34D8C">
        <w:rPr>
          <w:rFonts w:cs="Arial"/>
        </w:rPr>
        <w:t>Для всех потребителей предусматривается организация централизованной системы водоснабжения в целях бесперебойного обеспечения хоз-питьевых, производственных и противопожарных нужд по принципиальным схемам, низкого давления.</w:t>
      </w:r>
    </w:p>
    <w:p w:rsidR="00B34D8C" w:rsidRPr="00B34D8C" w:rsidRDefault="00B34D8C" w:rsidP="00B34D8C">
      <w:pPr>
        <w:tabs>
          <w:tab w:val="left" w:pos="0"/>
          <w:tab w:val="left" w:pos="10348"/>
        </w:tabs>
        <w:ind w:left="360" w:firstLine="360"/>
        <w:jc w:val="both"/>
        <w:rPr>
          <w:rFonts w:cs="Arial"/>
        </w:rPr>
      </w:pPr>
      <w:r w:rsidRPr="00B34D8C">
        <w:rPr>
          <w:rFonts w:cs="Arial"/>
        </w:rPr>
        <w:t>Схема подачи воды: из водозаборных скважин вода погружными насосами подается в резервуары чистой воды (2 шт.) при насосной станции 2 подъема. В насосной станции 2 подъема предусматривается установка насосов для подачи воды на хоз-питьевые  нужды и на пожаротушение, установки обеззараживания воды и узла учета водопотребления.</w:t>
      </w:r>
    </w:p>
    <w:p w:rsidR="00B34D8C" w:rsidRPr="00B34D8C" w:rsidRDefault="00B34D8C" w:rsidP="00B34D8C">
      <w:pPr>
        <w:tabs>
          <w:tab w:val="left" w:pos="0"/>
          <w:tab w:val="left" w:pos="10348"/>
        </w:tabs>
        <w:ind w:left="360" w:firstLine="360"/>
        <w:jc w:val="both"/>
        <w:rPr>
          <w:rFonts w:cs="Arial"/>
        </w:rPr>
      </w:pPr>
      <w:r w:rsidRPr="00B34D8C">
        <w:rPr>
          <w:rFonts w:cs="Arial"/>
        </w:rPr>
        <w:t>Насосами 2-го подъема вода подается, по двум ниткам водовода, в разводящие сети села, а в часы минимального водопотребления в регулирующую емкость (водонапорную башню), в часы максимального водопотребления вода из емкости поступает в сеть.</w:t>
      </w:r>
    </w:p>
    <w:p w:rsidR="00B34D8C" w:rsidRPr="00B34D8C" w:rsidRDefault="00B34D8C" w:rsidP="00B34D8C">
      <w:pPr>
        <w:tabs>
          <w:tab w:val="left" w:pos="0"/>
          <w:tab w:val="left" w:pos="10348"/>
        </w:tabs>
        <w:ind w:left="360" w:firstLine="360"/>
        <w:jc w:val="both"/>
        <w:rPr>
          <w:rFonts w:cs="Arial"/>
          <w:color w:val="FF0000"/>
        </w:rPr>
      </w:pPr>
      <w:r w:rsidRPr="00B34D8C">
        <w:rPr>
          <w:rFonts w:cs="Arial"/>
        </w:rPr>
        <w:t>В резервуарах чистой воды при насосной станции 2-го подъема предусматривается хранение неприкосновенного пожарного запаса воды (216 м</w:t>
      </w:r>
      <w:r w:rsidRPr="00B34D8C">
        <w:rPr>
          <w:rFonts w:cs="Arial"/>
          <w:vertAlign w:val="superscript"/>
        </w:rPr>
        <w:t>3</w:t>
      </w:r>
      <w:r w:rsidRPr="00B34D8C">
        <w:rPr>
          <w:rFonts w:cs="Arial"/>
        </w:rPr>
        <w:t>) для организации наружного и внутреннего пожаротушения объектов и регулирующего объема воды на хоз-питьевые нужды</w:t>
      </w:r>
      <w:r w:rsidRPr="00B34D8C">
        <w:rPr>
          <w:rFonts w:cs="Arial"/>
          <w:color w:val="FF0000"/>
        </w:rPr>
        <w:t>.</w:t>
      </w:r>
    </w:p>
    <w:p w:rsidR="00B34D8C" w:rsidRPr="00B34D8C" w:rsidRDefault="00B34D8C" w:rsidP="00B34D8C">
      <w:pPr>
        <w:tabs>
          <w:tab w:val="left" w:pos="0"/>
          <w:tab w:val="left" w:pos="10348"/>
        </w:tabs>
        <w:spacing w:before="120"/>
        <w:ind w:left="360" w:firstLine="360"/>
        <w:jc w:val="both"/>
        <w:rPr>
          <w:rFonts w:cs="Arial"/>
          <w:u w:val="single"/>
        </w:rPr>
      </w:pPr>
      <w:r w:rsidRPr="00B34D8C">
        <w:rPr>
          <w:rFonts w:cs="Arial"/>
          <w:u w:val="single"/>
        </w:rPr>
        <w:t>Пожаротушение.</w:t>
      </w:r>
    </w:p>
    <w:p w:rsidR="00B34D8C" w:rsidRPr="00B34D8C" w:rsidRDefault="00B34D8C" w:rsidP="00B34D8C">
      <w:pPr>
        <w:tabs>
          <w:tab w:val="left" w:pos="0"/>
          <w:tab w:val="left" w:pos="10348"/>
        </w:tabs>
        <w:ind w:left="360" w:firstLine="360"/>
        <w:jc w:val="both"/>
        <w:rPr>
          <w:rFonts w:cs="Arial"/>
        </w:rPr>
      </w:pPr>
      <w:r w:rsidRPr="00B34D8C">
        <w:rPr>
          <w:rFonts w:cs="Arial"/>
        </w:rPr>
        <w:t>Расчетные расходы воды на наружное пожаротушение приняты по СП 8.13130.2009: для жилой застройки по таблице 1, для общественных зданий - по таблице 2.</w:t>
      </w:r>
    </w:p>
    <w:p w:rsidR="00B34D8C" w:rsidRPr="00B34D8C" w:rsidRDefault="00B34D8C" w:rsidP="00B34D8C">
      <w:pPr>
        <w:tabs>
          <w:tab w:val="left" w:pos="0"/>
          <w:tab w:val="left" w:pos="10348"/>
        </w:tabs>
        <w:spacing w:before="120"/>
        <w:ind w:left="357" w:firstLine="357"/>
        <w:jc w:val="both"/>
        <w:rPr>
          <w:rFonts w:cs="Arial"/>
        </w:rPr>
      </w:pPr>
      <w:r w:rsidRPr="00B34D8C">
        <w:rPr>
          <w:rFonts w:cs="Arial"/>
        </w:rPr>
        <w:t xml:space="preserve">Расчетные расходы воды на пожаротушение, 1 очередь строительства (с. Кожай-Семёновка </w:t>
      </w:r>
      <w:r w:rsidRPr="00B34D8C">
        <w:t>–</w:t>
      </w:r>
      <w:r w:rsidRPr="00B34D8C">
        <w:rPr>
          <w:rFonts w:cs="Arial"/>
        </w:rPr>
        <w:t xml:space="preserve"> 856 чел., с. Миякитамак </w:t>
      </w:r>
      <w:r w:rsidRPr="00B34D8C">
        <w:t>–</w:t>
      </w:r>
      <w:r w:rsidRPr="00B34D8C">
        <w:rPr>
          <w:rFonts w:cs="Arial"/>
        </w:rPr>
        <w:t xml:space="preserve"> 960 чел., с. Кекен-Васильевка </w:t>
      </w:r>
      <w:r w:rsidRPr="00B34D8C">
        <w:t>–</w:t>
      </w:r>
      <w:r w:rsidRPr="00B34D8C">
        <w:rPr>
          <w:rFonts w:cs="Arial"/>
        </w:rPr>
        <w:t xml:space="preserve"> 362 чел.) </w:t>
      </w:r>
      <w:r w:rsidRPr="00B34D8C">
        <w:t>–</w:t>
      </w:r>
      <w:r w:rsidRPr="00B34D8C">
        <w:rPr>
          <w:rFonts w:cs="Arial"/>
        </w:rPr>
        <w:t xml:space="preserve"> по 15,0 л/сек, в том числе:</w:t>
      </w:r>
    </w:p>
    <w:p w:rsidR="00B34D8C" w:rsidRPr="00B34D8C" w:rsidRDefault="00B34D8C" w:rsidP="00B34D8C">
      <w:pPr>
        <w:tabs>
          <w:tab w:val="left" w:pos="0"/>
          <w:tab w:val="left" w:pos="10348"/>
        </w:tabs>
        <w:ind w:left="360" w:firstLine="360"/>
        <w:jc w:val="both"/>
        <w:rPr>
          <w:rFonts w:cs="Arial"/>
        </w:rPr>
      </w:pPr>
      <w:r w:rsidRPr="00B34D8C">
        <w:rPr>
          <w:rFonts w:cs="Arial"/>
        </w:rPr>
        <w:t>- жилая застройка - 10,0 л/сек, 1 пожара по 10 л/сек</w:t>
      </w:r>
    </w:p>
    <w:p w:rsidR="00B34D8C" w:rsidRPr="00B34D8C" w:rsidRDefault="00B34D8C" w:rsidP="00B34D8C">
      <w:pPr>
        <w:tabs>
          <w:tab w:val="left" w:pos="0"/>
          <w:tab w:val="left" w:pos="10348"/>
        </w:tabs>
        <w:ind w:left="360" w:firstLine="360"/>
        <w:jc w:val="both"/>
        <w:rPr>
          <w:rFonts w:cs="Arial"/>
        </w:rPr>
      </w:pPr>
      <w:r w:rsidRPr="00B34D8C">
        <w:rPr>
          <w:rFonts w:cs="Arial"/>
        </w:rPr>
        <w:t>- общественные здания объемом до 1 тыс. м</w:t>
      </w:r>
      <w:r w:rsidRPr="00B34D8C">
        <w:rPr>
          <w:rFonts w:cs="Arial"/>
          <w:vertAlign w:val="superscript"/>
        </w:rPr>
        <w:t>3</w:t>
      </w:r>
      <w:r w:rsidRPr="00B34D8C">
        <w:rPr>
          <w:rFonts w:cs="Arial"/>
        </w:rPr>
        <w:t xml:space="preserve"> – 5 л/сек, </w:t>
      </w:r>
    </w:p>
    <w:p w:rsidR="00B34D8C" w:rsidRPr="00B34D8C" w:rsidRDefault="00B34D8C" w:rsidP="00B34D8C">
      <w:pPr>
        <w:tabs>
          <w:tab w:val="left" w:pos="0"/>
          <w:tab w:val="left" w:pos="10348"/>
        </w:tabs>
        <w:ind w:left="360" w:firstLine="360"/>
        <w:jc w:val="both"/>
        <w:rPr>
          <w:rFonts w:cs="Arial"/>
        </w:rPr>
      </w:pPr>
      <w:r w:rsidRPr="00B34D8C">
        <w:rPr>
          <w:rFonts w:cs="Arial"/>
        </w:rPr>
        <w:t>- внутреннее пожаротушение 2,5 х 2 струи.</w:t>
      </w:r>
    </w:p>
    <w:p w:rsidR="00B34D8C" w:rsidRPr="00B34D8C" w:rsidRDefault="00B34D8C" w:rsidP="00B34D8C">
      <w:pPr>
        <w:tabs>
          <w:tab w:val="left" w:pos="0"/>
          <w:tab w:val="left" w:pos="10348"/>
        </w:tabs>
        <w:ind w:left="360" w:firstLine="360"/>
        <w:jc w:val="both"/>
        <w:rPr>
          <w:rFonts w:cs="Arial"/>
        </w:rPr>
      </w:pPr>
      <w:r w:rsidRPr="00B34D8C">
        <w:rPr>
          <w:rFonts w:cs="Arial"/>
        </w:rPr>
        <w:t>Расчетные расходы воды на пожаротушение в расчетный срок</w:t>
      </w:r>
      <w:r w:rsidRPr="00B34D8C">
        <w:rPr>
          <w:rFonts w:cs="Arial"/>
          <w:color w:val="0070C0"/>
        </w:rPr>
        <w:t xml:space="preserve"> </w:t>
      </w:r>
      <w:r w:rsidRPr="00B34D8C">
        <w:rPr>
          <w:rFonts w:cs="Arial"/>
        </w:rPr>
        <w:t xml:space="preserve">(с. Кожай-Семёновка </w:t>
      </w:r>
      <w:r w:rsidRPr="00B34D8C">
        <w:t>–</w:t>
      </w:r>
      <w:r w:rsidRPr="00B34D8C">
        <w:rPr>
          <w:rFonts w:cs="Arial"/>
        </w:rPr>
        <w:t xml:space="preserve"> 1016 чел., с. Миякитамак </w:t>
      </w:r>
      <w:r w:rsidRPr="00B34D8C">
        <w:t>–</w:t>
      </w:r>
      <w:r w:rsidRPr="00B34D8C">
        <w:rPr>
          <w:rFonts w:cs="Arial"/>
        </w:rPr>
        <w:t xml:space="preserve"> 1127 чел., с. Кекен-Васильевка </w:t>
      </w:r>
      <w:r w:rsidRPr="00B34D8C">
        <w:t>–</w:t>
      </w:r>
      <w:r w:rsidRPr="00B34D8C">
        <w:rPr>
          <w:rFonts w:cs="Arial"/>
        </w:rPr>
        <w:t xml:space="preserve"> 362 чел.) – по 15,0 л/сек в том числе:</w:t>
      </w:r>
    </w:p>
    <w:p w:rsidR="00B34D8C" w:rsidRPr="00B34D8C" w:rsidRDefault="00B34D8C" w:rsidP="00B34D8C">
      <w:pPr>
        <w:tabs>
          <w:tab w:val="left" w:pos="0"/>
          <w:tab w:val="left" w:pos="10348"/>
        </w:tabs>
        <w:ind w:left="360" w:firstLine="360"/>
        <w:jc w:val="both"/>
        <w:rPr>
          <w:rFonts w:cs="Arial"/>
        </w:rPr>
      </w:pPr>
      <w:r w:rsidRPr="00B34D8C">
        <w:rPr>
          <w:rFonts w:cs="Arial"/>
        </w:rPr>
        <w:lastRenderedPageBreak/>
        <w:t>- жилая застройка - 10,0 л/сек, 1 пожара по 10 л/сек;</w:t>
      </w:r>
    </w:p>
    <w:p w:rsidR="00B34D8C" w:rsidRPr="00B34D8C" w:rsidRDefault="00B34D8C" w:rsidP="00B34D8C">
      <w:pPr>
        <w:tabs>
          <w:tab w:val="left" w:pos="0"/>
          <w:tab w:val="left" w:pos="10348"/>
        </w:tabs>
        <w:ind w:left="360" w:firstLine="360"/>
        <w:jc w:val="both"/>
        <w:rPr>
          <w:rFonts w:cs="Arial"/>
        </w:rPr>
      </w:pPr>
      <w:r w:rsidRPr="00B34D8C">
        <w:rPr>
          <w:rFonts w:cs="Arial"/>
        </w:rPr>
        <w:t>- общественные здания объемом до</w:t>
      </w:r>
      <w:proofErr w:type="gramStart"/>
      <w:r w:rsidRPr="00B34D8C">
        <w:rPr>
          <w:rFonts w:cs="Arial"/>
        </w:rPr>
        <w:t>1</w:t>
      </w:r>
      <w:proofErr w:type="gramEnd"/>
      <w:r w:rsidRPr="00B34D8C">
        <w:rPr>
          <w:rFonts w:cs="Arial"/>
        </w:rPr>
        <w:t xml:space="preserve"> тыс. м</w:t>
      </w:r>
      <w:r w:rsidRPr="00B34D8C">
        <w:rPr>
          <w:rFonts w:cs="Arial"/>
          <w:vertAlign w:val="superscript"/>
        </w:rPr>
        <w:t>3</w:t>
      </w:r>
      <w:r w:rsidRPr="00B34D8C">
        <w:rPr>
          <w:rFonts w:cs="Arial"/>
        </w:rPr>
        <w:t xml:space="preserve"> – 5 л/сек,</w:t>
      </w:r>
    </w:p>
    <w:p w:rsidR="00B34D8C" w:rsidRPr="00B34D8C" w:rsidRDefault="00B34D8C" w:rsidP="00B34D8C">
      <w:pPr>
        <w:tabs>
          <w:tab w:val="left" w:pos="0"/>
          <w:tab w:val="left" w:pos="10348"/>
        </w:tabs>
        <w:ind w:left="360" w:firstLine="360"/>
        <w:jc w:val="both"/>
        <w:rPr>
          <w:rFonts w:cs="Arial"/>
        </w:rPr>
      </w:pPr>
      <w:r w:rsidRPr="00B34D8C">
        <w:rPr>
          <w:rFonts w:cs="Arial"/>
        </w:rPr>
        <w:t>- внутреннее пожаротушение 2,5 х 2 струи.</w:t>
      </w:r>
    </w:p>
    <w:p w:rsidR="00B34D8C" w:rsidRPr="00B34D8C" w:rsidRDefault="00B34D8C" w:rsidP="00B34D8C">
      <w:pPr>
        <w:tabs>
          <w:tab w:val="left" w:pos="0"/>
          <w:tab w:val="left" w:pos="10348"/>
        </w:tabs>
        <w:ind w:left="360" w:firstLine="360"/>
        <w:jc w:val="both"/>
        <w:rPr>
          <w:rFonts w:cs="Arial"/>
        </w:rPr>
      </w:pPr>
      <w:r w:rsidRPr="00B34D8C">
        <w:rPr>
          <w:rFonts w:cs="Arial"/>
        </w:rPr>
        <w:t xml:space="preserve">Расчетное количество пожаров - 1. </w:t>
      </w:r>
    </w:p>
    <w:p w:rsidR="00B34D8C" w:rsidRPr="00B34D8C" w:rsidRDefault="00B34D8C" w:rsidP="00B34D8C">
      <w:pPr>
        <w:tabs>
          <w:tab w:val="left" w:pos="0"/>
          <w:tab w:val="left" w:pos="10348"/>
        </w:tabs>
        <w:ind w:left="360" w:firstLine="360"/>
        <w:jc w:val="both"/>
        <w:rPr>
          <w:rFonts w:cs="Arial"/>
        </w:rPr>
      </w:pPr>
      <w:r w:rsidRPr="00B34D8C">
        <w:rPr>
          <w:rFonts w:cs="Arial"/>
        </w:rPr>
        <w:t>Продолжительность тушения пожара – 3 часа.</w:t>
      </w:r>
    </w:p>
    <w:p w:rsidR="00B34D8C" w:rsidRPr="00B34D8C" w:rsidRDefault="00B34D8C" w:rsidP="00B34D8C">
      <w:pPr>
        <w:tabs>
          <w:tab w:val="left" w:pos="0"/>
          <w:tab w:val="left" w:pos="10348"/>
        </w:tabs>
        <w:ind w:left="360" w:firstLine="360"/>
        <w:jc w:val="both"/>
        <w:rPr>
          <w:rFonts w:cs="Arial"/>
        </w:rPr>
      </w:pPr>
      <w:r w:rsidRPr="00B34D8C">
        <w:rPr>
          <w:rFonts w:cs="Arial"/>
        </w:rPr>
        <w:t>Противопожарный запас воды составит - 162 м</w:t>
      </w:r>
      <w:r w:rsidRPr="00B34D8C">
        <w:rPr>
          <w:rFonts w:cs="Arial"/>
          <w:vertAlign w:val="superscript"/>
        </w:rPr>
        <w:t>3</w:t>
      </w:r>
      <w:r w:rsidRPr="00B34D8C">
        <w:rPr>
          <w:rFonts w:cs="Arial"/>
        </w:rPr>
        <w:t>+54 м</w:t>
      </w:r>
      <w:r w:rsidRPr="00B34D8C">
        <w:rPr>
          <w:rFonts w:cs="Arial"/>
          <w:vertAlign w:val="superscript"/>
        </w:rPr>
        <w:t>3</w:t>
      </w:r>
      <w:r w:rsidRPr="00B34D8C">
        <w:rPr>
          <w:rFonts w:cs="Arial"/>
        </w:rPr>
        <w:t>= 216 м</w:t>
      </w:r>
      <w:r w:rsidRPr="00B34D8C">
        <w:rPr>
          <w:rFonts w:cs="Arial"/>
          <w:vertAlign w:val="superscript"/>
        </w:rPr>
        <w:t>3</w:t>
      </w:r>
    </w:p>
    <w:p w:rsidR="00B34D8C" w:rsidRPr="00B34D8C" w:rsidRDefault="00B34D8C" w:rsidP="00B34D8C">
      <w:pPr>
        <w:tabs>
          <w:tab w:val="left" w:pos="0"/>
          <w:tab w:val="left" w:pos="10348"/>
        </w:tabs>
        <w:ind w:left="360" w:firstLine="360"/>
        <w:jc w:val="both"/>
        <w:rPr>
          <w:rFonts w:cs="Arial"/>
        </w:rPr>
      </w:pPr>
      <w:r w:rsidRPr="00B34D8C">
        <w:rPr>
          <w:rFonts w:cs="Arial"/>
        </w:rPr>
        <w:t>Расчетные расходы воды на внутреннее пожаротушение зданий приняты по СП 10.13130.2009; СНиП 2.08.02-89*  для дома культуры с клубом на 300 мест - 2,5 л/сек х 2 струи.</w:t>
      </w:r>
    </w:p>
    <w:p w:rsidR="00B34D8C" w:rsidRPr="00B34D8C" w:rsidRDefault="00B34D8C" w:rsidP="00B34D8C">
      <w:pPr>
        <w:tabs>
          <w:tab w:val="left" w:pos="0"/>
          <w:tab w:val="left" w:pos="10348"/>
        </w:tabs>
        <w:ind w:left="360" w:firstLine="360"/>
        <w:jc w:val="both"/>
        <w:rPr>
          <w:rFonts w:cs="Arial"/>
        </w:rPr>
      </w:pPr>
      <w:r w:rsidRPr="00B34D8C">
        <w:rPr>
          <w:rFonts w:cs="Arial"/>
        </w:rPr>
        <w:t xml:space="preserve">Хранение противопожарного запаса предусматривается в резервуарах питьевой воды при насосной станции 2-го подъема. </w:t>
      </w:r>
    </w:p>
    <w:p w:rsidR="00B34D8C" w:rsidRPr="00B34D8C" w:rsidRDefault="00B34D8C" w:rsidP="00B34D8C">
      <w:pPr>
        <w:tabs>
          <w:tab w:val="left" w:pos="0"/>
          <w:tab w:val="left" w:pos="10348"/>
        </w:tabs>
        <w:ind w:left="360" w:firstLine="360"/>
        <w:jc w:val="both"/>
        <w:rPr>
          <w:rFonts w:cs="Arial"/>
        </w:rPr>
      </w:pPr>
      <w:r w:rsidRPr="00B34D8C">
        <w:rPr>
          <w:rFonts w:cs="Arial"/>
        </w:rPr>
        <w:t>Срок восстановления пожарного запаса не более 72 часов.</w:t>
      </w:r>
    </w:p>
    <w:p w:rsidR="00B34D8C" w:rsidRPr="00B34D8C" w:rsidRDefault="00B34D8C" w:rsidP="00B34D8C">
      <w:pPr>
        <w:tabs>
          <w:tab w:val="left" w:pos="0"/>
          <w:tab w:val="left" w:pos="10348"/>
        </w:tabs>
        <w:ind w:left="360" w:firstLine="360"/>
        <w:jc w:val="both"/>
        <w:rPr>
          <w:rFonts w:cs="Arial"/>
        </w:rPr>
      </w:pPr>
      <w:r w:rsidRPr="00B34D8C">
        <w:rPr>
          <w:rFonts w:cs="Arial"/>
        </w:rPr>
        <w:t>Наружное пожаротушение осуществляется от пожарных гидрантов уличной кольцевой сети, установка  которых производится в соответствии с требованиями  СНиП 2.04.02-84*.</w:t>
      </w:r>
    </w:p>
    <w:p w:rsidR="00B34D8C" w:rsidRPr="00B34D8C" w:rsidRDefault="00B34D8C" w:rsidP="00B34D8C"/>
    <w:p w:rsidR="00B34D8C" w:rsidRPr="00B34D8C" w:rsidRDefault="00B34D8C" w:rsidP="00B34D8C">
      <w:pPr>
        <w:keepNext/>
        <w:spacing w:before="240" w:after="60"/>
        <w:jc w:val="center"/>
        <w:outlineLvl w:val="2"/>
        <w:rPr>
          <w:b/>
          <w:bCs/>
        </w:rPr>
      </w:pPr>
      <w:bookmarkStart w:id="5" w:name="_Toc177975834"/>
      <w:bookmarkStart w:id="6" w:name="_Toc175397696"/>
      <w:r w:rsidRPr="00B34D8C">
        <w:rPr>
          <w:b/>
          <w:bCs/>
        </w:rPr>
        <w:t>Демографическая ситуация</w:t>
      </w:r>
      <w:bookmarkEnd w:id="5"/>
      <w:bookmarkEnd w:id="6"/>
      <w:r w:rsidRPr="00B34D8C">
        <w:rPr>
          <w:b/>
          <w:bCs/>
        </w:rPr>
        <w:t xml:space="preserve"> на 01.01.2016 год составляет:</w:t>
      </w:r>
    </w:p>
    <w:p w:rsidR="00B34D8C" w:rsidRPr="00B34D8C" w:rsidRDefault="00B34D8C" w:rsidP="00B34D8C"/>
    <w:tbl>
      <w:tblPr>
        <w:tblW w:w="7720" w:type="dxa"/>
        <w:tblInd w:w="88" w:type="dxa"/>
        <w:tblLook w:val="0000" w:firstRow="0" w:lastRow="0" w:firstColumn="0" w:lastColumn="0" w:noHBand="0" w:noVBand="0"/>
      </w:tblPr>
      <w:tblGrid>
        <w:gridCol w:w="4920"/>
        <w:gridCol w:w="1340"/>
        <w:gridCol w:w="1460"/>
      </w:tblGrid>
      <w:tr w:rsidR="00B34D8C" w:rsidRPr="00B34D8C" w:rsidTr="00B73856">
        <w:trPr>
          <w:trHeight w:val="300"/>
        </w:trPr>
        <w:tc>
          <w:tcPr>
            <w:tcW w:w="4920" w:type="dxa"/>
            <w:tcBorders>
              <w:top w:val="single" w:sz="4" w:space="0" w:color="auto"/>
              <w:left w:val="single" w:sz="8" w:space="0" w:color="auto"/>
              <w:bottom w:val="single" w:sz="8" w:space="0" w:color="auto"/>
              <w:right w:val="single" w:sz="8" w:space="0" w:color="auto"/>
            </w:tcBorders>
            <w:shd w:val="clear" w:color="auto" w:fill="auto"/>
          </w:tcPr>
          <w:p w:rsidR="00B34D8C" w:rsidRPr="00B34D8C" w:rsidRDefault="00B34D8C" w:rsidP="00B34D8C">
            <w:pPr>
              <w:rPr>
                <w:b/>
                <w:bCs/>
              </w:rPr>
            </w:pPr>
            <w:r w:rsidRPr="00B34D8C">
              <w:rPr>
                <w:b/>
                <w:bCs/>
              </w:rPr>
              <w:t>Численность населения СП, всего</w:t>
            </w:r>
          </w:p>
        </w:tc>
        <w:tc>
          <w:tcPr>
            <w:tcW w:w="1340" w:type="dxa"/>
            <w:tcBorders>
              <w:top w:val="single" w:sz="4" w:space="0" w:color="auto"/>
              <w:left w:val="nil"/>
              <w:bottom w:val="single" w:sz="8" w:space="0" w:color="auto"/>
              <w:right w:val="single" w:sz="8" w:space="0" w:color="auto"/>
            </w:tcBorders>
            <w:shd w:val="clear" w:color="auto" w:fill="auto"/>
          </w:tcPr>
          <w:p w:rsidR="00B34D8C" w:rsidRPr="00B34D8C" w:rsidRDefault="00B34D8C" w:rsidP="00B34D8C">
            <w:pPr>
              <w:jc w:val="center"/>
              <w:rPr>
                <w:b/>
                <w:bCs/>
              </w:rPr>
            </w:pPr>
            <w:r w:rsidRPr="00B34D8C">
              <w:rPr>
                <w:b/>
                <w:bCs/>
              </w:rPr>
              <w:t>чел.</w:t>
            </w:r>
          </w:p>
        </w:tc>
        <w:tc>
          <w:tcPr>
            <w:tcW w:w="1460" w:type="dxa"/>
            <w:tcBorders>
              <w:top w:val="single" w:sz="4" w:space="0" w:color="auto"/>
              <w:left w:val="nil"/>
              <w:bottom w:val="single" w:sz="8" w:space="0" w:color="auto"/>
              <w:right w:val="single" w:sz="8" w:space="0" w:color="auto"/>
            </w:tcBorders>
            <w:shd w:val="clear" w:color="auto" w:fill="auto"/>
          </w:tcPr>
          <w:p w:rsidR="00B34D8C" w:rsidRPr="00B34D8C" w:rsidRDefault="00B34D8C" w:rsidP="00B34D8C">
            <w:pPr>
              <w:jc w:val="center"/>
              <w:rPr>
                <w:b/>
                <w:bCs/>
              </w:rPr>
            </w:pPr>
            <w:r w:rsidRPr="00B34D8C">
              <w:rPr>
                <w:b/>
                <w:bCs/>
              </w:rPr>
              <w:t>1954</w:t>
            </w:r>
          </w:p>
        </w:tc>
      </w:tr>
      <w:tr w:rsidR="00B34D8C" w:rsidRPr="00B34D8C" w:rsidTr="00B73856">
        <w:trPr>
          <w:trHeight w:val="300"/>
        </w:trPr>
        <w:tc>
          <w:tcPr>
            <w:tcW w:w="4920" w:type="dxa"/>
            <w:tcBorders>
              <w:top w:val="nil"/>
              <w:left w:val="single" w:sz="8" w:space="0" w:color="auto"/>
              <w:bottom w:val="single" w:sz="8" w:space="0" w:color="auto"/>
              <w:right w:val="single" w:sz="8" w:space="0" w:color="auto"/>
            </w:tcBorders>
            <w:shd w:val="clear" w:color="auto" w:fill="auto"/>
          </w:tcPr>
          <w:p w:rsidR="00B34D8C" w:rsidRPr="00B34D8C" w:rsidRDefault="00B34D8C" w:rsidP="00B34D8C">
            <w:pPr>
              <w:rPr>
                <w:b/>
                <w:bCs/>
              </w:rPr>
            </w:pPr>
            <w:r w:rsidRPr="00B34D8C">
              <w:rPr>
                <w:b/>
                <w:bCs/>
              </w:rPr>
              <w:t>из них:</w:t>
            </w:r>
          </w:p>
        </w:tc>
        <w:tc>
          <w:tcPr>
            <w:tcW w:w="134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rPr>
            </w:pPr>
            <w:r w:rsidRPr="00B34D8C">
              <w:rPr>
                <w:b/>
                <w:bCs/>
              </w:rPr>
              <w:t> </w:t>
            </w:r>
          </w:p>
        </w:tc>
        <w:tc>
          <w:tcPr>
            <w:tcW w:w="146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rPr>
            </w:pPr>
            <w:r w:rsidRPr="00B34D8C">
              <w:rPr>
                <w:b/>
                <w:bCs/>
              </w:rPr>
              <w:t> </w:t>
            </w:r>
          </w:p>
        </w:tc>
      </w:tr>
      <w:tr w:rsidR="00B34D8C" w:rsidRPr="00B34D8C" w:rsidTr="00B73856">
        <w:trPr>
          <w:trHeight w:val="300"/>
        </w:trPr>
        <w:tc>
          <w:tcPr>
            <w:tcW w:w="4920" w:type="dxa"/>
            <w:tcBorders>
              <w:top w:val="nil"/>
              <w:left w:val="single" w:sz="8" w:space="0" w:color="auto"/>
              <w:bottom w:val="single" w:sz="8" w:space="0" w:color="auto"/>
              <w:right w:val="single" w:sz="8" w:space="0" w:color="auto"/>
            </w:tcBorders>
            <w:shd w:val="clear" w:color="auto" w:fill="auto"/>
          </w:tcPr>
          <w:p w:rsidR="00B34D8C" w:rsidRPr="00B34D8C" w:rsidRDefault="00B34D8C" w:rsidP="00B34D8C">
            <w:pPr>
              <w:rPr>
                <w:b/>
                <w:bCs/>
              </w:rPr>
            </w:pPr>
            <w:r w:rsidRPr="00B34D8C">
              <w:rPr>
                <w:b/>
                <w:bCs/>
              </w:rPr>
              <w:t xml:space="preserve">           - мужчины</w:t>
            </w:r>
          </w:p>
        </w:tc>
        <w:tc>
          <w:tcPr>
            <w:tcW w:w="134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rPr>
            </w:pPr>
            <w:r w:rsidRPr="00B34D8C">
              <w:rPr>
                <w:b/>
                <w:bCs/>
              </w:rPr>
              <w:t>чел.</w:t>
            </w:r>
          </w:p>
        </w:tc>
        <w:tc>
          <w:tcPr>
            <w:tcW w:w="146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rPr>
            </w:pPr>
            <w:r w:rsidRPr="00B34D8C">
              <w:rPr>
                <w:b/>
                <w:bCs/>
              </w:rPr>
              <w:t>986</w:t>
            </w:r>
          </w:p>
        </w:tc>
      </w:tr>
      <w:tr w:rsidR="00B34D8C" w:rsidRPr="00B34D8C" w:rsidTr="00B73856">
        <w:trPr>
          <w:trHeight w:val="300"/>
        </w:trPr>
        <w:tc>
          <w:tcPr>
            <w:tcW w:w="4920" w:type="dxa"/>
            <w:tcBorders>
              <w:top w:val="nil"/>
              <w:left w:val="single" w:sz="8" w:space="0" w:color="auto"/>
              <w:bottom w:val="single" w:sz="8" w:space="0" w:color="auto"/>
              <w:right w:val="single" w:sz="8" w:space="0" w:color="auto"/>
            </w:tcBorders>
            <w:shd w:val="clear" w:color="auto" w:fill="auto"/>
          </w:tcPr>
          <w:p w:rsidR="00B34D8C" w:rsidRPr="00B34D8C" w:rsidRDefault="00B34D8C" w:rsidP="00B34D8C">
            <w:pPr>
              <w:rPr>
                <w:b/>
                <w:bCs/>
              </w:rPr>
            </w:pPr>
            <w:r w:rsidRPr="00B34D8C">
              <w:rPr>
                <w:b/>
                <w:bCs/>
              </w:rPr>
              <w:t xml:space="preserve">           - женщины</w:t>
            </w:r>
          </w:p>
        </w:tc>
        <w:tc>
          <w:tcPr>
            <w:tcW w:w="134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rPr>
            </w:pPr>
            <w:r w:rsidRPr="00B34D8C">
              <w:rPr>
                <w:b/>
                <w:bCs/>
              </w:rPr>
              <w:t>чел.</w:t>
            </w:r>
          </w:p>
        </w:tc>
        <w:tc>
          <w:tcPr>
            <w:tcW w:w="146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rPr>
            </w:pPr>
            <w:r w:rsidRPr="00B34D8C">
              <w:rPr>
                <w:b/>
                <w:bCs/>
              </w:rPr>
              <w:t>968</w:t>
            </w:r>
          </w:p>
        </w:tc>
      </w:tr>
      <w:tr w:rsidR="00B34D8C" w:rsidRPr="00B34D8C" w:rsidTr="00B73856">
        <w:trPr>
          <w:trHeight w:val="300"/>
        </w:trPr>
        <w:tc>
          <w:tcPr>
            <w:tcW w:w="4920" w:type="dxa"/>
            <w:tcBorders>
              <w:top w:val="nil"/>
              <w:left w:val="single" w:sz="8" w:space="0" w:color="auto"/>
              <w:bottom w:val="single" w:sz="8" w:space="0" w:color="auto"/>
              <w:right w:val="single" w:sz="8" w:space="0" w:color="auto"/>
            </w:tcBorders>
            <w:shd w:val="clear" w:color="auto" w:fill="auto"/>
          </w:tcPr>
          <w:p w:rsidR="00B34D8C" w:rsidRPr="00B34D8C" w:rsidRDefault="00B34D8C" w:rsidP="00B34D8C">
            <w:pPr>
              <w:rPr>
                <w:b/>
                <w:bCs/>
              </w:rPr>
            </w:pPr>
            <w:r w:rsidRPr="00B34D8C">
              <w:rPr>
                <w:b/>
                <w:bCs/>
              </w:rPr>
              <w:t>Распределение по возрастам:</w:t>
            </w:r>
          </w:p>
        </w:tc>
        <w:tc>
          <w:tcPr>
            <w:tcW w:w="134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rPr>
            </w:pPr>
            <w:r w:rsidRPr="00B34D8C">
              <w:rPr>
                <w:b/>
                <w:bCs/>
              </w:rPr>
              <w:t> </w:t>
            </w:r>
          </w:p>
        </w:tc>
        <w:tc>
          <w:tcPr>
            <w:tcW w:w="146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color w:val="FF0000"/>
              </w:rPr>
            </w:pPr>
            <w:r w:rsidRPr="00B34D8C">
              <w:rPr>
                <w:b/>
                <w:bCs/>
                <w:color w:val="FF0000"/>
              </w:rPr>
              <w:t> </w:t>
            </w:r>
          </w:p>
        </w:tc>
      </w:tr>
      <w:tr w:rsidR="00B34D8C" w:rsidRPr="00B34D8C" w:rsidTr="00B73856">
        <w:trPr>
          <w:trHeight w:val="319"/>
        </w:trPr>
        <w:tc>
          <w:tcPr>
            <w:tcW w:w="4920" w:type="dxa"/>
            <w:tcBorders>
              <w:top w:val="nil"/>
              <w:left w:val="single" w:sz="8" w:space="0" w:color="auto"/>
              <w:bottom w:val="single" w:sz="8" w:space="0" w:color="auto"/>
              <w:right w:val="single" w:sz="8" w:space="0" w:color="auto"/>
            </w:tcBorders>
            <w:shd w:val="clear" w:color="auto" w:fill="auto"/>
          </w:tcPr>
          <w:p w:rsidR="00B34D8C" w:rsidRPr="00B34D8C" w:rsidRDefault="00B34D8C" w:rsidP="00B34D8C">
            <w:pPr>
              <w:rPr>
                <w:b/>
                <w:bCs/>
              </w:rPr>
            </w:pPr>
            <w:r w:rsidRPr="00B34D8C">
              <w:rPr>
                <w:b/>
                <w:bCs/>
              </w:rPr>
              <w:t xml:space="preserve">              -до 7 лет</w:t>
            </w:r>
          </w:p>
        </w:tc>
        <w:tc>
          <w:tcPr>
            <w:tcW w:w="134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rPr>
            </w:pPr>
            <w:r w:rsidRPr="00B34D8C">
              <w:rPr>
                <w:b/>
                <w:bCs/>
              </w:rPr>
              <w:t>чел.</w:t>
            </w:r>
          </w:p>
        </w:tc>
        <w:tc>
          <w:tcPr>
            <w:tcW w:w="146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rPr>
            </w:pPr>
            <w:r w:rsidRPr="00B34D8C">
              <w:rPr>
                <w:b/>
                <w:bCs/>
              </w:rPr>
              <w:t>160</w:t>
            </w:r>
          </w:p>
        </w:tc>
      </w:tr>
      <w:tr w:rsidR="00B34D8C" w:rsidRPr="00B34D8C" w:rsidTr="00B73856">
        <w:trPr>
          <w:trHeight w:val="319"/>
        </w:trPr>
        <w:tc>
          <w:tcPr>
            <w:tcW w:w="4920" w:type="dxa"/>
            <w:tcBorders>
              <w:top w:val="nil"/>
              <w:left w:val="single" w:sz="8" w:space="0" w:color="auto"/>
              <w:bottom w:val="single" w:sz="8" w:space="0" w:color="auto"/>
              <w:right w:val="single" w:sz="8" w:space="0" w:color="auto"/>
            </w:tcBorders>
            <w:shd w:val="clear" w:color="auto" w:fill="auto"/>
          </w:tcPr>
          <w:p w:rsidR="00B34D8C" w:rsidRPr="00B34D8C" w:rsidRDefault="00B34D8C" w:rsidP="00B34D8C">
            <w:pPr>
              <w:rPr>
                <w:b/>
                <w:bCs/>
              </w:rPr>
            </w:pPr>
            <w:r w:rsidRPr="00B34D8C">
              <w:rPr>
                <w:b/>
                <w:bCs/>
              </w:rPr>
              <w:t xml:space="preserve">              -7 до 18 лет</w:t>
            </w:r>
          </w:p>
        </w:tc>
        <w:tc>
          <w:tcPr>
            <w:tcW w:w="134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rPr>
            </w:pPr>
            <w:r w:rsidRPr="00B34D8C">
              <w:rPr>
                <w:b/>
                <w:bCs/>
              </w:rPr>
              <w:t>чел.</w:t>
            </w:r>
          </w:p>
        </w:tc>
        <w:tc>
          <w:tcPr>
            <w:tcW w:w="146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rPr>
            </w:pPr>
            <w:r w:rsidRPr="00B34D8C">
              <w:rPr>
                <w:b/>
                <w:bCs/>
              </w:rPr>
              <w:t>243</w:t>
            </w:r>
          </w:p>
        </w:tc>
      </w:tr>
      <w:tr w:rsidR="00B34D8C" w:rsidRPr="00B34D8C" w:rsidTr="00B73856">
        <w:trPr>
          <w:trHeight w:val="319"/>
        </w:trPr>
        <w:tc>
          <w:tcPr>
            <w:tcW w:w="4920" w:type="dxa"/>
            <w:tcBorders>
              <w:top w:val="nil"/>
              <w:left w:val="single" w:sz="8" w:space="0" w:color="auto"/>
              <w:bottom w:val="single" w:sz="8" w:space="0" w:color="auto"/>
              <w:right w:val="single" w:sz="8" w:space="0" w:color="auto"/>
            </w:tcBorders>
            <w:shd w:val="clear" w:color="auto" w:fill="auto"/>
          </w:tcPr>
          <w:p w:rsidR="00B34D8C" w:rsidRPr="00B34D8C" w:rsidRDefault="00B34D8C" w:rsidP="00B34D8C">
            <w:pPr>
              <w:rPr>
                <w:b/>
                <w:bCs/>
              </w:rPr>
            </w:pPr>
            <w:r w:rsidRPr="00B34D8C">
              <w:rPr>
                <w:b/>
                <w:bCs/>
              </w:rPr>
              <w:t xml:space="preserve">              -18 и выше</w:t>
            </w:r>
          </w:p>
        </w:tc>
        <w:tc>
          <w:tcPr>
            <w:tcW w:w="134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rPr>
            </w:pPr>
            <w:r w:rsidRPr="00B34D8C">
              <w:rPr>
                <w:b/>
                <w:bCs/>
              </w:rPr>
              <w:t>чел.</w:t>
            </w:r>
          </w:p>
        </w:tc>
        <w:tc>
          <w:tcPr>
            <w:tcW w:w="146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rPr>
            </w:pPr>
            <w:r w:rsidRPr="00B34D8C">
              <w:rPr>
                <w:b/>
                <w:bCs/>
              </w:rPr>
              <w:t>1534</w:t>
            </w:r>
          </w:p>
        </w:tc>
      </w:tr>
    </w:tbl>
    <w:p w:rsidR="00B34D8C" w:rsidRPr="00B34D8C" w:rsidRDefault="00B34D8C" w:rsidP="00B34D8C">
      <w:pPr>
        <w:ind w:firstLine="720"/>
        <w:jc w:val="both"/>
      </w:pPr>
    </w:p>
    <w:p w:rsidR="00B34D8C" w:rsidRPr="00B34D8C" w:rsidRDefault="00B34D8C" w:rsidP="00B34D8C">
      <w:pPr>
        <w:ind w:firstLine="540"/>
        <w:jc w:val="both"/>
      </w:pPr>
      <w:r w:rsidRPr="00B34D8C">
        <w:t xml:space="preserve">За 2015 год на территории поселения Кожай-Семеновский сельсовет имело место снижения количества населения  </w:t>
      </w:r>
    </w:p>
    <w:p w:rsidR="00B34D8C" w:rsidRPr="00B34D8C" w:rsidRDefault="00B34D8C" w:rsidP="00B34D8C">
      <w:pPr>
        <w:ind w:firstLine="540"/>
        <w:jc w:val="both"/>
      </w:pPr>
      <w:r w:rsidRPr="00B34D8C">
        <w:t xml:space="preserve">(На 01 января 2016 года 17 </w:t>
      </w:r>
      <w:proofErr w:type="gramStart"/>
      <w:r w:rsidRPr="00B34D8C">
        <w:t>родившихся</w:t>
      </w:r>
      <w:proofErr w:type="gramEnd"/>
      <w:r w:rsidRPr="00B34D8C">
        <w:t xml:space="preserve"> и 27 умерших). </w:t>
      </w:r>
    </w:p>
    <w:p w:rsidR="00B34D8C" w:rsidRPr="00B34D8C" w:rsidRDefault="00B34D8C" w:rsidP="00B34D8C">
      <w:pPr>
        <w:ind w:firstLine="539"/>
        <w:jc w:val="center"/>
        <w:rPr>
          <w:b/>
          <w:bCs/>
          <w:i/>
          <w:iCs/>
        </w:rPr>
      </w:pPr>
      <w:bookmarkStart w:id="7" w:name="_Toc177975836"/>
    </w:p>
    <w:p w:rsidR="00B34D8C" w:rsidRPr="00B34D8C" w:rsidRDefault="00B34D8C" w:rsidP="00B34D8C">
      <w:pPr>
        <w:ind w:firstLine="539"/>
        <w:jc w:val="center"/>
        <w:rPr>
          <w:b/>
          <w:bCs/>
          <w:i/>
          <w:iCs/>
        </w:rPr>
      </w:pPr>
      <w:r w:rsidRPr="00B34D8C">
        <w:rPr>
          <w:b/>
          <w:bCs/>
          <w:i/>
          <w:iCs/>
        </w:rPr>
        <w:t xml:space="preserve"> Социальная сфера</w:t>
      </w:r>
      <w:bookmarkEnd w:id="7"/>
    </w:p>
    <w:p w:rsidR="00B34D8C" w:rsidRPr="00B34D8C" w:rsidRDefault="00B34D8C" w:rsidP="00B34D8C">
      <w:pPr>
        <w:ind w:firstLine="539"/>
        <w:jc w:val="center"/>
        <w:rPr>
          <w:b/>
          <w:bCs/>
          <w:i/>
          <w:iCs/>
        </w:rPr>
      </w:pPr>
    </w:p>
    <w:tbl>
      <w:tblPr>
        <w:tblW w:w="8460" w:type="dxa"/>
        <w:tblInd w:w="88" w:type="dxa"/>
        <w:tblLook w:val="0000" w:firstRow="0" w:lastRow="0" w:firstColumn="0" w:lastColumn="0" w:noHBand="0" w:noVBand="0"/>
      </w:tblPr>
      <w:tblGrid>
        <w:gridCol w:w="5660"/>
        <w:gridCol w:w="1340"/>
        <w:gridCol w:w="1460"/>
      </w:tblGrid>
      <w:tr w:rsidR="00B34D8C" w:rsidRPr="00B34D8C" w:rsidTr="00B73856">
        <w:trPr>
          <w:trHeight w:val="585"/>
        </w:trPr>
        <w:tc>
          <w:tcPr>
            <w:tcW w:w="5660" w:type="dxa"/>
            <w:tcBorders>
              <w:top w:val="single" w:sz="8" w:space="0" w:color="auto"/>
              <w:left w:val="single" w:sz="8" w:space="0" w:color="auto"/>
              <w:bottom w:val="single" w:sz="8" w:space="0" w:color="auto"/>
              <w:right w:val="single" w:sz="8" w:space="0" w:color="auto"/>
            </w:tcBorders>
            <w:shd w:val="clear" w:color="auto" w:fill="auto"/>
          </w:tcPr>
          <w:p w:rsidR="00B34D8C" w:rsidRPr="00B34D8C" w:rsidRDefault="00B34D8C" w:rsidP="00B34D8C">
            <w:pPr>
              <w:rPr>
                <w:b/>
                <w:bCs/>
              </w:rPr>
            </w:pPr>
            <w:r w:rsidRPr="00B34D8C">
              <w:rPr>
                <w:b/>
                <w:bCs/>
              </w:rPr>
              <w:t>Объекты социально-культурного обслуживания</w:t>
            </w:r>
          </w:p>
        </w:tc>
        <w:tc>
          <w:tcPr>
            <w:tcW w:w="1340" w:type="dxa"/>
            <w:tcBorders>
              <w:top w:val="single" w:sz="8" w:space="0" w:color="auto"/>
              <w:left w:val="nil"/>
              <w:bottom w:val="single" w:sz="8" w:space="0" w:color="auto"/>
              <w:right w:val="single" w:sz="8" w:space="0" w:color="auto"/>
            </w:tcBorders>
            <w:shd w:val="clear" w:color="auto" w:fill="auto"/>
          </w:tcPr>
          <w:p w:rsidR="00B34D8C" w:rsidRPr="00B34D8C" w:rsidRDefault="00B34D8C" w:rsidP="00B34D8C">
            <w:pPr>
              <w:jc w:val="center"/>
              <w:rPr>
                <w:b/>
                <w:bCs/>
              </w:rPr>
            </w:pPr>
            <w:r w:rsidRPr="00B34D8C">
              <w:rPr>
                <w:b/>
                <w:bCs/>
              </w:rPr>
              <w:t>ед.</w:t>
            </w:r>
          </w:p>
        </w:tc>
        <w:tc>
          <w:tcPr>
            <w:tcW w:w="1460" w:type="dxa"/>
            <w:tcBorders>
              <w:top w:val="single" w:sz="8" w:space="0" w:color="auto"/>
              <w:left w:val="nil"/>
              <w:bottom w:val="single" w:sz="8" w:space="0" w:color="auto"/>
              <w:right w:val="single" w:sz="8" w:space="0" w:color="auto"/>
            </w:tcBorders>
            <w:shd w:val="clear" w:color="auto" w:fill="auto"/>
          </w:tcPr>
          <w:p w:rsidR="00B34D8C" w:rsidRPr="00B34D8C" w:rsidRDefault="00B34D8C" w:rsidP="00B34D8C">
            <w:pPr>
              <w:jc w:val="center"/>
              <w:rPr>
                <w:b/>
                <w:bCs/>
              </w:rPr>
            </w:pPr>
            <w:r w:rsidRPr="00B34D8C">
              <w:rPr>
                <w:b/>
                <w:bCs/>
              </w:rPr>
              <w:t>14</w:t>
            </w:r>
          </w:p>
        </w:tc>
      </w:tr>
      <w:tr w:rsidR="00B34D8C" w:rsidRPr="00B34D8C" w:rsidTr="00B73856">
        <w:trPr>
          <w:trHeight w:val="51"/>
        </w:trPr>
        <w:tc>
          <w:tcPr>
            <w:tcW w:w="5660" w:type="dxa"/>
            <w:tcBorders>
              <w:top w:val="nil"/>
              <w:left w:val="single" w:sz="8" w:space="0" w:color="auto"/>
              <w:bottom w:val="single" w:sz="4" w:space="0" w:color="auto"/>
              <w:right w:val="single" w:sz="8" w:space="0" w:color="auto"/>
            </w:tcBorders>
            <w:shd w:val="clear" w:color="auto" w:fill="auto"/>
            <w:vAlign w:val="center"/>
          </w:tcPr>
          <w:p w:rsidR="00B34D8C" w:rsidRPr="00B34D8C" w:rsidRDefault="00B34D8C" w:rsidP="00B34D8C">
            <w:pPr>
              <w:rPr>
                <w:b/>
                <w:bCs/>
              </w:rPr>
            </w:pPr>
            <w:r w:rsidRPr="00B34D8C">
              <w:rPr>
                <w:b/>
                <w:bCs/>
              </w:rPr>
              <w:t>Школа</w:t>
            </w:r>
          </w:p>
        </w:tc>
        <w:tc>
          <w:tcPr>
            <w:tcW w:w="1340" w:type="dxa"/>
            <w:tcBorders>
              <w:top w:val="nil"/>
              <w:left w:val="nil"/>
              <w:bottom w:val="single" w:sz="4" w:space="0" w:color="auto"/>
              <w:right w:val="single" w:sz="4" w:space="0" w:color="auto"/>
            </w:tcBorders>
            <w:shd w:val="clear" w:color="auto" w:fill="auto"/>
          </w:tcPr>
          <w:p w:rsidR="00B34D8C" w:rsidRPr="00B34D8C" w:rsidRDefault="00B34D8C" w:rsidP="00B34D8C">
            <w:pPr>
              <w:jc w:val="center"/>
              <w:rPr>
                <w:b/>
                <w:bCs/>
              </w:rPr>
            </w:pPr>
            <w:r w:rsidRPr="00B34D8C">
              <w:rPr>
                <w:b/>
                <w:bCs/>
              </w:rPr>
              <w:t>к-во</w:t>
            </w:r>
          </w:p>
        </w:tc>
        <w:tc>
          <w:tcPr>
            <w:tcW w:w="1460" w:type="dxa"/>
            <w:tcBorders>
              <w:top w:val="nil"/>
              <w:left w:val="nil"/>
              <w:bottom w:val="single" w:sz="4" w:space="0" w:color="auto"/>
              <w:right w:val="single" w:sz="4" w:space="0" w:color="auto"/>
            </w:tcBorders>
            <w:shd w:val="clear" w:color="auto" w:fill="auto"/>
          </w:tcPr>
          <w:p w:rsidR="00B34D8C" w:rsidRPr="00B34D8C" w:rsidRDefault="00B34D8C" w:rsidP="00B34D8C">
            <w:pPr>
              <w:jc w:val="center"/>
              <w:rPr>
                <w:b/>
                <w:bCs/>
              </w:rPr>
            </w:pPr>
            <w:r w:rsidRPr="00B34D8C">
              <w:rPr>
                <w:b/>
                <w:bCs/>
              </w:rPr>
              <w:t>3</w:t>
            </w:r>
          </w:p>
        </w:tc>
      </w:tr>
      <w:tr w:rsidR="00B34D8C" w:rsidRPr="00B34D8C" w:rsidTr="00B73856">
        <w:trPr>
          <w:trHeight w:val="125"/>
        </w:trPr>
        <w:tc>
          <w:tcPr>
            <w:tcW w:w="5660" w:type="dxa"/>
            <w:tcBorders>
              <w:top w:val="single" w:sz="8" w:space="0" w:color="auto"/>
              <w:left w:val="single" w:sz="8" w:space="0" w:color="auto"/>
              <w:bottom w:val="single" w:sz="8" w:space="0" w:color="000000"/>
              <w:right w:val="single" w:sz="8" w:space="0" w:color="auto"/>
            </w:tcBorders>
            <w:shd w:val="clear" w:color="auto" w:fill="auto"/>
            <w:vAlign w:val="center"/>
          </w:tcPr>
          <w:p w:rsidR="00B34D8C" w:rsidRPr="00B34D8C" w:rsidRDefault="00B34D8C" w:rsidP="00B34D8C">
            <w:pPr>
              <w:rPr>
                <w:b/>
                <w:bCs/>
              </w:rPr>
            </w:pPr>
            <w:r w:rsidRPr="00B34D8C">
              <w:rPr>
                <w:b/>
                <w:bCs/>
              </w:rPr>
              <w:t>Детский сад</w:t>
            </w:r>
          </w:p>
        </w:tc>
        <w:tc>
          <w:tcPr>
            <w:tcW w:w="1340" w:type="dxa"/>
            <w:tcBorders>
              <w:top w:val="nil"/>
              <w:left w:val="nil"/>
              <w:bottom w:val="single" w:sz="4" w:space="0" w:color="auto"/>
              <w:right w:val="single" w:sz="8" w:space="0" w:color="auto"/>
            </w:tcBorders>
            <w:shd w:val="clear" w:color="auto" w:fill="auto"/>
          </w:tcPr>
          <w:p w:rsidR="00B34D8C" w:rsidRPr="00B34D8C" w:rsidRDefault="00B34D8C" w:rsidP="00B34D8C">
            <w:pPr>
              <w:jc w:val="center"/>
              <w:rPr>
                <w:b/>
                <w:bCs/>
              </w:rPr>
            </w:pPr>
            <w:r w:rsidRPr="00B34D8C">
              <w:rPr>
                <w:b/>
                <w:bCs/>
              </w:rPr>
              <w:t>к-во</w:t>
            </w:r>
          </w:p>
        </w:tc>
        <w:tc>
          <w:tcPr>
            <w:tcW w:w="1460" w:type="dxa"/>
            <w:tcBorders>
              <w:top w:val="single" w:sz="8" w:space="0" w:color="auto"/>
              <w:left w:val="nil"/>
              <w:bottom w:val="single" w:sz="4" w:space="0" w:color="auto"/>
              <w:right w:val="single" w:sz="8" w:space="0" w:color="auto"/>
            </w:tcBorders>
            <w:shd w:val="clear" w:color="auto" w:fill="auto"/>
          </w:tcPr>
          <w:p w:rsidR="00B34D8C" w:rsidRPr="00B34D8C" w:rsidRDefault="00B34D8C" w:rsidP="00B34D8C">
            <w:pPr>
              <w:jc w:val="center"/>
              <w:rPr>
                <w:b/>
                <w:bCs/>
              </w:rPr>
            </w:pPr>
            <w:r w:rsidRPr="00B34D8C">
              <w:rPr>
                <w:b/>
                <w:bCs/>
              </w:rPr>
              <w:t>3</w:t>
            </w:r>
          </w:p>
        </w:tc>
      </w:tr>
      <w:tr w:rsidR="00B34D8C" w:rsidRPr="00B34D8C" w:rsidTr="00B73856">
        <w:trPr>
          <w:trHeight w:val="300"/>
        </w:trPr>
        <w:tc>
          <w:tcPr>
            <w:tcW w:w="5660" w:type="dxa"/>
            <w:tcBorders>
              <w:top w:val="nil"/>
              <w:left w:val="single" w:sz="8" w:space="0" w:color="auto"/>
              <w:bottom w:val="single" w:sz="8" w:space="0" w:color="auto"/>
              <w:right w:val="single" w:sz="8" w:space="0" w:color="auto"/>
            </w:tcBorders>
            <w:shd w:val="clear" w:color="auto" w:fill="auto"/>
          </w:tcPr>
          <w:p w:rsidR="00B34D8C" w:rsidRPr="00B34D8C" w:rsidRDefault="00B34D8C" w:rsidP="00B34D8C">
            <w:pPr>
              <w:rPr>
                <w:b/>
                <w:bCs/>
              </w:rPr>
            </w:pPr>
            <w:proofErr w:type="gramStart"/>
            <w:r w:rsidRPr="00B34D8C">
              <w:rPr>
                <w:b/>
                <w:bCs/>
              </w:rPr>
              <w:t>Фельдшерско-акушерских</w:t>
            </w:r>
            <w:proofErr w:type="gramEnd"/>
            <w:r w:rsidRPr="00B34D8C">
              <w:rPr>
                <w:b/>
                <w:bCs/>
              </w:rPr>
              <w:t xml:space="preserve"> пункт</w:t>
            </w:r>
          </w:p>
        </w:tc>
        <w:tc>
          <w:tcPr>
            <w:tcW w:w="134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rPr>
            </w:pPr>
            <w:r w:rsidRPr="00B34D8C">
              <w:rPr>
                <w:b/>
                <w:bCs/>
              </w:rPr>
              <w:t>к-во</w:t>
            </w:r>
          </w:p>
        </w:tc>
        <w:tc>
          <w:tcPr>
            <w:tcW w:w="146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rPr>
            </w:pPr>
            <w:r w:rsidRPr="00B34D8C">
              <w:rPr>
                <w:b/>
                <w:bCs/>
              </w:rPr>
              <w:t>3</w:t>
            </w:r>
          </w:p>
        </w:tc>
      </w:tr>
      <w:tr w:rsidR="00B34D8C" w:rsidRPr="00B34D8C" w:rsidTr="00B73856">
        <w:trPr>
          <w:trHeight w:val="300"/>
        </w:trPr>
        <w:tc>
          <w:tcPr>
            <w:tcW w:w="5660" w:type="dxa"/>
            <w:tcBorders>
              <w:top w:val="nil"/>
              <w:left w:val="single" w:sz="8" w:space="0" w:color="auto"/>
              <w:bottom w:val="single" w:sz="8" w:space="0" w:color="auto"/>
              <w:right w:val="single" w:sz="8" w:space="0" w:color="auto"/>
            </w:tcBorders>
            <w:shd w:val="clear" w:color="auto" w:fill="auto"/>
          </w:tcPr>
          <w:p w:rsidR="00B34D8C" w:rsidRPr="00B34D8C" w:rsidRDefault="00B34D8C" w:rsidP="00B34D8C">
            <w:pPr>
              <w:rPr>
                <w:b/>
                <w:bCs/>
              </w:rPr>
            </w:pPr>
            <w:r w:rsidRPr="00B34D8C">
              <w:rPr>
                <w:b/>
                <w:bCs/>
              </w:rPr>
              <w:t xml:space="preserve">Дом культуры </w:t>
            </w:r>
          </w:p>
        </w:tc>
        <w:tc>
          <w:tcPr>
            <w:tcW w:w="134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rPr>
            </w:pPr>
            <w:r w:rsidRPr="00B34D8C">
              <w:rPr>
                <w:b/>
                <w:bCs/>
              </w:rPr>
              <w:t>к-во</w:t>
            </w:r>
          </w:p>
        </w:tc>
        <w:tc>
          <w:tcPr>
            <w:tcW w:w="146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rPr>
            </w:pPr>
            <w:r w:rsidRPr="00B34D8C">
              <w:rPr>
                <w:b/>
                <w:bCs/>
              </w:rPr>
              <w:t>3</w:t>
            </w:r>
          </w:p>
        </w:tc>
      </w:tr>
      <w:tr w:rsidR="00B34D8C" w:rsidRPr="00B34D8C" w:rsidTr="00B73856">
        <w:trPr>
          <w:trHeight w:val="300"/>
        </w:trPr>
        <w:tc>
          <w:tcPr>
            <w:tcW w:w="5660" w:type="dxa"/>
            <w:tcBorders>
              <w:top w:val="nil"/>
              <w:left w:val="single" w:sz="8" w:space="0" w:color="auto"/>
              <w:bottom w:val="single" w:sz="8" w:space="0" w:color="auto"/>
              <w:right w:val="single" w:sz="8" w:space="0" w:color="auto"/>
            </w:tcBorders>
            <w:shd w:val="clear" w:color="auto" w:fill="auto"/>
          </w:tcPr>
          <w:p w:rsidR="00B34D8C" w:rsidRPr="00B34D8C" w:rsidRDefault="00B34D8C" w:rsidP="00B34D8C">
            <w:pPr>
              <w:rPr>
                <w:b/>
                <w:bCs/>
              </w:rPr>
            </w:pPr>
            <w:r w:rsidRPr="00B34D8C">
              <w:rPr>
                <w:b/>
                <w:bCs/>
              </w:rPr>
              <w:t>Библиотека</w:t>
            </w:r>
          </w:p>
        </w:tc>
        <w:tc>
          <w:tcPr>
            <w:tcW w:w="134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rPr>
            </w:pPr>
            <w:r w:rsidRPr="00B34D8C">
              <w:rPr>
                <w:b/>
                <w:bCs/>
              </w:rPr>
              <w:t>к-во</w:t>
            </w:r>
          </w:p>
        </w:tc>
        <w:tc>
          <w:tcPr>
            <w:tcW w:w="146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rPr>
            </w:pPr>
            <w:r w:rsidRPr="00B34D8C">
              <w:rPr>
                <w:b/>
                <w:bCs/>
              </w:rPr>
              <w:t>2</w:t>
            </w:r>
          </w:p>
        </w:tc>
      </w:tr>
      <w:tr w:rsidR="00B34D8C" w:rsidRPr="00B34D8C" w:rsidTr="00B73856">
        <w:trPr>
          <w:trHeight w:val="300"/>
        </w:trPr>
        <w:tc>
          <w:tcPr>
            <w:tcW w:w="5660" w:type="dxa"/>
            <w:tcBorders>
              <w:top w:val="nil"/>
              <w:left w:val="single" w:sz="8" w:space="0" w:color="auto"/>
              <w:bottom w:val="single" w:sz="8" w:space="0" w:color="auto"/>
              <w:right w:val="single" w:sz="8" w:space="0" w:color="auto"/>
            </w:tcBorders>
            <w:shd w:val="clear" w:color="auto" w:fill="auto"/>
          </w:tcPr>
          <w:p w:rsidR="00B34D8C" w:rsidRPr="00B34D8C" w:rsidRDefault="00B34D8C" w:rsidP="00B34D8C">
            <w:pPr>
              <w:rPr>
                <w:b/>
                <w:bCs/>
              </w:rPr>
            </w:pPr>
            <w:r w:rsidRPr="00B34D8C">
              <w:rPr>
                <w:b/>
                <w:bCs/>
              </w:rPr>
              <w:t>Наличие телеф. номеров на территории СП</w:t>
            </w:r>
          </w:p>
        </w:tc>
        <w:tc>
          <w:tcPr>
            <w:tcW w:w="134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rPr>
            </w:pPr>
            <w:r w:rsidRPr="00B34D8C">
              <w:rPr>
                <w:b/>
                <w:bCs/>
              </w:rPr>
              <w:t>ед.</w:t>
            </w:r>
          </w:p>
        </w:tc>
        <w:tc>
          <w:tcPr>
            <w:tcW w:w="146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rPr>
            </w:pPr>
            <w:r w:rsidRPr="00B34D8C">
              <w:rPr>
                <w:b/>
                <w:bCs/>
              </w:rPr>
              <w:t>390</w:t>
            </w:r>
          </w:p>
        </w:tc>
      </w:tr>
      <w:tr w:rsidR="00B34D8C" w:rsidRPr="00B34D8C" w:rsidTr="00B73856">
        <w:trPr>
          <w:trHeight w:val="300"/>
        </w:trPr>
        <w:tc>
          <w:tcPr>
            <w:tcW w:w="5660" w:type="dxa"/>
            <w:tcBorders>
              <w:top w:val="nil"/>
              <w:left w:val="single" w:sz="8" w:space="0" w:color="auto"/>
              <w:bottom w:val="single" w:sz="8" w:space="0" w:color="auto"/>
              <w:right w:val="single" w:sz="8" w:space="0" w:color="auto"/>
            </w:tcBorders>
            <w:shd w:val="clear" w:color="auto" w:fill="auto"/>
          </w:tcPr>
          <w:p w:rsidR="00B34D8C" w:rsidRPr="00B34D8C" w:rsidRDefault="00B34D8C" w:rsidP="00B34D8C">
            <w:pPr>
              <w:rPr>
                <w:b/>
                <w:bCs/>
              </w:rPr>
            </w:pPr>
            <w:r w:rsidRPr="00B34D8C">
              <w:rPr>
                <w:b/>
                <w:bCs/>
              </w:rPr>
              <w:t>Обеспеченность населения Интернетом</w:t>
            </w:r>
          </w:p>
        </w:tc>
        <w:tc>
          <w:tcPr>
            <w:tcW w:w="134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rPr>
            </w:pPr>
            <w:r w:rsidRPr="00B34D8C">
              <w:rPr>
                <w:b/>
                <w:bCs/>
              </w:rPr>
              <w:t>%</w:t>
            </w:r>
          </w:p>
        </w:tc>
        <w:tc>
          <w:tcPr>
            <w:tcW w:w="1460" w:type="dxa"/>
            <w:tcBorders>
              <w:top w:val="nil"/>
              <w:left w:val="nil"/>
              <w:bottom w:val="single" w:sz="8" w:space="0" w:color="auto"/>
              <w:right w:val="single" w:sz="8" w:space="0" w:color="auto"/>
            </w:tcBorders>
            <w:shd w:val="clear" w:color="auto" w:fill="auto"/>
          </w:tcPr>
          <w:p w:rsidR="00B34D8C" w:rsidRPr="00B34D8C" w:rsidRDefault="00B34D8C" w:rsidP="00B34D8C">
            <w:pPr>
              <w:jc w:val="center"/>
              <w:rPr>
                <w:b/>
                <w:bCs/>
              </w:rPr>
            </w:pPr>
            <w:r w:rsidRPr="00B34D8C">
              <w:rPr>
                <w:b/>
                <w:bCs/>
              </w:rPr>
              <w:t>40</w:t>
            </w:r>
          </w:p>
        </w:tc>
      </w:tr>
    </w:tbl>
    <w:p w:rsidR="00B34D8C" w:rsidRPr="00B34D8C" w:rsidRDefault="00B34D8C" w:rsidP="00B34D8C">
      <w:pPr>
        <w:ind w:left="284" w:firstLine="425"/>
        <w:rPr>
          <w:rFonts w:cs="Arial"/>
        </w:rPr>
      </w:pPr>
      <w:bookmarkStart w:id="8" w:name="_Toc177975840"/>
      <w:bookmarkStart w:id="9" w:name="_Toc175397712"/>
    </w:p>
    <w:p w:rsidR="00B34D8C" w:rsidRPr="00B34D8C" w:rsidRDefault="00B34D8C" w:rsidP="00B34D8C">
      <w:pPr>
        <w:ind w:left="284" w:firstLine="425"/>
        <w:jc w:val="both"/>
      </w:pPr>
      <w:r w:rsidRPr="00B34D8C">
        <w:rPr>
          <w:rFonts w:cs="Arial" w:hint="eastAsia"/>
        </w:rPr>
        <w:t>Основным</w:t>
      </w:r>
      <w:r w:rsidRPr="00B34D8C">
        <w:rPr>
          <w:rFonts w:cs="Arial"/>
        </w:rPr>
        <w:t xml:space="preserve"> </w:t>
      </w:r>
      <w:r w:rsidRPr="00B34D8C">
        <w:rPr>
          <w:rFonts w:cs="Arial" w:hint="eastAsia"/>
        </w:rPr>
        <w:t>учреждением</w:t>
      </w:r>
      <w:r w:rsidRPr="00B34D8C">
        <w:rPr>
          <w:rFonts w:cs="Arial"/>
        </w:rPr>
        <w:t xml:space="preserve"> </w:t>
      </w:r>
      <w:r w:rsidRPr="00B34D8C">
        <w:rPr>
          <w:rFonts w:cs="Arial" w:hint="eastAsia"/>
        </w:rPr>
        <w:t>здравоохранения</w:t>
      </w:r>
      <w:r w:rsidRPr="00B34D8C">
        <w:rPr>
          <w:rFonts w:cs="Arial"/>
        </w:rPr>
        <w:t xml:space="preserve"> </w:t>
      </w:r>
      <w:r w:rsidRPr="00B34D8C">
        <w:rPr>
          <w:rFonts w:cs="Arial" w:hint="eastAsia"/>
        </w:rPr>
        <w:t>в</w:t>
      </w:r>
      <w:r w:rsidRPr="00B34D8C">
        <w:rPr>
          <w:rFonts w:cs="Arial"/>
        </w:rPr>
        <w:t xml:space="preserve"> трёх </w:t>
      </w:r>
      <w:r w:rsidRPr="00B34D8C">
        <w:rPr>
          <w:rFonts w:cs="Arial" w:hint="eastAsia"/>
        </w:rPr>
        <w:t>с</w:t>
      </w:r>
      <w:r w:rsidRPr="00B34D8C">
        <w:rPr>
          <w:rFonts w:cs="Arial"/>
        </w:rPr>
        <w:t xml:space="preserve">ёлах сельсовета </w:t>
      </w:r>
      <w:r w:rsidRPr="00B34D8C">
        <w:rPr>
          <w:rFonts w:cs="Arial" w:hint="eastAsia"/>
        </w:rPr>
        <w:t>явля</w:t>
      </w:r>
      <w:r w:rsidRPr="00B34D8C">
        <w:rPr>
          <w:rFonts w:cs="Arial"/>
        </w:rPr>
        <w:t>ю</w:t>
      </w:r>
      <w:r w:rsidRPr="00B34D8C">
        <w:rPr>
          <w:rFonts w:cs="Arial" w:hint="eastAsia"/>
        </w:rPr>
        <w:t>тся</w:t>
      </w:r>
      <w:r w:rsidRPr="00B34D8C">
        <w:rPr>
          <w:rFonts w:cs="Arial"/>
        </w:rPr>
        <w:t xml:space="preserve"> фельдшерско-акушерские пункты</w:t>
      </w:r>
      <w:r w:rsidRPr="00B34D8C">
        <w:rPr>
          <w:rFonts w:cs="Arial"/>
          <w:color w:val="FF0000"/>
        </w:rPr>
        <w:t xml:space="preserve">. </w:t>
      </w:r>
      <w:r w:rsidRPr="00B34D8C">
        <w:t>Размещение поликлиники в с. Кожай-Семёновка на расчётный срок из расчёта 35 м</w:t>
      </w:r>
      <w:r w:rsidRPr="00B34D8C">
        <w:rPr>
          <w:vertAlign w:val="superscript"/>
        </w:rPr>
        <w:t>2</w:t>
      </w:r>
      <w:r w:rsidRPr="00B34D8C">
        <w:t xml:space="preserve"> /на 1 тыс. жит</w:t>
      </w:r>
      <w:proofErr w:type="gramStart"/>
      <w:r w:rsidRPr="00B34D8C">
        <w:t>.</w:t>
      </w:r>
      <w:proofErr w:type="gramEnd"/>
      <w:r w:rsidRPr="00B34D8C">
        <w:t xml:space="preserve"> </w:t>
      </w:r>
      <w:proofErr w:type="gramStart"/>
      <w:r w:rsidRPr="00B34D8C">
        <w:t>н</w:t>
      </w:r>
      <w:proofErr w:type="gramEnd"/>
      <w:r w:rsidRPr="00B34D8C">
        <w:t xml:space="preserve">а население сельского поселения в целом предусмотрено проектом территориальной планировки МР Миякинский район РБ </w:t>
      </w:r>
      <w:r w:rsidRPr="00B34D8C">
        <w:rPr>
          <w:rFonts w:cs="Arial"/>
        </w:rPr>
        <w:t>(* табл. 29)</w:t>
      </w:r>
      <w:r w:rsidRPr="00B34D8C">
        <w:t>.</w:t>
      </w:r>
    </w:p>
    <w:p w:rsidR="00B34D8C" w:rsidRPr="00B34D8C" w:rsidRDefault="00B34D8C" w:rsidP="00B34D8C">
      <w:pPr>
        <w:tabs>
          <w:tab w:val="left" w:pos="360"/>
          <w:tab w:val="left" w:pos="9360"/>
          <w:tab w:val="left" w:pos="9900"/>
        </w:tabs>
        <w:ind w:left="284" w:firstLine="437"/>
        <w:jc w:val="both"/>
        <w:rPr>
          <w:rFonts w:cs="Arial"/>
        </w:rPr>
      </w:pPr>
      <w:r w:rsidRPr="00B34D8C">
        <w:rPr>
          <w:rFonts w:cs="Arial" w:hint="eastAsia"/>
        </w:rPr>
        <w:lastRenderedPageBreak/>
        <w:t>Для</w:t>
      </w:r>
      <w:r w:rsidRPr="00B34D8C">
        <w:rPr>
          <w:rFonts w:cs="Arial"/>
        </w:rPr>
        <w:t xml:space="preserve"> </w:t>
      </w:r>
      <w:r w:rsidRPr="00B34D8C">
        <w:rPr>
          <w:rFonts w:cs="Arial" w:hint="eastAsia"/>
        </w:rPr>
        <w:t>оказания</w:t>
      </w:r>
      <w:r w:rsidRPr="00B34D8C">
        <w:rPr>
          <w:rFonts w:cs="Arial"/>
        </w:rPr>
        <w:t xml:space="preserve"> </w:t>
      </w:r>
      <w:r w:rsidRPr="00B34D8C">
        <w:rPr>
          <w:rFonts w:cs="Arial" w:hint="eastAsia"/>
        </w:rPr>
        <w:t>неотложной</w:t>
      </w:r>
      <w:r w:rsidRPr="00B34D8C">
        <w:rPr>
          <w:rFonts w:cs="Arial"/>
        </w:rPr>
        <w:t xml:space="preserve"> </w:t>
      </w:r>
      <w:r w:rsidRPr="00B34D8C">
        <w:rPr>
          <w:rFonts w:cs="Arial" w:hint="eastAsia"/>
        </w:rPr>
        <w:t>помощи</w:t>
      </w:r>
      <w:r w:rsidRPr="00B34D8C">
        <w:rPr>
          <w:rFonts w:cs="Arial"/>
        </w:rPr>
        <w:t xml:space="preserve"> </w:t>
      </w:r>
      <w:r w:rsidRPr="00B34D8C">
        <w:rPr>
          <w:rFonts w:cs="Arial" w:hint="eastAsia"/>
        </w:rPr>
        <w:t>населению</w:t>
      </w:r>
      <w:r w:rsidRPr="00B34D8C">
        <w:rPr>
          <w:rFonts w:cs="Arial"/>
        </w:rPr>
        <w:t xml:space="preserve"> на </w:t>
      </w:r>
      <w:r w:rsidRPr="00B34D8C">
        <w:rPr>
          <w:rFonts w:cs="Arial"/>
          <w:lang w:val="en-US"/>
        </w:rPr>
        <w:t>I</w:t>
      </w:r>
      <w:r w:rsidRPr="00B34D8C">
        <w:rPr>
          <w:rFonts w:cs="Arial"/>
        </w:rPr>
        <w:t xml:space="preserve"> очередь строительства тр</w:t>
      </w:r>
      <w:r w:rsidRPr="00B34D8C">
        <w:rPr>
          <w:rFonts w:cs="Arial" w:hint="eastAsia"/>
        </w:rPr>
        <w:t>е</w:t>
      </w:r>
      <w:r w:rsidRPr="00B34D8C">
        <w:rPr>
          <w:rFonts w:cs="Arial"/>
        </w:rPr>
        <w:t>бу</w:t>
      </w:r>
      <w:r w:rsidRPr="00B34D8C">
        <w:rPr>
          <w:rFonts w:cs="Arial" w:hint="eastAsia"/>
        </w:rPr>
        <w:t>ется</w:t>
      </w:r>
      <w:r w:rsidRPr="00B34D8C">
        <w:rPr>
          <w:rFonts w:cs="Arial"/>
        </w:rPr>
        <w:t xml:space="preserve"> 1 </w:t>
      </w:r>
      <w:r w:rsidRPr="00B34D8C">
        <w:rPr>
          <w:rFonts w:cs="Arial" w:hint="eastAsia"/>
        </w:rPr>
        <w:t>машин</w:t>
      </w:r>
      <w:r w:rsidRPr="00B34D8C">
        <w:rPr>
          <w:rFonts w:cs="Arial"/>
        </w:rPr>
        <w:t xml:space="preserve">а </w:t>
      </w:r>
      <w:r w:rsidRPr="00B34D8C">
        <w:rPr>
          <w:rFonts w:cs="Arial" w:hint="eastAsia"/>
        </w:rPr>
        <w:t>скорой</w:t>
      </w:r>
      <w:r w:rsidRPr="00B34D8C">
        <w:rPr>
          <w:rFonts w:cs="Arial"/>
        </w:rPr>
        <w:t xml:space="preserve"> </w:t>
      </w:r>
      <w:r w:rsidRPr="00B34D8C">
        <w:rPr>
          <w:rFonts w:cs="Arial" w:hint="eastAsia"/>
        </w:rPr>
        <w:t>медицинской</w:t>
      </w:r>
      <w:r w:rsidRPr="00B34D8C">
        <w:rPr>
          <w:rFonts w:cs="Arial"/>
        </w:rPr>
        <w:t xml:space="preserve"> </w:t>
      </w:r>
      <w:r w:rsidRPr="00B34D8C">
        <w:rPr>
          <w:rFonts w:cs="Arial" w:hint="eastAsia"/>
        </w:rPr>
        <w:t>помощи</w:t>
      </w:r>
      <w:r w:rsidRPr="00B34D8C">
        <w:rPr>
          <w:rFonts w:cs="Arial"/>
        </w:rPr>
        <w:t xml:space="preserve"> при поликлинике.</w:t>
      </w:r>
    </w:p>
    <w:p w:rsidR="00B34D8C" w:rsidRPr="00B34D8C" w:rsidRDefault="00B34D8C" w:rsidP="00B34D8C">
      <w:pPr>
        <w:tabs>
          <w:tab w:val="left" w:pos="360"/>
          <w:tab w:val="left" w:pos="400"/>
          <w:tab w:val="left" w:pos="9360"/>
          <w:tab w:val="left" w:pos="10000"/>
        </w:tabs>
        <w:spacing w:after="120"/>
        <w:ind w:left="284" w:firstLine="437"/>
        <w:jc w:val="both"/>
        <w:rPr>
          <w:rFonts w:cs="Arial"/>
        </w:rPr>
      </w:pPr>
      <w:r w:rsidRPr="00B34D8C">
        <w:rPr>
          <w:rFonts w:cs="Arial"/>
        </w:rPr>
        <w:t xml:space="preserve">Предусматриваются аптеки </w:t>
      </w:r>
      <w:r w:rsidRPr="00B34D8C">
        <w:rPr>
          <w:rFonts w:cs="Arial"/>
          <w:lang w:val="en-US"/>
        </w:rPr>
        <w:t>VIII</w:t>
      </w:r>
      <w:r w:rsidRPr="00B34D8C">
        <w:rPr>
          <w:rFonts w:cs="Arial"/>
        </w:rPr>
        <w:t xml:space="preserve"> группы в составе торгово-бытовых комплексов этих трёх сёл на </w:t>
      </w:r>
      <w:r w:rsidRPr="00B34D8C">
        <w:rPr>
          <w:rFonts w:cs="Arial"/>
          <w:lang w:val="en-US"/>
        </w:rPr>
        <w:t>I</w:t>
      </w:r>
      <w:r w:rsidRPr="00B34D8C">
        <w:rPr>
          <w:rFonts w:cs="Arial"/>
        </w:rPr>
        <w:t xml:space="preserve"> очередь строительства.</w:t>
      </w:r>
    </w:p>
    <w:p w:rsidR="00B34D8C" w:rsidRPr="00B34D8C" w:rsidRDefault="00B34D8C" w:rsidP="00B34D8C">
      <w:pPr>
        <w:keepNext/>
        <w:spacing w:before="240" w:after="60"/>
        <w:jc w:val="center"/>
        <w:outlineLvl w:val="2"/>
        <w:rPr>
          <w:rFonts w:cs="Arial"/>
          <w:b/>
          <w:bCs/>
        </w:rPr>
      </w:pPr>
      <w:r w:rsidRPr="00B34D8C">
        <w:rPr>
          <w:rFonts w:cs="Arial"/>
          <w:b/>
          <w:bCs/>
        </w:rPr>
        <w:t>Культура</w:t>
      </w:r>
      <w:bookmarkEnd w:id="8"/>
      <w:bookmarkEnd w:id="9"/>
    </w:p>
    <w:p w:rsidR="00B34D8C" w:rsidRPr="00B34D8C" w:rsidRDefault="00B34D8C" w:rsidP="00B34D8C">
      <w:pPr>
        <w:ind w:firstLine="560"/>
      </w:pPr>
      <w:bookmarkStart w:id="10" w:name="_Toc177975841"/>
      <w:bookmarkStart w:id="11" w:name="_Toc175397713"/>
      <w:r w:rsidRPr="00B34D8C">
        <w:t>Основой для культурного развития населения является вовлечение всех слоев населения в общественную жизнь поселения.</w:t>
      </w:r>
    </w:p>
    <w:p w:rsidR="00B34D8C" w:rsidRPr="00B34D8C" w:rsidRDefault="00B34D8C" w:rsidP="00B34D8C">
      <w:pPr>
        <w:ind w:firstLine="560"/>
        <w:jc w:val="both"/>
      </w:pPr>
      <w:r w:rsidRPr="00B34D8C">
        <w:t>На территории сельского поселения постоянно действует 3 учреждения - сельских домов культуры в с</w:t>
      </w:r>
      <w:proofErr w:type="gramStart"/>
      <w:r w:rsidRPr="00B34D8C">
        <w:t>.К</w:t>
      </w:r>
      <w:proofErr w:type="gramEnd"/>
      <w:r w:rsidRPr="00B34D8C">
        <w:t>ожай-Семеновка, с.Миякитамак, с.Кекен-Васильевка, также на территории сельского поселения функционируют 2 библиотеки.</w:t>
      </w:r>
    </w:p>
    <w:p w:rsidR="00B34D8C" w:rsidRPr="00B34D8C" w:rsidRDefault="00B34D8C" w:rsidP="00B34D8C">
      <w:pPr>
        <w:ind w:firstLine="560"/>
        <w:jc w:val="both"/>
      </w:pPr>
      <w:r w:rsidRPr="00B34D8C">
        <w:t>Основные направления работы:</w:t>
      </w:r>
    </w:p>
    <w:p w:rsidR="00B34D8C" w:rsidRPr="00B34D8C" w:rsidRDefault="00B34D8C" w:rsidP="00B34D8C">
      <w:pPr>
        <w:ind w:left="708"/>
        <w:jc w:val="both"/>
      </w:pPr>
      <w:r w:rsidRPr="00B34D8C">
        <w:t xml:space="preserve">1. Содействие учреждениям культуры в проведении массовых мероприятий. </w:t>
      </w:r>
    </w:p>
    <w:p w:rsidR="00B34D8C" w:rsidRPr="00B34D8C" w:rsidRDefault="00B34D8C" w:rsidP="00B34D8C">
      <w:pPr>
        <w:ind w:left="708"/>
        <w:jc w:val="both"/>
      </w:pPr>
      <w:r w:rsidRPr="00B34D8C">
        <w:t xml:space="preserve">2. Добиться массовости и качества проводимых мероприятий. </w:t>
      </w:r>
    </w:p>
    <w:p w:rsidR="00B34D8C" w:rsidRPr="00B34D8C" w:rsidRDefault="00B34D8C" w:rsidP="00B34D8C">
      <w:pPr>
        <w:ind w:left="708"/>
        <w:jc w:val="both"/>
      </w:pPr>
      <w:r w:rsidRPr="00B34D8C">
        <w:t xml:space="preserve">3. Уделить внимание библиотечному обслуживанию населения, увеличения книжного фонда, ремонт зданий. </w:t>
      </w:r>
    </w:p>
    <w:p w:rsidR="00B34D8C" w:rsidRPr="00B34D8C" w:rsidRDefault="00B34D8C" w:rsidP="00B34D8C">
      <w:pPr>
        <w:tabs>
          <w:tab w:val="left" w:pos="360"/>
          <w:tab w:val="left" w:pos="400"/>
          <w:tab w:val="left" w:pos="9360"/>
          <w:tab w:val="left" w:pos="10000"/>
        </w:tabs>
        <w:ind w:left="284" w:firstLine="437"/>
        <w:jc w:val="both"/>
        <w:rPr>
          <w:rFonts w:cs="Arial"/>
        </w:rPr>
      </w:pPr>
    </w:p>
    <w:p w:rsidR="00B34D8C" w:rsidRPr="00B34D8C" w:rsidRDefault="00B34D8C" w:rsidP="00B34D8C">
      <w:pPr>
        <w:tabs>
          <w:tab w:val="left" w:pos="360"/>
          <w:tab w:val="left" w:pos="400"/>
          <w:tab w:val="left" w:pos="9360"/>
          <w:tab w:val="left" w:pos="10000"/>
        </w:tabs>
        <w:ind w:left="284" w:firstLine="437"/>
        <w:jc w:val="both"/>
        <w:rPr>
          <w:rFonts w:cs="Arial"/>
        </w:rPr>
      </w:pPr>
      <w:r w:rsidRPr="00B34D8C">
        <w:rPr>
          <w:rFonts w:cs="Arial" w:hint="eastAsia"/>
        </w:rPr>
        <w:t>Существующая</w:t>
      </w:r>
      <w:r w:rsidRPr="00B34D8C">
        <w:rPr>
          <w:rFonts w:cs="Arial"/>
        </w:rPr>
        <w:t xml:space="preserve"> вместим</w:t>
      </w:r>
      <w:r w:rsidRPr="00B34D8C">
        <w:rPr>
          <w:rFonts w:cs="Arial" w:hint="eastAsia"/>
        </w:rPr>
        <w:t>ость</w:t>
      </w:r>
      <w:r w:rsidRPr="00B34D8C">
        <w:rPr>
          <w:rFonts w:cs="Arial"/>
        </w:rPr>
        <w:t xml:space="preserve"> сельских д</w:t>
      </w:r>
      <w:r w:rsidRPr="00B34D8C">
        <w:rPr>
          <w:rFonts w:cs="Arial" w:hint="eastAsia"/>
        </w:rPr>
        <w:t>ом</w:t>
      </w:r>
      <w:r w:rsidRPr="00B34D8C">
        <w:rPr>
          <w:rFonts w:cs="Arial"/>
        </w:rPr>
        <w:t xml:space="preserve">ов </w:t>
      </w:r>
      <w:r w:rsidRPr="00B34D8C">
        <w:rPr>
          <w:rFonts w:cs="Arial" w:hint="eastAsia"/>
        </w:rPr>
        <w:t>культуры</w:t>
      </w:r>
      <w:r w:rsidRPr="00B34D8C">
        <w:rPr>
          <w:rFonts w:cs="Arial"/>
        </w:rPr>
        <w:t xml:space="preserve"> (200</w:t>
      </w:r>
      <w:r w:rsidRPr="00B34D8C">
        <w:rPr>
          <w:rFonts w:cs="Arial"/>
          <w:color w:val="FF0000"/>
        </w:rPr>
        <w:t xml:space="preserve"> </w:t>
      </w:r>
      <w:r w:rsidRPr="00B34D8C">
        <w:rPr>
          <w:rFonts w:cs="Arial" w:hint="eastAsia"/>
        </w:rPr>
        <w:t>мест</w:t>
      </w:r>
      <w:r w:rsidRPr="00B34D8C">
        <w:rPr>
          <w:rFonts w:cs="Arial"/>
        </w:rPr>
        <w:t xml:space="preserve"> </w:t>
      </w:r>
      <w:proofErr w:type="gramStart"/>
      <w:r w:rsidRPr="00B34D8C">
        <w:t>в</w:t>
      </w:r>
      <w:proofErr w:type="gramEnd"/>
      <w:r w:rsidRPr="00B34D8C">
        <w:t xml:space="preserve"> с. Миякитамак вместо 225 </w:t>
      </w:r>
      <w:proofErr w:type="gramStart"/>
      <w:r w:rsidRPr="00B34D8C">
        <w:t>на</w:t>
      </w:r>
      <w:proofErr w:type="gramEnd"/>
      <w:r w:rsidRPr="00B34D8C">
        <w:t xml:space="preserve"> расчётный срок и их отсутствие в </w:t>
      </w:r>
      <w:r w:rsidRPr="00B34D8C">
        <w:rPr>
          <w:shd w:val="clear" w:color="auto" w:fill="FFFFFF"/>
        </w:rPr>
        <w:t>деревнях Алексеевка, Малые Гайны, Старые Балгазы и Туяш</w:t>
      </w:r>
      <w:r w:rsidRPr="00B34D8C">
        <w:rPr>
          <w:rFonts w:cs="Arial"/>
        </w:rPr>
        <w:t xml:space="preserve">) не </w:t>
      </w:r>
      <w:r w:rsidRPr="00B34D8C">
        <w:rPr>
          <w:rFonts w:cs="Arial" w:hint="eastAsia"/>
        </w:rPr>
        <w:t>обеспечивает</w:t>
      </w:r>
      <w:r w:rsidRPr="00B34D8C">
        <w:rPr>
          <w:rFonts w:cs="Arial"/>
        </w:rPr>
        <w:t xml:space="preserve"> </w:t>
      </w:r>
      <w:r w:rsidRPr="00B34D8C">
        <w:rPr>
          <w:rFonts w:cs="Arial" w:hint="eastAsia"/>
        </w:rPr>
        <w:t>нормативную</w:t>
      </w:r>
      <w:r w:rsidRPr="00B34D8C">
        <w:rPr>
          <w:rFonts w:cs="Arial"/>
        </w:rPr>
        <w:t xml:space="preserve"> </w:t>
      </w:r>
      <w:r w:rsidRPr="00B34D8C">
        <w:rPr>
          <w:rFonts w:cs="Arial" w:hint="eastAsia"/>
        </w:rPr>
        <w:t>потребность</w:t>
      </w:r>
      <w:r w:rsidRPr="00B34D8C">
        <w:rPr>
          <w:rFonts w:cs="Arial"/>
        </w:rPr>
        <w:t xml:space="preserve"> </w:t>
      </w:r>
      <w:r w:rsidRPr="00B34D8C">
        <w:rPr>
          <w:rFonts w:cs="Arial" w:hint="eastAsia"/>
        </w:rPr>
        <w:t>населения</w:t>
      </w:r>
      <w:r w:rsidRPr="00B34D8C">
        <w:rPr>
          <w:rFonts w:cs="Arial"/>
        </w:rPr>
        <w:t xml:space="preserve"> на расчётный срок </w:t>
      </w:r>
      <w:r w:rsidRPr="00B34D8C">
        <w:rPr>
          <w:rFonts w:cs="Arial" w:hint="eastAsia"/>
        </w:rPr>
        <w:t>местами</w:t>
      </w:r>
      <w:r w:rsidRPr="00B34D8C">
        <w:rPr>
          <w:rFonts w:cs="Arial"/>
        </w:rPr>
        <w:t xml:space="preserve"> </w:t>
      </w:r>
      <w:r w:rsidRPr="00B34D8C">
        <w:rPr>
          <w:rFonts w:cs="Arial" w:hint="eastAsia"/>
        </w:rPr>
        <w:t>в</w:t>
      </w:r>
      <w:r w:rsidRPr="00B34D8C">
        <w:rPr>
          <w:rFonts w:cs="Arial"/>
        </w:rPr>
        <w:t xml:space="preserve"> </w:t>
      </w:r>
      <w:r w:rsidRPr="00B34D8C">
        <w:rPr>
          <w:rFonts w:cs="Arial" w:hint="eastAsia"/>
        </w:rPr>
        <w:t>культурно</w:t>
      </w:r>
      <w:r w:rsidRPr="00B34D8C">
        <w:rPr>
          <w:rFonts w:cs="Arial"/>
        </w:rPr>
        <w:t>-</w:t>
      </w:r>
      <w:r w:rsidRPr="00B34D8C">
        <w:rPr>
          <w:rFonts w:cs="Arial" w:hint="eastAsia"/>
        </w:rPr>
        <w:t>досуговых</w:t>
      </w:r>
      <w:r w:rsidRPr="00B34D8C">
        <w:rPr>
          <w:rFonts w:cs="Arial"/>
        </w:rPr>
        <w:t xml:space="preserve"> </w:t>
      </w:r>
      <w:r w:rsidRPr="00B34D8C">
        <w:rPr>
          <w:rFonts w:cs="Arial" w:hint="eastAsia"/>
        </w:rPr>
        <w:t>учреждениях</w:t>
      </w:r>
      <w:r w:rsidRPr="00B34D8C">
        <w:rPr>
          <w:rFonts w:cs="Arial"/>
        </w:rPr>
        <w:t>.</w:t>
      </w:r>
    </w:p>
    <w:p w:rsidR="00B34D8C" w:rsidRPr="00B34D8C" w:rsidRDefault="00B34D8C" w:rsidP="00B34D8C">
      <w:pPr>
        <w:tabs>
          <w:tab w:val="left" w:pos="360"/>
          <w:tab w:val="left" w:pos="400"/>
          <w:tab w:val="left" w:pos="9360"/>
          <w:tab w:val="left" w:pos="10000"/>
        </w:tabs>
        <w:ind w:left="284" w:firstLine="437"/>
        <w:jc w:val="both"/>
        <w:rPr>
          <w:rFonts w:cs="Arial"/>
        </w:rPr>
      </w:pPr>
      <w:r w:rsidRPr="00B34D8C">
        <w:rPr>
          <w:rFonts w:cs="Arial"/>
        </w:rPr>
        <w:t xml:space="preserve">Проектом предлагается реконструкция СДК </w:t>
      </w:r>
      <w:proofErr w:type="gramStart"/>
      <w:r w:rsidRPr="00B34D8C">
        <w:rPr>
          <w:rFonts w:cs="Arial"/>
        </w:rPr>
        <w:t>в</w:t>
      </w:r>
      <w:proofErr w:type="gramEnd"/>
      <w:r w:rsidRPr="00B34D8C">
        <w:rPr>
          <w:rFonts w:cs="Arial"/>
        </w:rPr>
        <w:t xml:space="preserve"> </w:t>
      </w:r>
      <w:r w:rsidRPr="00B34D8C">
        <w:t>с. Кожай-Семёновка</w:t>
      </w:r>
      <w:r w:rsidRPr="00B34D8C">
        <w:rPr>
          <w:rFonts w:cs="Arial"/>
        </w:rPr>
        <w:t xml:space="preserve"> </w:t>
      </w:r>
      <w:proofErr w:type="gramStart"/>
      <w:r w:rsidRPr="00B34D8C">
        <w:rPr>
          <w:rFonts w:cs="Arial"/>
        </w:rPr>
        <w:t>на</w:t>
      </w:r>
      <w:proofErr w:type="gramEnd"/>
      <w:r w:rsidRPr="00B34D8C">
        <w:rPr>
          <w:rFonts w:cs="Arial"/>
        </w:rPr>
        <w:t xml:space="preserve"> расчётный срок с учётом населения перечисленных деревень (1275 чел.) вместимостью 255 мест, в составе которых размещаются помещения для культурно-массовой деятельности.</w:t>
      </w:r>
    </w:p>
    <w:p w:rsidR="00B34D8C" w:rsidRPr="00B34D8C" w:rsidRDefault="00B34D8C" w:rsidP="00B34D8C">
      <w:pPr>
        <w:ind w:left="708"/>
        <w:jc w:val="both"/>
      </w:pPr>
    </w:p>
    <w:p w:rsidR="00B34D8C" w:rsidRPr="00B34D8C" w:rsidRDefault="00B34D8C" w:rsidP="00B34D8C">
      <w:pPr>
        <w:ind w:firstLine="708"/>
        <w:jc w:val="center"/>
        <w:rPr>
          <w:b/>
        </w:rPr>
      </w:pPr>
    </w:p>
    <w:p w:rsidR="00B34D8C" w:rsidRPr="00B34D8C" w:rsidRDefault="00B34D8C" w:rsidP="00B34D8C">
      <w:pPr>
        <w:ind w:firstLine="708"/>
        <w:jc w:val="center"/>
        <w:rPr>
          <w:b/>
        </w:rPr>
      </w:pPr>
      <w:r w:rsidRPr="00B34D8C">
        <w:rPr>
          <w:b/>
        </w:rPr>
        <w:t>МОЛОДЕЖНАЯ ПОЛИТИКА</w:t>
      </w:r>
    </w:p>
    <w:p w:rsidR="00B34D8C" w:rsidRPr="00B34D8C" w:rsidRDefault="00B34D8C" w:rsidP="00B34D8C">
      <w:pPr>
        <w:ind w:firstLine="708"/>
        <w:jc w:val="center"/>
        <w:rPr>
          <w:b/>
        </w:rPr>
      </w:pPr>
    </w:p>
    <w:p w:rsidR="00B34D8C" w:rsidRPr="00B34D8C" w:rsidRDefault="00B34D8C" w:rsidP="00B34D8C">
      <w:pPr>
        <w:ind w:firstLine="540"/>
        <w:jc w:val="both"/>
      </w:pPr>
      <w:r w:rsidRPr="00B34D8C">
        <w:t xml:space="preserve">На территории сельского поселения Кожай-Семеновский сельсовет зарегистрировано 884 человек до 35 лет, из них до 18 лет 420 человек. </w:t>
      </w:r>
    </w:p>
    <w:p w:rsidR="00B34D8C" w:rsidRPr="00B34D8C" w:rsidRDefault="00B34D8C" w:rsidP="00B34D8C">
      <w:pPr>
        <w:ind w:firstLine="708"/>
        <w:jc w:val="both"/>
      </w:pPr>
      <w:r w:rsidRPr="00B34D8C">
        <w:t>Особое внимание уделяется молодежной политике, для чего ведутся работы направленные на эффективную реализацию государственной молодежной политики, оказания содействия молодежи в решении задач в социальной, экономической, культурно-досуговой и спортивной сфере.</w:t>
      </w:r>
    </w:p>
    <w:p w:rsidR="00B34D8C" w:rsidRPr="00B34D8C" w:rsidRDefault="00B34D8C" w:rsidP="00B34D8C">
      <w:pPr>
        <w:ind w:firstLine="708"/>
        <w:jc w:val="both"/>
      </w:pPr>
      <w:r w:rsidRPr="00B34D8C">
        <w:t>Ведется изучение занятости подростков и молодежи, оказание практической помощи в их трудоустройстве. Организовано проведение мероприятий по военно-патриотическому воспитанию молодежи, по профилактике и предупреждению правонарушений, пьянства, наркомании и ВИ</w:t>
      </w:r>
      <w:proofErr w:type="gramStart"/>
      <w:r w:rsidRPr="00B34D8C">
        <w:t>Ч-</w:t>
      </w:r>
      <w:proofErr w:type="gramEnd"/>
      <w:r w:rsidRPr="00B34D8C">
        <w:t xml:space="preserve"> инфицирования в молодежной среде. Организовано участие в молодежных районных и республиканских культурных и спортивных мероприятиях.</w:t>
      </w:r>
    </w:p>
    <w:p w:rsidR="00B34D8C" w:rsidRPr="00B34D8C" w:rsidRDefault="00B34D8C" w:rsidP="00B34D8C">
      <w:pPr>
        <w:jc w:val="center"/>
        <w:rPr>
          <w:b/>
        </w:rPr>
      </w:pPr>
      <w:bookmarkStart w:id="12" w:name="_Toc177975842"/>
      <w:bookmarkStart w:id="13" w:name="_Toc175397689"/>
      <w:bookmarkEnd w:id="10"/>
      <w:bookmarkEnd w:id="11"/>
    </w:p>
    <w:p w:rsidR="00B34D8C" w:rsidRPr="00B34D8C" w:rsidRDefault="00B34D8C" w:rsidP="00B34D8C">
      <w:pPr>
        <w:jc w:val="center"/>
        <w:rPr>
          <w:b/>
        </w:rPr>
      </w:pPr>
      <w:r w:rsidRPr="00B34D8C">
        <w:rPr>
          <w:b/>
        </w:rPr>
        <w:t>Экологическая обстановка</w:t>
      </w:r>
    </w:p>
    <w:p w:rsidR="00B34D8C" w:rsidRPr="00B34D8C" w:rsidRDefault="00B34D8C" w:rsidP="00B34D8C">
      <w:pPr>
        <w:jc w:val="center"/>
        <w:rPr>
          <w:b/>
        </w:rPr>
      </w:pPr>
    </w:p>
    <w:p w:rsidR="00B34D8C" w:rsidRPr="00B34D8C" w:rsidRDefault="00B34D8C" w:rsidP="00B34D8C">
      <w:pPr>
        <w:ind w:firstLine="708"/>
        <w:jc w:val="both"/>
      </w:pPr>
      <w:r w:rsidRPr="00B34D8C">
        <w:t>Постоянно возникает проблема вывоза мусора и уборки несанкционированных свалок. Всего на территории сельского поселения Кожай-Семеновский сельсовет расположено 3 санкционированных места размещения твердых бытовых отходов. Принята нормативная правовая база в сфере обращения с отходами. В летнее время объемы отходов увеличиваются за счет подсобных хозяйств, которые зачастую являются причиной образования несанкционированных свалок. Важным направлением работы по борьбе с несанкционированными отходами является разъяснительная работа по вопросам экологии и благоустройства.</w:t>
      </w:r>
    </w:p>
    <w:p w:rsidR="00B34D8C" w:rsidRPr="00B34D8C" w:rsidRDefault="00B34D8C" w:rsidP="00B34D8C">
      <w:pPr>
        <w:keepNext/>
        <w:spacing w:before="240" w:after="60"/>
        <w:jc w:val="center"/>
        <w:outlineLvl w:val="1"/>
        <w:rPr>
          <w:b/>
          <w:bCs/>
          <w:iCs/>
        </w:rPr>
      </w:pPr>
      <w:r w:rsidRPr="00B34D8C">
        <w:rPr>
          <w:b/>
          <w:bCs/>
          <w:iCs/>
        </w:rPr>
        <w:lastRenderedPageBreak/>
        <w:t>1.4. Анализ состояния экономики поселения</w:t>
      </w:r>
      <w:bookmarkStart w:id="14" w:name="_Toc177975843"/>
      <w:bookmarkStart w:id="15" w:name="_Toc175397699"/>
      <w:bookmarkEnd w:id="12"/>
      <w:bookmarkEnd w:id="13"/>
    </w:p>
    <w:p w:rsidR="00B34D8C" w:rsidRPr="00B34D8C" w:rsidRDefault="00B34D8C" w:rsidP="00B34D8C">
      <w:pPr>
        <w:keepNext/>
        <w:spacing w:before="240" w:after="60"/>
        <w:jc w:val="center"/>
        <w:outlineLvl w:val="1"/>
        <w:rPr>
          <w:b/>
        </w:rPr>
      </w:pPr>
      <w:r w:rsidRPr="00B34D8C">
        <w:rPr>
          <w:b/>
          <w:bCs/>
          <w:iCs/>
        </w:rPr>
        <w:t>Сельское хозяйство</w:t>
      </w:r>
      <w:bookmarkEnd w:id="14"/>
      <w:bookmarkEnd w:id="15"/>
    </w:p>
    <w:p w:rsidR="00B34D8C" w:rsidRPr="00B34D8C" w:rsidRDefault="00B34D8C" w:rsidP="00B34D8C">
      <w:pPr>
        <w:ind w:firstLine="540"/>
        <w:jc w:val="both"/>
      </w:pPr>
      <w:r w:rsidRPr="00B34D8C">
        <w:t>В данный момент сельское хозяйство на территории сельского поселения  представлено такими формами хозяйствования как:</w:t>
      </w:r>
    </w:p>
    <w:p w:rsidR="00B34D8C" w:rsidRPr="00B34D8C" w:rsidRDefault="00B34D8C" w:rsidP="00B34D8C">
      <w:pPr>
        <w:ind w:firstLine="540"/>
        <w:jc w:val="both"/>
      </w:pPr>
      <w:r w:rsidRPr="00B34D8C">
        <w:t>СПК «Нива;</w:t>
      </w:r>
    </w:p>
    <w:p w:rsidR="00B34D8C" w:rsidRPr="00B34D8C" w:rsidRDefault="00B34D8C" w:rsidP="00B34D8C">
      <w:pPr>
        <w:ind w:firstLine="540"/>
        <w:jc w:val="both"/>
      </w:pPr>
      <w:r w:rsidRPr="00B34D8C">
        <w:t>ООО «Маяк».</w:t>
      </w:r>
    </w:p>
    <w:p w:rsidR="00B34D8C" w:rsidRPr="00B34D8C" w:rsidRDefault="00B34D8C" w:rsidP="00B34D8C">
      <w:pPr>
        <w:jc w:val="both"/>
      </w:pPr>
      <w:r w:rsidRPr="00B34D8C">
        <w:t xml:space="preserve">        Всего в поселении на 1 января 2015 года семей содержащих личное подсобное хозяйство 463. </w:t>
      </w:r>
    </w:p>
    <w:p w:rsidR="00B34D8C" w:rsidRPr="00B34D8C" w:rsidRDefault="00B34D8C" w:rsidP="00B34D8C">
      <w:pPr>
        <w:ind w:firstLine="540"/>
        <w:jc w:val="both"/>
        <w:rPr>
          <w:b/>
        </w:rPr>
      </w:pPr>
      <w:r w:rsidRPr="00B34D8C">
        <w:rPr>
          <w:b/>
        </w:rPr>
        <w:t>Производственные показатели личных подсобных хозяйств сельского поселения Кожай-Семеновский сельсовет  представлены в таблице:</w:t>
      </w:r>
    </w:p>
    <w:p w:rsidR="00B34D8C" w:rsidRPr="00B34D8C" w:rsidRDefault="00B34D8C" w:rsidP="00B34D8C">
      <w:pPr>
        <w:ind w:firstLine="540"/>
        <w:jc w:val="both"/>
        <w:rPr>
          <w:b/>
        </w:rPr>
      </w:pPr>
    </w:p>
    <w:tbl>
      <w:tblPr>
        <w:tblW w:w="8209"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846"/>
        <w:gridCol w:w="4456"/>
        <w:gridCol w:w="1431"/>
        <w:gridCol w:w="1476"/>
      </w:tblGrid>
      <w:tr w:rsidR="00B34D8C" w:rsidRPr="00B34D8C" w:rsidTr="00B73856">
        <w:trPr>
          <w:trHeight w:val="270"/>
        </w:trPr>
        <w:tc>
          <w:tcPr>
            <w:tcW w:w="846" w:type="dxa"/>
            <w:tcBorders>
              <w:top w:val="single" w:sz="8" w:space="0" w:color="000000"/>
              <w:left w:val="single" w:sz="8" w:space="0" w:color="000000"/>
              <w:bottom w:val="single" w:sz="8" w:space="0" w:color="000000"/>
              <w:right w:val="single" w:sz="8" w:space="0" w:color="000000"/>
            </w:tcBorders>
          </w:tcPr>
          <w:p w:rsidR="00B34D8C" w:rsidRPr="00B34D8C" w:rsidRDefault="00B34D8C" w:rsidP="00B34D8C">
            <w:pPr>
              <w:jc w:val="center"/>
            </w:pPr>
            <w:r w:rsidRPr="00B34D8C">
              <w:t>№</w:t>
            </w:r>
          </w:p>
        </w:tc>
        <w:tc>
          <w:tcPr>
            <w:tcW w:w="4456" w:type="dxa"/>
            <w:tcBorders>
              <w:top w:val="single" w:sz="8" w:space="0" w:color="000000"/>
              <w:left w:val="single" w:sz="8" w:space="0" w:color="000000"/>
              <w:bottom w:val="single" w:sz="8" w:space="0" w:color="000000"/>
              <w:right w:val="single" w:sz="8" w:space="0" w:color="000000"/>
            </w:tcBorders>
            <w:vAlign w:val="bottom"/>
          </w:tcPr>
          <w:p w:rsidR="00B34D8C" w:rsidRPr="00B34D8C" w:rsidRDefault="00B34D8C" w:rsidP="00B34D8C">
            <w:pPr>
              <w:jc w:val="center"/>
            </w:pPr>
            <w:r w:rsidRPr="00B34D8C">
              <w:t>Показатели</w:t>
            </w:r>
          </w:p>
        </w:tc>
        <w:tc>
          <w:tcPr>
            <w:tcW w:w="1431" w:type="dxa"/>
            <w:tcBorders>
              <w:top w:val="single" w:sz="8" w:space="0" w:color="000000"/>
              <w:left w:val="single" w:sz="8" w:space="0" w:color="000000"/>
              <w:bottom w:val="single" w:sz="8" w:space="0" w:color="000000"/>
              <w:right w:val="single" w:sz="8" w:space="0" w:color="000000"/>
            </w:tcBorders>
            <w:vAlign w:val="bottom"/>
          </w:tcPr>
          <w:p w:rsidR="00B34D8C" w:rsidRPr="00B34D8C" w:rsidRDefault="00B34D8C" w:rsidP="00B34D8C">
            <w:pPr>
              <w:jc w:val="center"/>
            </w:pPr>
            <w:r w:rsidRPr="00B34D8C">
              <w:t>Ед. изм.</w:t>
            </w:r>
          </w:p>
        </w:tc>
        <w:tc>
          <w:tcPr>
            <w:tcW w:w="1476" w:type="dxa"/>
            <w:tcBorders>
              <w:top w:val="single" w:sz="8" w:space="0" w:color="000000"/>
              <w:left w:val="single" w:sz="8" w:space="0" w:color="000000"/>
              <w:bottom w:val="single" w:sz="8" w:space="0" w:color="000000"/>
              <w:right w:val="single" w:sz="8" w:space="0" w:color="000000"/>
            </w:tcBorders>
            <w:vAlign w:val="bottom"/>
          </w:tcPr>
          <w:p w:rsidR="00B34D8C" w:rsidRPr="00B34D8C" w:rsidRDefault="00B34D8C" w:rsidP="00B34D8C">
            <w:pPr>
              <w:jc w:val="center"/>
            </w:pPr>
            <w:r w:rsidRPr="00B34D8C">
              <w:t>На 01.11.2016</w:t>
            </w:r>
          </w:p>
        </w:tc>
      </w:tr>
      <w:tr w:rsidR="00B34D8C" w:rsidRPr="00B34D8C" w:rsidTr="00B73856">
        <w:trPr>
          <w:trHeight w:val="270"/>
        </w:trPr>
        <w:tc>
          <w:tcPr>
            <w:tcW w:w="846" w:type="dxa"/>
            <w:tcBorders>
              <w:top w:val="single" w:sz="8" w:space="0" w:color="000000"/>
              <w:left w:val="single" w:sz="8" w:space="0" w:color="000000"/>
              <w:bottom w:val="single" w:sz="8" w:space="0" w:color="000000"/>
              <w:right w:val="single" w:sz="8" w:space="0" w:color="000000"/>
            </w:tcBorders>
          </w:tcPr>
          <w:p w:rsidR="00B34D8C" w:rsidRPr="00B34D8C" w:rsidRDefault="00B34D8C" w:rsidP="00B34D8C">
            <w:r w:rsidRPr="00B34D8C">
              <w:t>1.</w:t>
            </w:r>
          </w:p>
        </w:tc>
        <w:tc>
          <w:tcPr>
            <w:tcW w:w="4456" w:type="dxa"/>
            <w:tcBorders>
              <w:top w:val="single" w:sz="8" w:space="0" w:color="000000"/>
              <w:left w:val="single" w:sz="8" w:space="0" w:color="000000"/>
              <w:bottom w:val="single" w:sz="8" w:space="0" w:color="000000"/>
              <w:right w:val="single" w:sz="8" w:space="0" w:color="000000"/>
            </w:tcBorders>
          </w:tcPr>
          <w:p w:rsidR="00B34D8C" w:rsidRPr="00B34D8C" w:rsidRDefault="00B34D8C" w:rsidP="00B34D8C">
            <w:pPr>
              <w:rPr>
                <w:b/>
                <w:bCs/>
              </w:rPr>
            </w:pPr>
            <w:r w:rsidRPr="00B34D8C">
              <w:rPr>
                <w:b/>
                <w:bCs/>
              </w:rPr>
              <w:t>Количество личных подсобных хозяйств</w:t>
            </w:r>
          </w:p>
        </w:tc>
        <w:tc>
          <w:tcPr>
            <w:tcW w:w="1431" w:type="dxa"/>
            <w:tcBorders>
              <w:top w:val="single" w:sz="8" w:space="0" w:color="000000"/>
              <w:left w:val="single" w:sz="8" w:space="0" w:color="000000"/>
              <w:bottom w:val="single" w:sz="8" w:space="0" w:color="000000"/>
              <w:right w:val="single" w:sz="8" w:space="0" w:color="000000"/>
            </w:tcBorders>
            <w:vAlign w:val="bottom"/>
          </w:tcPr>
          <w:p w:rsidR="00B34D8C" w:rsidRPr="00B34D8C" w:rsidRDefault="00B34D8C" w:rsidP="00B34D8C">
            <w:pPr>
              <w:jc w:val="center"/>
            </w:pPr>
            <w:r w:rsidRPr="00B34D8C">
              <w:t>ед.</w:t>
            </w:r>
          </w:p>
        </w:tc>
        <w:tc>
          <w:tcPr>
            <w:tcW w:w="1476" w:type="dxa"/>
            <w:tcBorders>
              <w:top w:val="single" w:sz="8" w:space="0" w:color="000000"/>
              <w:left w:val="single" w:sz="8" w:space="0" w:color="000000"/>
              <w:bottom w:val="single" w:sz="8" w:space="0" w:color="000000"/>
              <w:right w:val="single" w:sz="8" w:space="0" w:color="000000"/>
            </w:tcBorders>
            <w:vAlign w:val="bottom"/>
          </w:tcPr>
          <w:p w:rsidR="00B34D8C" w:rsidRPr="00B34D8C" w:rsidRDefault="00B34D8C" w:rsidP="00B34D8C">
            <w:pPr>
              <w:jc w:val="center"/>
            </w:pPr>
            <w:r w:rsidRPr="00B34D8C">
              <w:t>784</w:t>
            </w:r>
          </w:p>
        </w:tc>
      </w:tr>
      <w:tr w:rsidR="00B34D8C" w:rsidRPr="00B34D8C" w:rsidTr="00B73856">
        <w:trPr>
          <w:trHeight w:val="270"/>
        </w:trPr>
        <w:tc>
          <w:tcPr>
            <w:tcW w:w="846" w:type="dxa"/>
            <w:tcBorders>
              <w:top w:val="single" w:sz="8" w:space="0" w:color="000000"/>
              <w:left w:val="single" w:sz="8" w:space="0" w:color="000000"/>
              <w:bottom w:val="single" w:sz="8" w:space="0" w:color="000000"/>
              <w:right w:val="single" w:sz="8" w:space="0" w:color="000000"/>
            </w:tcBorders>
          </w:tcPr>
          <w:p w:rsidR="00B34D8C" w:rsidRPr="00B34D8C" w:rsidRDefault="00B34D8C" w:rsidP="00B34D8C">
            <w:r w:rsidRPr="00B34D8C">
              <w:t>1.1.</w:t>
            </w:r>
          </w:p>
        </w:tc>
        <w:tc>
          <w:tcPr>
            <w:tcW w:w="4456" w:type="dxa"/>
            <w:tcBorders>
              <w:top w:val="single" w:sz="8" w:space="0" w:color="000000"/>
              <w:left w:val="single" w:sz="8" w:space="0" w:color="000000"/>
              <w:bottom w:val="single" w:sz="8" w:space="0" w:color="000000"/>
              <w:right w:val="single" w:sz="8" w:space="0" w:color="000000"/>
            </w:tcBorders>
          </w:tcPr>
          <w:p w:rsidR="00B34D8C" w:rsidRPr="00B34D8C" w:rsidRDefault="00B34D8C" w:rsidP="00B34D8C">
            <w:proofErr w:type="gramStart"/>
            <w:r w:rsidRPr="00B34D8C">
              <w:t>из них содержащие скот</w:t>
            </w:r>
            <w:proofErr w:type="gramEnd"/>
          </w:p>
        </w:tc>
        <w:tc>
          <w:tcPr>
            <w:tcW w:w="1431" w:type="dxa"/>
            <w:tcBorders>
              <w:top w:val="single" w:sz="8" w:space="0" w:color="000000"/>
              <w:left w:val="single" w:sz="8" w:space="0" w:color="000000"/>
              <w:bottom w:val="single" w:sz="8" w:space="0" w:color="000000"/>
              <w:right w:val="single" w:sz="8" w:space="0" w:color="000000"/>
            </w:tcBorders>
            <w:vAlign w:val="bottom"/>
          </w:tcPr>
          <w:p w:rsidR="00B34D8C" w:rsidRPr="00B34D8C" w:rsidRDefault="00B34D8C" w:rsidP="00B34D8C">
            <w:pPr>
              <w:jc w:val="center"/>
            </w:pPr>
            <w:r w:rsidRPr="00B34D8C">
              <w:t>ед.</w:t>
            </w:r>
          </w:p>
        </w:tc>
        <w:tc>
          <w:tcPr>
            <w:tcW w:w="1476" w:type="dxa"/>
            <w:tcBorders>
              <w:top w:val="single" w:sz="8" w:space="0" w:color="000000"/>
              <w:left w:val="single" w:sz="8" w:space="0" w:color="000000"/>
              <w:bottom w:val="single" w:sz="8" w:space="0" w:color="000000"/>
              <w:right w:val="single" w:sz="8" w:space="0" w:color="000000"/>
            </w:tcBorders>
            <w:vAlign w:val="bottom"/>
          </w:tcPr>
          <w:p w:rsidR="00B34D8C" w:rsidRPr="00B34D8C" w:rsidRDefault="00B34D8C" w:rsidP="00B34D8C">
            <w:pPr>
              <w:jc w:val="center"/>
            </w:pPr>
            <w:r w:rsidRPr="00B34D8C">
              <w:t>463</w:t>
            </w:r>
          </w:p>
        </w:tc>
      </w:tr>
      <w:tr w:rsidR="00B34D8C" w:rsidRPr="00B34D8C" w:rsidTr="00B73856">
        <w:trPr>
          <w:trHeight w:val="270"/>
        </w:trPr>
        <w:tc>
          <w:tcPr>
            <w:tcW w:w="846" w:type="dxa"/>
            <w:tcBorders>
              <w:top w:val="single" w:sz="8" w:space="0" w:color="000000"/>
              <w:left w:val="single" w:sz="8" w:space="0" w:color="000000"/>
              <w:bottom w:val="single" w:sz="8" w:space="0" w:color="000000"/>
              <w:right w:val="single" w:sz="8" w:space="0" w:color="000000"/>
            </w:tcBorders>
          </w:tcPr>
          <w:p w:rsidR="00B34D8C" w:rsidRPr="00B34D8C" w:rsidRDefault="00B34D8C" w:rsidP="00B34D8C">
            <w:r w:rsidRPr="00B34D8C">
              <w:t>2.</w:t>
            </w:r>
          </w:p>
        </w:tc>
        <w:tc>
          <w:tcPr>
            <w:tcW w:w="4456" w:type="dxa"/>
            <w:tcBorders>
              <w:top w:val="single" w:sz="8" w:space="0" w:color="000000"/>
              <w:left w:val="single" w:sz="8" w:space="0" w:color="000000"/>
              <w:bottom w:val="single" w:sz="8" w:space="0" w:color="000000"/>
              <w:right w:val="single" w:sz="8" w:space="0" w:color="000000"/>
            </w:tcBorders>
          </w:tcPr>
          <w:p w:rsidR="00B34D8C" w:rsidRPr="00B34D8C" w:rsidRDefault="00B34D8C" w:rsidP="00B34D8C">
            <w:pPr>
              <w:rPr>
                <w:b/>
                <w:bCs/>
              </w:rPr>
            </w:pPr>
            <w:r w:rsidRPr="00B34D8C">
              <w:rPr>
                <w:b/>
                <w:bCs/>
              </w:rPr>
              <w:t>Всего единиц скота</w:t>
            </w:r>
          </w:p>
        </w:tc>
        <w:tc>
          <w:tcPr>
            <w:tcW w:w="1431" w:type="dxa"/>
            <w:tcBorders>
              <w:top w:val="single" w:sz="8" w:space="0" w:color="000000"/>
              <w:left w:val="single" w:sz="8" w:space="0" w:color="000000"/>
              <w:bottom w:val="single" w:sz="8" w:space="0" w:color="000000"/>
              <w:right w:val="single" w:sz="8" w:space="0" w:color="000000"/>
            </w:tcBorders>
            <w:vAlign w:val="bottom"/>
          </w:tcPr>
          <w:p w:rsidR="00B34D8C" w:rsidRPr="00B34D8C" w:rsidRDefault="00B34D8C" w:rsidP="00B34D8C">
            <w:pPr>
              <w:jc w:val="center"/>
            </w:pPr>
          </w:p>
        </w:tc>
        <w:tc>
          <w:tcPr>
            <w:tcW w:w="1476" w:type="dxa"/>
            <w:tcBorders>
              <w:top w:val="single" w:sz="8" w:space="0" w:color="000000"/>
              <w:left w:val="single" w:sz="8" w:space="0" w:color="000000"/>
              <w:bottom w:val="single" w:sz="8" w:space="0" w:color="000000"/>
              <w:right w:val="single" w:sz="8" w:space="0" w:color="000000"/>
            </w:tcBorders>
            <w:vAlign w:val="bottom"/>
          </w:tcPr>
          <w:p w:rsidR="00B34D8C" w:rsidRPr="00B34D8C" w:rsidRDefault="00B34D8C" w:rsidP="00B34D8C">
            <w:pPr>
              <w:jc w:val="center"/>
              <w:rPr>
                <w:color w:val="FF0000"/>
              </w:rPr>
            </w:pPr>
          </w:p>
        </w:tc>
      </w:tr>
      <w:tr w:rsidR="00B34D8C" w:rsidRPr="00B34D8C" w:rsidTr="00B73856">
        <w:trPr>
          <w:trHeight w:val="270"/>
        </w:trPr>
        <w:tc>
          <w:tcPr>
            <w:tcW w:w="846" w:type="dxa"/>
            <w:tcBorders>
              <w:top w:val="single" w:sz="8" w:space="0" w:color="000000"/>
              <w:left w:val="single" w:sz="8" w:space="0" w:color="000000"/>
              <w:bottom w:val="single" w:sz="8" w:space="0" w:color="000000"/>
              <w:right w:val="single" w:sz="8" w:space="0" w:color="000000"/>
            </w:tcBorders>
          </w:tcPr>
          <w:p w:rsidR="00B34D8C" w:rsidRPr="00B34D8C" w:rsidRDefault="00B34D8C" w:rsidP="00B34D8C">
            <w:r w:rsidRPr="00B34D8C">
              <w:t> </w:t>
            </w:r>
          </w:p>
        </w:tc>
        <w:tc>
          <w:tcPr>
            <w:tcW w:w="4456" w:type="dxa"/>
            <w:tcBorders>
              <w:top w:val="single" w:sz="8" w:space="0" w:color="000000"/>
              <w:left w:val="single" w:sz="8" w:space="0" w:color="000000"/>
              <w:bottom w:val="single" w:sz="8" w:space="0" w:color="000000"/>
              <w:right w:val="single" w:sz="8" w:space="0" w:color="000000"/>
            </w:tcBorders>
          </w:tcPr>
          <w:p w:rsidR="00B34D8C" w:rsidRPr="00B34D8C" w:rsidRDefault="00B34D8C" w:rsidP="00B34D8C">
            <w:r w:rsidRPr="00B34D8C">
              <w:t>их них по категориям</w:t>
            </w:r>
          </w:p>
        </w:tc>
        <w:tc>
          <w:tcPr>
            <w:tcW w:w="1431" w:type="dxa"/>
            <w:tcBorders>
              <w:top w:val="single" w:sz="8" w:space="0" w:color="000000"/>
              <w:left w:val="single" w:sz="8" w:space="0" w:color="000000"/>
              <w:bottom w:val="single" w:sz="8" w:space="0" w:color="000000"/>
              <w:right w:val="single" w:sz="8" w:space="0" w:color="000000"/>
            </w:tcBorders>
            <w:vAlign w:val="bottom"/>
          </w:tcPr>
          <w:p w:rsidR="00B34D8C" w:rsidRPr="00B34D8C" w:rsidRDefault="00B34D8C" w:rsidP="00B34D8C">
            <w:pPr>
              <w:jc w:val="center"/>
            </w:pPr>
          </w:p>
        </w:tc>
        <w:tc>
          <w:tcPr>
            <w:tcW w:w="1476" w:type="dxa"/>
            <w:tcBorders>
              <w:top w:val="single" w:sz="8" w:space="0" w:color="000000"/>
              <w:left w:val="single" w:sz="8" w:space="0" w:color="000000"/>
              <w:bottom w:val="single" w:sz="8" w:space="0" w:color="000000"/>
              <w:right w:val="single" w:sz="8" w:space="0" w:color="000000"/>
            </w:tcBorders>
            <w:vAlign w:val="bottom"/>
          </w:tcPr>
          <w:p w:rsidR="00B34D8C" w:rsidRPr="00B34D8C" w:rsidRDefault="00B34D8C" w:rsidP="00B34D8C">
            <w:pPr>
              <w:jc w:val="center"/>
              <w:rPr>
                <w:color w:val="FF0000"/>
              </w:rPr>
            </w:pPr>
          </w:p>
        </w:tc>
      </w:tr>
      <w:tr w:rsidR="00B34D8C" w:rsidRPr="00B34D8C" w:rsidTr="00B73856">
        <w:trPr>
          <w:trHeight w:val="270"/>
        </w:trPr>
        <w:tc>
          <w:tcPr>
            <w:tcW w:w="846" w:type="dxa"/>
            <w:tcBorders>
              <w:top w:val="single" w:sz="8" w:space="0" w:color="000000"/>
              <w:left w:val="single" w:sz="8" w:space="0" w:color="000000"/>
              <w:bottom w:val="single" w:sz="8" w:space="0" w:color="000000"/>
              <w:right w:val="single" w:sz="8" w:space="0" w:color="000000"/>
            </w:tcBorders>
          </w:tcPr>
          <w:p w:rsidR="00B34D8C" w:rsidRPr="00B34D8C" w:rsidRDefault="00B34D8C" w:rsidP="00B34D8C">
            <w:r w:rsidRPr="00B34D8C">
              <w:t>2.1.</w:t>
            </w:r>
          </w:p>
        </w:tc>
        <w:tc>
          <w:tcPr>
            <w:tcW w:w="4456" w:type="dxa"/>
            <w:tcBorders>
              <w:top w:val="single" w:sz="8" w:space="0" w:color="000000"/>
              <w:left w:val="single" w:sz="8" w:space="0" w:color="000000"/>
              <w:bottom w:val="single" w:sz="8" w:space="0" w:color="000000"/>
              <w:right w:val="single" w:sz="8" w:space="0" w:color="000000"/>
            </w:tcBorders>
          </w:tcPr>
          <w:p w:rsidR="00B34D8C" w:rsidRPr="00B34D8C" w:rsidRDefault="00B34D8C" w:rsidP="00B34D8C">
            <w:r w:rsidRPr="00B34D8C">
              <w:t>КРС</w:t>
            </w:r>
          </w:p>
        </w:tc>
        <w:tc>
          <w:tcPr>
            <w:tcW w:w="1431" w:type="dxa"/>
            <w:tcBorders>
              <w:top w:val="single" w:sz="8" w:space="0" w:color="000000"/>
              <w:left w:val="single" w:sz="8" w:space="0" w:color="000000"/>
              <w:bottom w:val="single" w:sz="8" w:space="0" w:color="000000"/>
              <w:right w:val="single" w:sz="8" w:space="0" w:color="000000"/>
            </w:tcBorders>
            <w:vAlign w:val="bottom"/>
          </w:tcPr>
          <w:p w:rsidR="00B34D8C" w:rsidRPr="00B34D8C" w:rsidRDefault="00B34D8C" w:rsidP="00B34D8C">
            <w:pPr>
              <w:jc w:val="center"/>
            </w:pPr>
            <w:r w:rsidRPr="00B34D8C">
              <w:t>голов</w:t>
            </w:r>
          </w:p>
        </w:tc>
        <w:tc>
          <w:tcPr>
            <w:tcW w:w="1476" w:type="dxa"/>
            <w:tcBorders>
              <w:top w:val="single" w:sz="8" w:space="0" w:color="000000"/>
              <w:left w:val="single" w:sz="8" w:space="0" w:color="000000"/>
              <w:bottom w:val="single" w:sz="8" w:space="0" w:color="000000"/>
              <w:right w:val="single" w:sz="8" w:space="0" w:color="000000"/>
            </w:tcBorders>
            <w:vAlign w:val="bottom"/>
          </w:tcPr>
          <w:p w:rsidR="00B34D8C" w:rsidRPr="00B34D8C" w:rsidRDefault="00B34D8C" w:rsidP="00B34D8C">
            <w:pPr>
              <w:jc w:val="center"/>
            </w:pPr>
            <w:r w:rsidRPr="00B34D8C">
              <w:t>809</w:t>
            </w:r>
          </w:p>
        </w:tc>
      </w:tr>
      <w:tr w:rsidR="00B34D8C" w:rsidRPr="00B34D8C" w:rsidTr="00B73856">
        <w:trPr>
          <w:trHeight w:val="270"/>
        </w:trPr>
        <w:tc>
          <w:tcPr>
            <w:tcW w:w="846" w:type="dxa"/>
            <w:tcBorders>
              <w:top w:val="single" w:sz="8" w:space="0" w:color="000000"/>
              <w:left w:val="single" w:sz="8" w:space="0" w:color="000000"/>
              <w:bottom w:val="single" w:sz="8" w:space="0" w:color="000000"/>
              <w:right w:val="single" w:sz="8" w:space="0" w:color="000000"/>
            </w:tcBorders>
          </w:tcPr>
          <w:p w:rsidR="00B34D8C" w:rsidRPr="00B34D8C" w:rsidRDefault="00B34D8C" w:rsidP="00B34D8C">
            <w:r w:rsidRPr="00B34D8C">
              <w:t>2.1.1.</w:t>
            </w:r>
          </w:p>
        </w:tc>
        <w:tc>
          <w:tcPr>
            <w:tcW w:w="4456" w:type="dxa"/>
            <w:tcBorders>
              <w:top w:val="single" w:sz="8" w:space="0" w:color="000000"/>
              <w:left w:val="single" w:sz="8" w:space="0" w:color="000000"/>
              <w:bottom w:val="single" w:sz="8" w:space="0" w:color="000000"/>
              <w:right w:val="single" w:sz="8" w:space="0" w:color="000000"/>
            </w:tcBorders>
          </w:tcPr>
          <w:p w:rsidR="00B34D8C" w:rsidRPr="00B34D8C" w:rsidRDefault="00B34D8C" w:rsidP="00B34D8C">
            <w:r w:rsidRPr="00B34D8C">
              <w:t>из них коров</w:t>
            </w:r>
          </w:p>
        </w:tc>
        <w:tc>
          <w:tcPr>
            <w:tcW w:w="1431" w:type="dxa"/>
            <w:tcBorders>
              <w:top w:val="single" w:sz="8" w:space="0" w:color="000000"/>
              <w:left w:val="single" w:sz="8" w:space="0" w:color="000000"/>
              <w:bottom w:val="single" w:sz="8" w:space="0" w:color="000000"/>
              <w:right w:val="single" w:sz="8" w:space="0" w:color="000000"/>
            </w:tcBorders>
            <w:vAlign w:val="bottom"/>
          </w:tcPr>
          <w:p w:rsidR="00B34D8C" w:rsidRPr="00B34D8C" w:rsidRDefault="00B34D8C" w:rsidP="00B34D8C">
            <w:pPr>
              <w:jc w:val="center"/>
            </w:pPr>
            <w:r w:rsidRPr="00B34D8C">
              <w:t>голов</w:t>
            </w:r>
          </w:p>
        </w:tc>
        <w:tc>
          <w:tcPr>
            <w:tcW w:w="1476" w:type="dxa"/>
            <w:tcBorders>
              <w:top w:val="single" w:sz="8" w:space="0" w:color="000000"/>
              <w:left w:val="single" w:sz="8" w:space="0" w:color="000000"/>
              <w:bottom w:val="single" w:sz="8" w:space="0" w:color="000000"/>
              <w:right w:val="single" w:sz="8" w:space="0" w:color="000000"/>
            </w:tcBorders>
            <w:vAlign w:val="bottom"/>
          </w:tcPr>
          <w:p w:rsidR="00B34D8C" w:rsidRPr="00B34D8C" w:rsidRDefault="00B34D8C" w:rsidP="00B34D8C">
            <w:pPr>
              <w:jc w:val="center"/>
            </w:pPr>
            <w:r w:rsidRPr="00B34D8C">
              <w:t>390</w:t>
            </w:r>
          </w:p>
        </w:tc>
      </w:tr>
      <w:tr w:rsidR="00B34D8C" w:rsidRPr="00B34D8C" w:rsidTr="00B73856">
        <w:trPr>
          <w:trHeight w:val="270"/>
        </w:trPr>
        <w:tc>
          <w:tcPr>
            <w:tcW w:w="846" w:type="dxa"/>
            <w:tcBorders>
              <w:top w:val="single" w:sz="8" w:space="0" w:color="000000"/>
              <w:left w:val="single" w:sz="8" w:space="0" w:color="000000"/>
              <w:bottom w:val="single" w:sz="8" w:space="0" w:color="000000"/>
              <w:right w:val="single" w:sz="8" w:space="0" w:color="000000"/>
            </w:tcBorders>
          </w:tcPr>
          <w:p w:rsidR="00B34D8C" w:rsidRPr="00B34D8C" w:rsidRDefault="00B34D8C" w:rsidP="00B34D8C">
            <w:r w:rsidRPr="00B34D8C">
              <w:t>2.2.</w:t>
            </w:r>
          </w:p>
        </w:tc>
        <w:tc>
          <w:tcPr>
            <w:tcW w:w="4456" w:type="dxa"/>
            <w:tcBorders>
              <w:top w:val="single" w:sz="8" w:space="0" w:color="000000"/>
              <w:left w:val="single" w:sz="8" w:space="0" w:color="000000"/>
              <w:bottom w:val="single" w:sz="8" w:space="0" w:color="000000"/>
              <w:right w:val="single" w:sz="8" w:space="0" w:color="000000"/>
            </w:tcBorders>
          </w:tcPr>
          <w:p w:rsidR="00B34D8C" w:rsidRPr="00B34D8C" w:rsidRDefault="00B34D8C" w:rsidP="00B34D8C">
            <w:r w:rsidRPr="00B34D8C">
              <w:t>Лошади</w:t>
            </w:r>
          </w:p>
        </w:tc>
        <w:tc>
          <w:tcPr>
            <w:tcW w:w="1431" w:type="dxa"/>
            <w:tcBorders>
              <w:top w:val="single" w:sz="8" w:space="0" w:color="000000"/>
              <w:left w:val="single" w:sz="8" w:space="0" w:color="000000"/>
              <w:bottom w:val="single" w:sz="8" w:space="0" w:color="000000"/>
              <w:right w:val="single" w:sz="8" w:space="0" w:color="000000"/>
            </w:tcBorders>
            <w:vAlign w:val="bottom"/>
          </w:tcPr>
          <w:p w:rsidR="00B34D8C" w:rsidRPr="00B34D8C" w:rsidRDefault="00B34D8C" w:rsidP="00B34D8C">
            <w:pPr>
              <w:jc w:val="center"/>
            </w:pPr>
            <w:r w:rsidRPr="00B34D8C">
              <w:t>голов</w:t>
            </w:r>
          </w:p>
        </w:tc>
        <w:tc>
          <w:tcPr>
            <w:tcW w:w="1476" w:type="dxa"/>
            <w:tcBorders>
              <w:top w:val="single" w:sz="8" w:space="0" w:color="000000"/>
              <w:left w:val="single" w:sz="8" w:space="0" w:color="000000"/>
              <w:bottom w:val="single" w:sz="8" w:space="0" w:color="000000"/>
              <w:right w:val="single" w:sz="8" w:space="0" w:color="000000"/>
            </w:tcBorders>
            <w:vAlign w:val="bottom"/>
          </w:tcPr>
          <w:p w:rsidR="00B34D8C" w:rsidRPr="00B34D8C" w:rsidRDefault="00B34D8C" w:rsidP="00B34D8C">
            <w:pPr>
              <w:jc w:val="center"/>
            </w:pPr>
            <w:r w:rsidRPr="00B34D8C">
              <w:t>37</w:t>
            </w:r>
          </w:p>
        </w:tc>
      </w:tr>
      <w:tr w:rsidR="00B34D8C" w:rsidRPr="00B34D8C" w:rsidTr="00B73856">
        <w:trPr>
          <w:trHeight w:val="270"/>
        </w:trPr>
        <w:tc>
          <w:tcPr>
            <w:tcW w:w="846" w:type="dxa"/>
            <w:tcBorders>
              <w:top w:val="single" w:sz="8" w:space="0" w:color="000000"/>
              <w:left w:val="single" w:sz="8" w:space="0" w:color="000000"/>
              <w:bottom w:val="single" w:sz="8" w:space="0" w:color="000000"/>
              <w:right w:val="single" w:sz="8" w:space="0" w:color="000000"/>
            </w:tcBorders>
          </w:tcPr>
          <w:p w:rsidR="00B34D8C" w:rsidRPr="00B34D8C" w:rsidRDefault="00B34D8C" w:rsidP="00B34D8C">
            <w:r w:rsidRPr="00B34D8C">
              <w:t>2.3.</w:t>
            </w:r>
          </w:p>
        </w:tc>
        <w:tc>
          <w:tcPr>
            <w:tcW w:w="4456" w:type="dxa"/>
            <w:tcBorders>
              <w:top w:val="single" w:sz="8" w:space="0" w:color="000000"/>
              <w:left w:val="single" w:sz="8" w:space="0" w:color="000000"/>
              <w:bottom w:val="single" w:sz="8" w:space="0" w:color="000000"/>
              <w:right w:val="single" w:sz="8" w:space="0" w:color="000000"/>
            </w:tcBorders>
          </w:tcPr>
          <w:p w:rsidR="00B34D8C" w:rsidRPr="00B34D8C" w:rsidRDefault="00B34D8C" w:rsidP="00B34D8C">
            <w:r w:rsidRPr="00B34D8C">
              <w:t>Свиньи</w:t>
            </w:r>
          </w:p>
        </w:tc>
        <w:tc>
          <w:tcPr>
            <w:tcW w:w="1431" w:type="dxa"/>
            <w:tcBorders>
              <w:top w:val="single" w:sz="8" w:space="0" w:color="000000"/>
              <w:left w:val="single" w:sz="8" w:space="0" w:color="000000"/>
              <w:bottom w:val="single" w:sz="8" w:space="0" w:color="000000"/>
              <w:right w:val="single" w:sz="8" w:space="0" w:color="000000"/>
            </w:tcBorders>
            <w:vAlign w:val="bottom"/>
          </w:tcPr>
          <w:p w:rsidR="00B34D8C" w:rsidRPr="00B34D8C" w:rsidRDefault="00B34D8C" w:rsidP="00B34D8C">
            <w:pPr>
              <w:jc w:val="center"/>
            </w:pPr>
            <w:r w:rsidRPr="00B34D8C">
              <w:t>голов</w:t>
            </w:r>
          </w:p>
        </w:tc>
        <w:tc>
          <w:tcPr>
            <w:tcW w:w="1476" w:type="dxa"/>
            <w:tcBorders>
              <w:top w:val="single" w:sz="8" w:space="0" w:color="000000"/>
              <w:left w:val="single" w:sz="8" w:space="0" w:color="000000"/>
              <w:bottom w:val="single" w:sz="8" w:space="0" w:color="000000"/>
              <w:right w:val="single" w:sz="8" w:space="0" w:color="000000"/>
            </w:tcBorders>
            <w:vAlign w:val="bottom"/>
          </w:tcPr>
          <w:p w:rsidR="00B34D8C" w:rsidRPr="00B34D8C" w:rsidRDefault="00B34D8C" w:rsidP="00B34D8C">
            <w:pPr>
              <w:jc w:val="center"/>
            </w:pPr>
            <w:r w:rsidRPr="00B34D8C">
              <w:t>184</w:t>
            </w:r>
          </w:p>
        </w:tc>
      </w:tr>
      <w:tr w:rsidR="00B34D8C" w:rsidRPr="00B34D8C" w:rsidTr="00B73856">
        <w:trPr>
          <w:trHeight w:val="270"/>
        </w:trPr>
        <w:tc>
          <w:tcPr>
            <w:tcW w:w="846" w:type="dxa"/>
            <w:tcBorders>
              <w:top w:val="single" w:sz="8" w:space="0" w:color="000000"/>
              <w:left w:val="single" w:sz="8" w:space="0" w:color="000000"/>
              <w:bottom w:val="single" w:sz="8" w:space="0" w:color="000000"/>
              <w:right w:val="single" w:sz="8" w:space="0" w:color="000000"/>
            </w:tcBorders>
          </w:tcPr>
          <w:p w:rsidR="00B34D8C" w:rsidRPr="00B34D8C" w:rsidRDefault="00B34D8C" w:rsidP="00B34D8C">
            <w:r w:rsidRPr="00B34D8C">
              <w:t>2.4.</w:t>
            </w:r>
          </w:p>
        </w:tc>
        <w:tc>
          <w:tcPr>
            <w:tcW w:w="4456" w:type="dxa"/>
            <w:tcBorders>
              <w:top w:val="single" w:sz="8" w:space="0" w:color="000000"/>
              <w:left w:val="single" w:sz="8" w:space="0" w:color="000000"/>
              <w:bottom w:val="single" w:sz="8" w:space="0" w:color="000000"/>
              <w:right w:val="single" w:sz="8" w:space="0" w:color="000000"/>
            </w:tcBorders>
          </w:tcPr>
          <w:p w:rsidR="00B34D8C" w:rsidRPr="00B34D8C" w:rsidRDefault="00B34D8C" w:rsidP="00B34D8C">
            <w:r w:rsidRPr="00B34D8C">
              <w:t>Овцы и козы</w:t>
            </w:r>
          </w:p>
        </w:tc>
        <w:tc>
          <w:tcPr>
            <w:tcW w:w="1431" w:type="dxa"/>
            <w:tcBorders>
              <w:top w:val="single" w:sz="8" w:space="0" w:color="000000"/>
              <w:left w:val="single" w:sz="8" w:space="0" w:color="000000"/>
              <w:bottom w:val="single" w:sz="8" w:space="0" w:color="000000"/>
              <w:right w:val="single" w:sz="8" w:space="0" w:color="000000"/>
            </w:tcBorders>
            <w:vAlign w:val="bottom"/>
          </w:tcPr>
          <w:p w:rsidR="00B34D8C" w:rsidRPr="00B34D8C" w:rsidRDefault="00B34D8C" w:rsidP="00B34D8C">
            <w:pPr>
              <w:jc w:val="center"/>
            </w:pPr>
            <w:r w:rsidRPr="00B34D8C">
              <w:t>голов</w:t>
            </w:r>
          </w:p>
        </w:tc>
        <w:tc>
          <w:tcPr>
            <w:tcW w:w="1476" w:type="dxa"/>
            <w:tcBorders>
              <w:top w:val="single" w:sz="8" w:space="0" w:color="000000"/>
              <w:left w:val="single" w:sz="8" w:space="0" w:color="000000"/>
              <w:bottom w:val="single" w:sz="8" w:space="0" w:color="000000"/>
              <w:right w:val="single" w:sz="8" w:space="0" w:color="000000"/>
            </w:tcBorders>
            <w:vAlign w:val="bottom"/>
          </w:tcPr>
          <w:p w:rsidR="00B34D8C" w:rsidRPr="00B34D8C" w:rsidRDefault="00B34D8C" w:rsidP="00B34D8C">
            <w:pPr>
              <w:jc w:val="center"/>
            </w:pPr>
            <w:r w:rsidRPr="00B34D8C">
              <w:t>624</w:t>
            </w:r>
          </w:p>
        </w:tc>
      </w:tr>
      <w:tr w:rsidR="00B34D8C" w:rsidRPr="00B34D8C" w:rsidTr="00B73856">
        <w:trPr>
          <w:trHeight w:val="270"/>
        </w:trPr>
        <w:tc>
          <w:tcPr>
            <w:tcW w:w="846" w:type="dxa"/>
            <w:tcBorders>
              <w:top w:val="single" w:sz="8" w:space="0" w:color="000000"/>
              <w:left w:val="single" w:sz="8" w:space="0" w:color="000000"/>
              <w:bottom w:val="single" w:sz="8" w:space="0" w:color="000000"/>
              <w:right w:val="single" w:sz="8" w:space="0" w:color="000000"/>
            </w:tcBorders>
          </w:tcPr>
          <w:p w:rsidR="00B34D8C" w:rsidRPr="00B34D8C" w:rsidRDefault="00B34D8C" w:rsidP="00B34D8C">
            <w:r w:rsidRPr="00B34D8C">
              <w:t>2.5.</w:t>
            </w:r>
          </w:p>
        </w:tc>
        <w:tc>
          <w:tcPr>
            <w:tcW w:w="4456" w:type="dxa"/>
            <w:tcBorders>
              <w:top w:val="single" w:sz="8" w:space="0" w:color="000000"/>
              <w:left w:val="single" w:sz="8" w:space="0" w:color="000000"/>
              <w:bottom w:val="single" w:sz="8" w:space="0" w:color="000000"/>
              <w:right w:val="single" w:sz="8" w:space="0" w:color="000000"/>
            </w:tcBorders>
          </w:tcPr>
          <w:p w:rsidR="00B34D8C" w:rsidRPr="00B34D8C" w:rsidRDefault="00B34D8C" w:rsidP="00B34D8C">
            <w:r w:rsidRPr="00B34D8C">
              <w:t>Пчелосемьи</w:t>
            </w:r>
          </w:p>
        </w:tc>
        <w:tc>
          <w:tcPr>
            <w:tcW w:w="1431" w:type="dxa"/>
            <w:tcBorders>
              <w:top w:val="single" w:sz="8" w:space="0" w:color="000000"/>
              <w:left w:val="single" w:sz="8" w:space="0" w:color="000000"/>
              <w:bottom w:val="single" w:sz="8" w:space="0" w:color="000000"/>
              <w:right w:val="single" w:sz="8" w:space="0" w:color="000000"/>
            </w:tcBorders>
            <w:vAlign w:val="bottom"/>
          </w:tcPr>
          <w:p w:rsidR="00B34D8C" w:rsidRPr="00B34D8C" w:rsidRDefault="00B34D8C" w:rsidP="00B34D8C">
            <w:pPr>
              <w:jc w:val="center"/>
            </w:pPr>
            <w:r w:rsidRPr="00B34D8C">
              <w:t>голов</w:t>
            </w:r>
          </w:p>
        </w:tc>
        <w:tc>
          <w:tcPr>
            <w:tcW w:w="1476" w:type="dxa"/>
            <w:tcBorders>
              <w:top w:val="single" w:sz="8" w:space="0" w:color="000000"/>
              <w:left w:val="single" w:sz="8" w:space="0" w:color="000000"/>
              <w:bottom w:val="single" w:sz="8" w:space="0" w:color="000000"/>
              <w:right w:val="single" w:sz="8" w:space="0" w:color="000000"/>
            </w:tcBorders>
            <w:vAlign w:val="bottom"/>
          </w:tcPr>
          <w:p w:rsidR="00B34D8C" w:rsidRPr="00B34D8C" w:rsidRDefault="00B34D8C" w:rsidP="00B34D8C">
            <w:pPr>
              <w:jc w:val="center"/>
            </w:pPr>
            <w:r w:rsidRPr="00B34D8C">
              <w:t>469</w:t>
            </w:r>
          </w:p>
        </w:tc>
      </w:tr>
      <w:tr w:rsidR="00B34D8C" w:rsidRPr="00B34D8C" w:rsidTr="00B73856">
        <w:trPr>
          <w:trHeight w:val="270"/>
        </w:trPr>
        <w:tc>
          <w:tcPr>
            <w:tcW w:w="846" w:type="dxa"/>
            <w:tcBorders>
              <w:top w:val="single" w:sz="8" w:space="0" w:color="000000"/>
              <w:left w:val="single" w:sz="8" w:space="0" w:color="000000"/>
              <w:bottom w:val="single" w:sz="8" w:space="0" w:color="000000"/>
              <w:right w:val="single" w:sz="8" w:space="0" w:color="000000"/>
            </w:tcBorders>
          </w:tcPr>
          <w:p w:rsidR="00B34D8C" w:rsidRPr="00B34D8C" w:rsidRDefault="00B34D8C" w:rsidP="00B34D8C">
            <w:r w:rsidRPr="00B34D8C">
              <w:t>2.7.</w:t>
            </w:r>
          </w:p>
        </w:tc>
        <w:tc>
          <w:tcPr>
            <w:tcW w:w="4456" w:type="dxa"/>
            <w:tcBorders>
              <w:top w:val="single" w:sz="8" w:space="0" w:color="000000"/>
              <w:left w:val="single" w:sz="8" w:space="0" w:color="000000"/>
              <w:bottom w:val="single" w:sz="8" w:space="0" w:color="000000"/>
              <w:right w:val="single" w:sz="8" w:space="0" w:color="000000"/>
            </w:tcBorders>
          </w:tcPr>
          <w:p w:rsidR="00B34D8C" w:rsidRPr="00B34D8C" w:rsidRDefault="00B34D8C" w:rsidP="00B34D8C">
            <w:r w:rsidRPr="00B34D8C">
              <w:t>Птица</w:t>
            </w:r>
          </w:p>
        </w:tc>
        <w:tc>
          <w:tcPr>
            <w:tcW w:w="1431" w:type="dxa"/>
            <w:tcBorders>
              <w:top w:val="single" w:sz="8" w:space="0" w:color="000000"/>
              <w:left w:val="single" w:sz="8" w:space="0" w:color="000000"/>
              <w:bottom w:val="single" w:sz="8" w:space="0" w:color="000000"/>
              <w:right w:val="single" w:sz="8" w:space="0" w:color="000000"/>
            </w:tcBorders>
            <w:vAlign w:val="bottom"/>
          </w:tcPr>
          <w:p w:rsidR="00B34D8C" w:rsidRPr="00B34D8C" w:rsidRDefault="00B34D8C" w:rsidP="00B34D8C">
            <w:pPr>
              <w:jc w:val="center"/>
            </w:pPr>
            <w:r w:rsidRPr="00B34D8C">
              <w:t>голов</w:t>
            </w:r>
          </w:p>
        </w:tc>
        <w:tc>
          <w:tcPr>
            <w:tcW w:w="1476" w:type="dxa"/>
            <w:tcBorders>
              <w:top w:val="single" w:sz="8" w:space="0" w:color="000000"/>
              <w:left w:val="single" w:sz="8" w:space="0" w:color="000000"/>
              <w:bottom w:val="single" w:sz="8" w:space="0" w:color="000000"/>
              <w:right w:val="single" w:sz="8" w:space="0" w:color="000000"/>
            </w:tcBorders>
            <w:vAlign w:val="bottom"/>
          </w:tcPr>
          <w:p w:rsidR="00B34D8C" w:rsidRPr="00B34D8C" w:rsidRDefault="00B34D8C" w:rsidP="00B34D8C">
            <w:pPr>
              <w:jc w:val="center"/>
            </w:pPr>
            <w:r w:rsidRPr="00B34D8C">
              <w:t>2619</w:t>
            </w:r>
          </w:p>
        </w:tc>
      </w:tr>
    </w:tbl>
    <w:p w:rsidR="00B34D8C" w:rsidRPr="00B34D8C" w:rsidRDefault="00B34D8C" w:rsidP="00B34D8C">
      <w:pPr>
        <w:keepNext/>
        <w:spacing w:before="240" w:after="60"/>
        <w:jc w:val="center"/>
        <w:outlineLvl w:val="2"/>
        <w:rPr>
          <w:b/>
          <w:bCs/>
        </w:rPr>
      </w:pPr>
      <w:bookmarkStart w:id="16" w:name="_Toc177975845"/>
      <w:bookmarkStart w:id="17" w:name="_Toc175397701"/>
      <w:r w:rsidRPr="00B34D8C">
        <w:rPr>
          <w:b/>
          <w:bCs/>
        </w:rPr>
        <w:t>Малое предпринимательство и потребительский рынок</w:t>
      </w:r>
      <w:bookmarkEnd w:id="16"/>
      <w:bookmarkEnd w:id="17"/>
    </w:p>
    <w:p w:rsidR="00B34D8C" w:rsidRPr="00B34D8C" w:rsidRDefault="00B34D8C" w:rsidP="00B34D8C"/>
    <w:p w:rsidR="00B34D8C" w:rsidRPr="00B34D8C" w:rsidRDefault="00B34D8C" w:rsidP="00B34D8C">
      <w:r w:rsidRPr="00B34D8C">
        <w:t>Представлено в виде таблицы:</w:t>
      </w:r>
    </w:p>
    <w:p w:rsidR="00B34D8C" w:rsidRPr="00B34D8C" w:rsidRDefault="00B34D8C" w:rsidP="00B34D8C"/>
    <w:tbl>
      <w:tblPr>
        <w:tblW w:w="10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2272"/>
        <w:gridCol w:w="3360"/>
        <w:gridCol w:w="3780"/>
      </w:tblGrid>
      <w:tr w:rsidR="00B34D8C" w:rsidRPr="00B34D8C" w:rsidTr="00B73856">
        <w:tc>
          <w:tcPr>
            <w:tcW w:w="636" w:type="dxa"/>
          </w:tcPr>
          <w:p w:rsidR="00B34D8C" w:rsidRPr="00B34D8C" w:rsidRDefault="00B34D8C" w:rsidP="00B34D8C">
            <w:r w:rsidRPr="00B34D8C">
              <w:t>№№ пп</w:t>
            </w:r>
          </w:p>
        </w:tc>
        <w:tc>
          <w:tcPr>
            <w:tcW w:w="2272" w:type="dxa"/>
          </w:tcPr>
          <w:p w:rsidR="00B34D8C" w:rsidRPr="00B34D8C" w:rsidRDefault="00B34D8C" w:rsidP="00B34D8C">
            <w:pPr>
              <w:jc w:val="center"/>
            </w:pPr>
            <w:r w:rsidRPr="00B34D8C">
              <w:t>Наименование торговой точки</w:t>
            </w:r>
          </w:p>
        </w:tc>
        <w:tc>
          <w:tcPr>
            <w:tcW w:w="3360" w:type="dxa"/>
          </w:tcPr>
          <w:p w:rsidR="00B34D8C" w:rsidRPr="00B34D8C" w:rsidRDefault="00B34D8C" w:rsidP="00B34D8C">
            <w:pPr>
              <w:jc w:val="center"/>
            </w:pPr>
            <w:r w:rsidRPr="00B34D8C">
              <w:t>Адрес расположения торговой точки</w:t>
            </w:r>
          </w:p>
        </w:tc>
        <w:tc>
          <w:tcPr>
            <w:tcW w:w="3780" w:type="dxa"/>
          </w:tcPr>
          <w:p w:rsidR="00B34D8C" w:rsidRPr="00B34D8C" w:rsidRDefault="00B34D8C" w:rsidP="00B34D8C">
            <w:pPr>
              <w:jc w:val="center"/>
            </w:pPr>
            <w:r w:rsidRPr="00B34D8C">
              <w:t>Вид деятельности</w:t>
            </w:r>
          </w:p>
        </w:tc>
      </w:tr>
      <w:tr w:rsidR="00B34D8C" w:rsidRPr="00B34D8C" w:rsidTr="00B73856">
        <w:tc>
          <w:tcPr>
            <w:tcW w:w="636" w:type="dxa"/>
          </w:tcPr>
          <w:p w:rsidR="00B34D8C" w:rsidRPr="00B34D8C" w:rsidRDefault="00B34D8C" w:rsidP="00B34D8C">
            <w:r w:rsidRPr="00B34D8C">
              <w:t>1</w:t>
            </w:r>
          </w:p>
        </w:tc>
        <w:tc>
          <w:tcPr>
            <w:tcW w:w="2272" w:type="dxa"/>
          </w:tcPr>
          <w:p w:rsidR="00B34D8C" w:rsidRPr="00B34D8C" w:rsidRDefault="00B34D8C" w:rsidP="00B34D8C">
            <w:r w:rsidRPr="00B34D8C">
              <w:t>Магазин № 50 "Милана"</w:t>
            </w:r>
          </w:p>
        </w:tc>
        <w:tc>
          <w:tcPr>
            <w:tcW w:w="3360" w:type="dxa"/>
          </w:tcPr>
          <w:p w:rsidR="00B34D8C" w:rsidRPr="00B34D8C" w:rsidRDefault="00B34D8C" w:rsidP="00B34D8C">
            <w:r w:rsidRPr="00B34D8C">
              <w:t>с</w:t>
            </w:r>
            <w:proofErr w:type="gramStart"/>
            <w:r w:rsidRPr="00B34D8C">
              <w:t>.К</w:t>
            </w:r>
            <w:proofErr w:type="gramEnd"/>
            <w:r w:rsidRPr="00B34D8C">
              <w:t>ожай-Семеновка ул.Советская, 57</w:t>
            </w:r>
          </w:p>
        </w:tc>
        <w:tc>
          <w:tcPr>
            <w:tcW w:w="3780" w:type="dxa"/>
          </w:tcPr>
          <w:p w:rsidR="00B34D8C" w:rsidRPr="00B34D8C" w:rsidRDefault="00B34D8C" w:rsidP="00B34D8C">
            <w:pPr>
              <w:jc w:val="center"/>
            </w:pPr>
            <w:r w:rsidRPr="00B34D8C">
              <w:t>Продажа продов. и не продов. товаров</w:t>
            </w:r>
          </w:p>
        </w:tc>
      </w:tr>
      <w:tr w:rsidR="00B34D8C" w:rsidRPr="00B34D8C" w:rsidTr="00B73856">
        <w:tc>
          <w:tcPr>
            <w:tcW w:w="636" w:type="dxa"/>
          </w:tcPr>
          <w:p w:rsidR="00B34D8C" w:rsidRPr="00B34D8C" w:rsidRDefault="00B34D8C" w:rsidP="00B34D8C">
            <w:r w:rsidRPr="00B34D8C">
              <w:t>2</w:t>
            </w:r>
          </w:p>
        </w:tc>
        <w:tc>
          <w:tcPr>
            <w:tcW w:w="2272" w:type="dxa"/>
          </w:tcPr>
          <w:p w:rsidR="00B34D8C" w:rsidRPr="00B34D8C" w:rsidRDefault="00B34D8C" w:rsidP="00B34D8C">
            <w:r w:rsidRPr="00B34D8C">
              <w:t xml:space="preserve">магазин </w:t>
            </w:r>
          </w:p>
          <w:p w:rsidR="00B34D8C" w:rsidRPr="00B34D8C" w:rsidRDefault="00B34D8C" w:rsidP="00B34D8C">
            <w:r w:rsidRPr="00B34D8C">
              <w:t>«Стройхозтовары»</w:t>
            </w:r>
          </w:p>
          <w:p w:rsidR="00B34D8C" w:rsidRPr="00B34D8C" w:rsidRDefault="00B34D8C" w:rsidP="00B34D8C"/>
        </w:tc>
        <w:tc>
          <w:tcPr>
            <w:tcW w:w="3360" w:type="dxa"/>
          </w:tcPr>
          <w:p w:rsidR="00B34D8C" w:rsidRPr="00B34D8C" w:rsidRDefault="00B34D8C" w:rsidP="00B34D8C">
            <w:r w:rsidRPr="00B34D8C">
              <w:t>с</w:t>
            </w:r>
            <w:proofErr w:type="gramStart"/>
            <w:r w:rsidRPr="00B34D8C">
              <w:t>.М</w:t>
            </w:r>
            <w:proofErr w:type="gramEnd"/>
            <w:r w:rsidRPr="00B34D8C">
              <w:t>иякитамак ул.Коммунистическая, 63</w:t>
            </w:r>
          </w:p>
        </w:tc>
        <w:tc>
          <w:tcPr>
            <w:tcW w:w="3780" w:type="dxa"/>
          </w:tcPr>
          <w:p w:rsidR="00B34D8C" w:rsidRPr="00B34D8C" w:rsidRDefault="00B34D8C" w:rsidP="00B34D8C">
            <w:pPr>
              <w:jc w:val="center"/>
            </w:pPr>
            <w:r w:rsidRPr="00B34D8C">
              <w:t>Продажа строительных товаров</w:t>
            </w:r>
          </w:p>
        </w:tc>
      </w:tr>
      <w:tr w:rsidR="00B34D8C" w:rsidRPr="00B34D8C" w:rsidTr="00B73856">
        <w:tc>
          <w:tcPr>
            <w:tcW w:w="636" w:type="dxa"/>
          </w:tcPr>
          <w:p w:rsidR="00B34D8C" w:rsidRPr="00B34D8C" w:rsidRDefault="00B34D8C" w:rsidP="00B34D8C">
            <w:r w:rsidRPr="00B34D8C">
              <w:t>3</w:t>
            </w:r>
          </w:p>
        </w:tc>
        <w:tc>
          <w:tcPr>
            <w:tcW w:w="2272" w:type="dxa"/>
            <w:vAlign w:val="bottom"/>
          </w:tcPr>
          <w:p w:rsidR="00B34D8C" w:rsidRPr="00B34D8C" w:rsidRDefault="00B34D8C" w:rsidP="00B34D8C">
            <w:pPr>
              <w:jc w:val="center"/>
            </w:pPr>
            <w:r w:rsidRPr="00B34D8C">
              <w:t>магазин № 5 "Айзиля"</w:t>
            </w:r>
          </w:p>
        </w:tc>
        <w:tc>
          <w:tcPr>
            <w:tcW w:w="3360" w:type="dxa"/>
            <w:vAlign w:val="bottom"/>
          </w:tcPr>
          <w:p w:rsidR="00B34D8C" w:rsidRPr="00B34D8C" w:rsidRDefault="00B34D8C" w:rsidP="00B34D8C">
            <w:r w:rsidRPr="00B34D8C">
              <w:t>с</w:t>
            </w:r>
            <w:proofErr w:type="gramStart"/>
            <w:r w:rsidRPr="00B34D8C">
              <w:t>.М</w:t>
            </w:r>
            <w:proofErr w:type="gramEnd"/>
            <w:r w:rsidRPr="00B34D8C">
              <w:t>иякитамак ул.Коммунистическая, 67</w:t>
            </w:r>
          </w:p>
        </w:tc>
        <w:tc>
          <w:tcPr>
            <w:tcW w:w="3780" w:type="dxa"/>
          </w:tcPr>
          <w:p w:rsidR="00B34D8C" w:rsidRPr="00B34D8C" w:rsidRDefault="00B34D8C" w:rsidP="00B34D8C">
            <w:pPr>
              <w:jc w:val="center"/>
            </w:pPr>
            <w:r w:rsidRPr="00B34D8C">
              <w:t>Продажа продов. и не продов. товаров</w:t>
            </w:r>
          </w:p>
        </w:tc>
      </w:tr>
      <w:tr w:rsidR="00B34D8C" w:rsidRPr="00B34D8C" w:rsidTr="00B73856">
        <w:tc>
          <w:tcPr>
            <w:tcW w:w="636" w:type="dxa"/>
          </w:tcPr>
          <w:p w:rsidR="00B34D8C" w:rsidRPr="00B34D8C" w:rsidRDefault="00B34D8C" w:rsidP="00B34D8C">
            <w:r w:rsidRPr="00B34D8C">
              <w:t>4</w:t>
            </w:r>
          </w:p>
        </w:tc>
        <w:tc>
          <w:tcPr>
            <w:tcW w:w="2272" w:type="dxa"/>
            <w:vAlign w:val="bottom"/>
          </w:tcPr>
          <w:p w:rsidR="00B34D8C" w:rsidRPr="00B34D8C" w:rsidRDefault="00B34D8C" w:rsidP="00B34D8C">
            <w:pPr>
              <w:jc w:val="center"/>
            </w:pPr>
            <w:r w:rsidRPr="00B34D8C">
              <w:t xml:space="preserve">магазин № 8 </w:t>
            </w:r>
          </w:p>
        </w:tc>
        <w:tc>
          <w:tcPr>
            <w:tcW w:w="3360" w:type="dxa"/>
            <w:vAlign w:val="bottom"/>
          </w:tcPr>
          <w:p w:rsidR="00B34D8C" w:rsidRPr="00B34D8C" w:rsidRDefault="00B34D8C" w:rsidP="00B34D8C">
            <w:r w:rsidRPr="00B34D8C">
              <w:t>с</w:t>
            </w:r>
            <w:proofErr w:type="gramStart"/>
            <w:r w:rsidRPr="00B34D8C">
              <w:t>.К</w:t>
            </w:r>
            <w:proofErr w:type="gramEnd"/>
            <w:r w:rsidRPr="00B34D8C">
              <w:t>екен-Васильевка ул.Советская, 60</w:t>
            </w:r>
          </w:p>
        </w:tc>
        <w:tc>
          <w:tcPr>
            <w:tcW w:w="3780" w:type="dxa"/>
          </w:tcPr>
          <w:p w:rsidR="00B34D8C" w:rsidRPr="00B34D8C" w:rsidRDefault="00B34D8C" w:rsidP="00B34D8C">
            <w:pPr>
              <w:jc w:val="center"/>
            </w:pPr>
            <w:r w:rsidRPr="00B34D8C">
              <w:t>Продажа продов. и не продов. товаров</w:t>
            </w:r>
          </w:p>
        </w:tc>
      </w:tr>
      <w:tr w:rsidR="00B34D8C" w:rsidRPr="00B34D8C" w:rsidTr="00B73856">
        <w:tc>
          <w:tcPr>
            <w:tcW w:w="636" w:type="dxa"/>
          </w:tcPr>
          <w:p w:rsidR="00B34D8C" w:rsidRPr="00B34D8C" w:rsidRDefault="00B34D8C" w:rsidP="00B34D8C">
            <w:r w:rsidRPr="00B34D8C">
              <w:t>5</w:t>
            </w:r>
          </w:p>
        </w:tc>
        <w:tc>
          <w:tcPr>
            <w:tcW w:w="2272" w:type="dxa"/>
            <w:vAlign w:val="bottom"/>
          </w:tcPr>
          <w:p w:rsidR="00B34D8C" w:rsidRPr="00B34D8C" w:rsidRDefault="00B34D8C" w:rsidP="00B34D8C">
            <w:pPr>
              <w:jc w:val="center"/>
            </w:pPr>
            <w:r w:rsidRPr="00B34D8C">
              <w:t>магазин "Елена"</w:t>
            </w:r>
          </w:p>
        </w:tc>
        <w:tc>
          <w:tcPr>
            <w:tcW w:w="3360" w:type="dxa"/>
            <w:vAlign w:val="bottom"/>
          </w:tcPr>
          <w:p w:rsidR="00B34D8C" w:rsidRPr="00B34D8C" w:rsidRDefault="00B34D8C" w:rsidP="00B34D8C">
            <w:r w:rsidRPr="00B34D8C">
              <w:t>с</w:t>
            </w:r>
            <w:proofErr w:type="gramStart"/>
            <w:r w:rsidRPr="00B34D8C">
              <w:t>.К</w:t>
            </w:r>
            <w:proofErr w:type="gramEnd"/>
            <w:r w:rsidRPr="00B34D8C">
              <w:t>ожай-Семеновка ул.Советская, 64/1</w:t>
            </w:r>
          </w:p>
        </w:tc>
        <w:tc>
          <w:tcPr>
            <w:tcW w:w="3780" w:type="dxa"/>
          </w:tcPr>
          <w:p w:rsidR="00B34D8C" w:rsidRPr="00B34D8C" w:rsidRDefault="00B34D8C" w:rsidP="00B34D8C">
            <w:pPr>
              <w:jc w:val="center"/>
            </w:pPr>
            <w:r w:rsidRPr="00B34D8C">
              <w:t>Продажа продов. и не продов. товаров</w:t>
            </w:r>
          </w:p>
        </w:tc>
      </w:tr>
      <w:tr w:rsidR="00B34D8C" w:rsidRPr="00B34D8C" w:rsidTr="00B73856">
        <w:tc>
          <w:tcPr>
            <w:tcW w:w="636" w:type="dxa"/>
          </w:tcPr>
          <w:p w:rsidR="00B34D8C" w:rsidRPr="00B34D8C" w:rsidRDefault="00B34D8C" w:rsidP="00B34D8C">
            <w:r w:rsidRPr="00B34D8C">
              <w:t>6</w:t>
            </w:r>
          </w:p>
        </w:tc>
        <w:tc>
          <w:tcPr>
            <w:tcW w:w="2272" w:type="dxa"/>
            <w:vAlign w:val="bottom"/>
          </w:tcPr>
          <w:p w:rsidR="00B34D8C" w:rsidRPr="00B34D8C" w:rsidRDefault="00B34D8C" w:rsidP="00B34D8C">
            <w:pPr>
              <w:jc w:val="center"/>
            </w:pPr>
            <w:r w:rsidRPr="00B34D8C">
              <w:t>магазин № 123 "Башспирт"</w:t>
            </w:r>
          </w:p>
        </w:tc>
        <w:tc>
          <w:tcPr>
            <w:tcW w:w="3360" w:type="dxa"/>
            <w:vAlign w:val="bottom"/>
          </w:tcPr>
          <w:p w:rsidR="00B34D8C" w:rsidRPr="00B34D8C" w:rsidRDefault="00B34D8C" w:rsidP="00B34D8C">
            <w:r w:rsidRPr="00B34D8C">
              <w:t>с</w:t>
            </w:r>
            <w:proofErr w:type="gramStart"/>
            <w:r w:rsidRPr="00B34D8C">
              <w:t>.М</w:t>
            </w:r>
            <w:proofErr w:type="gramEnd"/>
            <w:r w:rsidRPr="00B34D8C">
              <w:t>иякитамак ул.Коммунистическая, 63</w:t>
            </w:r>
          </w:p>
        </w:tc>
        <w:tc>
          <w:tcPr>
            <w:tcW w:w="3780" w:type="dxa"/>
          </w:tcPr>
          <w:p w:rsidR="00B34D8C" w:rsidRPr="00B34D8C" w:rsidRDefault="00B34D8C" w:rsidP="00B34D8C">
            <w:pPr>
              <w:jc w:val="center"/>
            </w:pPr>
            <w:r w:rsidRPr="00B34D8C">
              <w:t>Продажа продов. и не продов. товаров</w:t>
            </w:r>
          </w:p>
        </w:tc>
      </w:tr>
      <w:tr w:rsidR="00B34D8C" w:rsidRPr="00B34D8C" w:rsidTr="00B73856">
        <w:tc>
          <w:tcPr>
            <w:tcW w:w="636" w:type="dxa"/>
          </w:tcPr>
          <w:p w:rsidR="00B34D8C" w:rsidRPr="00B34D8C" w:rsidRDefault="00B34D8C" w:rsidP="00B34D8C">
            <w:r w:rsidRPr="00B34D8C">
              <w:t>7</w:t>
            </w:r>
          </w:p>
        </w:tc>
        <w:tc>
          <w:tcPr>
            <w:tcW w:w="2272" w:type="dxa"/>
            <w:vAlign w:val="bottom"/>
          </w:tcPr>
          <w:p w:rsidR="00B34D8C" w:rsidRPr="00B34D8C" w:rsidRDefault="00B34D8C" w:rsidP="00B34D8C">
            <w:pPr>
              <w:jc w:val="center"/>
            </w:pPr>
            <w:r w:rsidRPr="00B34D8C">
              <w:t> Магазин «Восторг»</w:t>
            </w:r>
          </w:p>
        </w:tc>
        <w:tc>
          <w:tcPr>
            <w:tcW w:w="3360" w:type="dxa"/>
            <w:vAlign w:val="bottom"/>
          </w:tcPr>
          <w:p w:rsidR="00B34D8C" w:rsidRPr="00B34D8C" w:rsidRDefault="00B34D8C" w:rsidP="00B34D8C">
            <w:r w:rsidRPr="00B34D8C">
              <w:t>с</w:t>
            </w:r>
            <w:proofErr w:type="gramStart"/>
            <w:r w:rsidRPr="00B34D8C">
              <w:t>.М</w:t>
            </w:r>
            <w:proofErr w:type="gramEnd"/>
            <w:r w:rsidRPr="00B34D8C">
              <w:t>иякитамак ул.Коммунистическая, 63</w:t>
            </w:r>
          </w:p>
        </w:tc>
        <w:tc>
          <w:tcPr>
            <w:tcW w:w="3780" w:type="dxa"/>
          </w:tcPr>
          <w:p w:rsidR="00B34D8C" w:rsidRPr="00B34D8C" w:rsidRDefault="00B34D8C" w:rsidP="00B34D8C">
            <w:pPr>
              <w:jc w:val="center"/>
            </w:pPr>
            <w:r w:rsidRPr="00B34D8C">
              <w:t>Не специализированный продов. Магазин</w:t>
            </w:r>
          </w:p>
        </w:tc>
      </w:tr>
    </w:tbl>
    <w:p w:rsidR="00B34D8C" w:rsidRPr="00B34D8C" w:rsidRDefault="00B34D8C" w:rsidP="00B34D8C">
      <w:pPr>
        <w:tabs>
          <w:tab w:val="left" w:pos="360"/>
          <w:tab w:val="left" w:pos="400"/>
          <w:tab w:val="left" w:pos="9360"/>
          <w:tab w:val="left" w:pos="10000"/>
        </w:tabs>
        <w:ind w:left="284" w:firstLine="437"/>
        <w:jc w:val="both"/>
        <w:rPr>
          <w:rFonts w:cs="Arial"/>
          <w:i/>
          <w:u w:val="single"/>
        </w:rPr>
      </w:pPr>
    </w:p>
    <w:p w:rsidR="00B34D8C" w:rsidRPr="00B34D8C" w:rsidRDefault="00B34D8C" w:rsidP="00B34D8C">
      <w:pPr>
        <w:tabs>
          <w:tab w:val="left" w:pos="360"/>
          <w:tab w:val="left" w:pos="400"/>
          <w:tab w:val="left" w:pos="9360"/>
          <w:tab w:val="left" w:pos="10000"/>
        </w:tabs>
        <w:ind w:left="284" w:firstLine="437"/>
        <w:jc w:val="both"/>
        <w:rPr>
          <w:rFonts w:cs="Arial"/>
        </w:rPr>
      </w:pPr>
      <w:r w:rsidRPr="00B34D8C">
        <w:rPr>
          <w:rFonts w:cs="Arial" w:hint="eastAsia"/>
          <w:i/>
          <w:u w:val="single"/>
        </w:rPr>
        <w:t>Магазины</w:t>
      </w:r>
      <w:r w:rsidRPr="00B34D8C">
        <w:rPr>
          <w:rFonts w:cs="Arial"/>
          <w:i/>
          <w:u w:val="single"/>
        </w:rPr>
        <w:t>.</w:t>
      </w:r>
    </w:p>
    <w:p w:rsidR="00B34D8C" w:rsidRPr="00B34D8C" w:rsidRDefault="00B34D8C" w:rsidP="00B34D8C">
      <w:pPr>
        <w:tabs>
          <w:tab w:val="left" w:pos="360"/>
          <w:tab w:val="left" w:pos="400"/>
          <w:tab w:val="left" w:pos="9360"/>
          <w:tab w:val="left" w:pos="10000"/>
        </w:tabs>
        <w:ind w:left="284" w:firstLine="437"/>
        <w:jc w:val="both"/>
        <w:rPr>
          <w:rFonts w:cs="Arial"/>
        </w:rPr>
      </w:pPr>
      <w:r w:rsidRPr="00B34D8C">
        <w:rPr>
          <w:rFonts w:cs="Arial" w:hint="eastAsia"/>
        </w:rPr>
        <w:lastRenderedPageBreak/>
        <w:t>Обеспеченность</w:t>
      </w:r>
      <w:r w:rsidRPr="00B34D8C">
        <w:rPr>
          <w:rFonts w:cs="Arial"/>
        </w:rPr>
        <w:t xml:space="preserve"> </w:t>
      </w:r>
      <w:r w:rsidRPr="00B34D8C">
        <w:rPr>
          <w:rFonts w:cs="Arial" w:hint="eastAsia"/>
        </w:rPr>
        <w:t>населения</w:t>
      </w:r>
      <w:r w:rsidRPr="00B34D8C">
        <w:rPr>
          <w:rFonts w:cs="Arial"/>
        </w:rPr>
        <w:t xml:space="preserve"> </w:t>
      </w:r>
      <w:r w:rsidRPr="00B34D8C">
        <w:rPr>
          <w:rFonts w:cs="Arial" w:hint="eastAsia"/>
        </w:rPr>
        <w:t>села</w:t>
      </w:r>
      <w:r w:rsidRPr="00B34D8C">
        <w:rPr>
          <w:rFonts w:cs="Arial"/>
        </w:rPr>
        <w:t xml:space="preserve"> </w:t>
      </w:r>
      <w:r w:rsidRPr="00B34D8C">
        <w:rPr>
          <w:rFonts w:cs="Arial" w:hint="eastAsia"/>
        </w:rPr>
        <w:t>объектами</w:t>
      </w:r>
      <w:r w:rsidRPr="00B34D8C">
        <w:rPr>
          <w:rFonts w:cs="Arial"/>
        </w:rPr>
        <w:t xml:space="preserve"> </w:t>
      </w:r>
      <w:r w:rsidRPr="00B34D8C">
        <w:rPr>
          <w:rFonts w:cs="Arial" w:hint="eastAsia"/>
        </w:rPr>
        <w:t>торговли</w:t>
      </w:r>
      <w:r w:rsidRPr="00B34D8C">
        <w:rPr>
          <w:rFonts w:cs="Arial"/>
        </w:rPr>
        <w:t xml:space="preserve"> </w:t>
      </w:r>
      <w:r w:rsidRPr="00B34D8C">
        <w:rPr>
          <w:rFonts w:cs="Arial" w:hint="eastAsia"/>
        </w:rPr>
        <w:t>на</w:t>
      </w:r>
      <w:r w:rsidRPr="00B34D8C">
        <w:rPr>
          <w:rFonts w:cs="Arial"/>
        </w:rPr>
        <w:t xml:space="preserve"> расчётный срок ниж</w:t>
      </w:r>
      <w:r w:rsidRPr="00B34D8C">
        <w:rPr>
          <w:rFonts w:cs="Arial" w:hint="eastAsia"/>
        </w:rPr>
        <w:t>е</w:t>
      </w:r>
      <w:r w:rsidRPr="00B34D8C">
        <w:rPr>
          <w:rFonts w:cs="Arial"/>
        </w:rPr>
        <w:t xml:space="preserve"> </w:t>
      </w:r>
      <w:r w:rsidRPr="00B34D8C">
        <w:rPr>
          <w:rFonts w:cs="Arial" w:hint="eastAsia"/>
        </w:rPr>
        <w:t>нормативной</w:t>
      </w:r>
      <w:r w:rsidRPr="00B34D8C">
        <w:rPr>
          <w:rFonts w:cs="Arial"/>
        </w:rPr>
        <w:t xml:space="preserve"> </w:t>
      </w:r>
      <w:r w:rsidRPr="00B34D8C">
        <w:rPr>
          <w:rFonts w:cs="Arial" w:hint="eastAsia"/>
        </w:rPr>
        <w:t>потребности</w:t>
      </w:r>
      <w:r w:rsidRPr="00B34D8C">
        <w:rPr>
          <w:rFonts w:cs="Arial"/>
        </w:rPr>
        <w:t>. П</w:t>
      </w:r>
      <w:r w:rsidRPr="00B34D8C">
        <w:rPr>
          <w:rFonts w:cs="Arial" w:hint="eastAsia"/>
        </w:rPr>
        <w:t>о</w:t>
      </w:r>
      <w:r w:rsidRPr="00B34D8C">
        <w:rPr>
          <w:rFonts w:cs="Arial"/>
        </w:rPr>
        <w:t xml:space="preserve"> </w:t>
      </w:r>
      <w:r w:rsidRPr="00B34D8C">
        <w:rPr>
          <w:rFonts w:cs="Arial" w:hint="eastAsia"/>
        </w:rPr>
        <w:t>мере</w:t>
      </w:r>
      <w:r w:rsidRPr="00B34D8C">
        <w:rPr>
          <w:rFonts w:cs="Arial"/>
        </w:rPr>
        <w:t xml:space="preserve"> </w:t>
      </w:r>
      <w:r w:rsidRPr="00B34D8C">
        <w:rPr>
          <w:rFonts w:cs="Arial" w:hint="eastAsia"/>
        </w:rPr>
        <w:t>освоения</w:t>
      </w:r>
      <w:r w:rsidRPr="00B34D8C">
        <w:rPr>
          <w:rFonts w:cs="Arial"/>
        </w:rPr>
        <w:t xml:space="preserve"> </w:t>
      </w:r>
      <w:r w:rsidRPr="00B34D8C">
        <w:rPr>
          <w:rFonts w:cs="Arial" w:hint="eastAsia"/>
        </w:rPr>
        <w:t>новых</w:t>
      </w:r>
      <w:r w:rsidRPr="00B34D8C">
        <w:rPr>
          <w:rFonts w:cs="Arial"/>
        </w:rPr>
        <w:t xml:space="preserve"> селитебных </w:t>
      </w:r>
      <w:r w:rsidRPr="00B34D8C">
        <w:rPr>
          <w:rFonts w:cs="Arial" w:hint="eastAsia"/>
        </w:rPr>
        <w:t>территорий</w:t>
      </w:r>
      <w:r w:rsidRPr="00B34D8C">
        <w:rPr>
          <w:rFonts w:cs="Arial"/>
        </w:rPr>
        <w:t>, радиус обслуживания существующих объектов не будет соответствовать нормам, в связи с этим проектом предлагается разместить в новых селитебных зонах объекты торгово-бытового назначения повседневного пользования.</w:t>
      </w:r>
    </w:p>
    <w:p w:rsidR="00B34D8C" w:rsidRPr="00B34D8C" w:rsidRDefault="00B34D8C" w:rsidP="00B34D8C">
      <w:pPr>
        <w:tabs>
          <w:tab w:val="left" w:pos="360"/>
          <w:tab w:val="left" w:pos="400"/>
          <w:tab w:val="left" w:pos="9360"/>
          <w:tab w:val="left" w:pos="10000"/>
        </w:tabs>
        <w:spacing w:before="120"/>
        <w:ind w:left="284" w:firstLine="437"/>
        <w:jc w:val="both"/>
        <w:rPr>
          <w:rFonts w:cs="Arial"/>
          <w:u w:val="single"/>
        </w:rPr>
      </w:pPr>
      <w:r w:rsidRPr="00B34D8C">
        <w:rPr>
          <w:rFonts w:cs="Arial" w:hint="eastAsia"/>
          <w:i/>
          <w:u w:val="single"/>
        </w:rPr>
        <w:t>Предприятия</w:t>
      </w:r>
      <w:r w:rsidRPr="00B34D8C">
        <w:rPr>
          <w:rFonts w:cs="Arial"/>
          <w:i/>
          <w:u w:val="single"/>
        </w:rPr>
        <w:t xml:space="preserve"> </w:t>
      </w:r>
      <w:r w:rsidRPr="00B34D8C">
        <w:rPr>
          <w:rFonts w:cs="Arial" w:hint="eastAsia"/>
          <w:i/>
          <w:u w:val="single"/>
        </w:rPr>
        <w:t>общественного</w:t>
      </w:r>
      <w:r w:rsidRPr="00B34D8C">
        <w:rPr>
          <w:rFonts w:cs="Arial"/>
          <w:i/>
          <w:u w:val="single"/>
        </w:rPr>
        <w:t xml:space="preserve"> </w:t>
      </w:r>
      <w:r w:rsidRPr="00B34D8C">
        <w:rPr>
          <w:rFonts w:cs="Arial" w:hint="eastAsia"/>
          <w:i/>
          <w:u w:val="single"/>
        </w:rPr>
        <w:t>питания</w:t>
      </w:r>
      <w:r w:rsidRPr="00B34D8C">
        <w:rPr>
          <w:rFonts w:cs="Arial"/>
          <w:i/>
          <w:u w:val="single"/>
        </w:rPr>
        <w:t xml:space="preserve"> и </w:t>
      </w:r>
      <w:r w:rsidRPr="00B34D8C">
        <w:rPr>
          <w:rFonts w:cs="Arial" w:hint="eastAsia"/>
          <w:i/>
          <w:u w:val="single"/>
        </w:rPr>
        <w:t>бытового</w:t>
      </w:r>
      <w:r w:rsidRPr="00B34D8C">
        <w:rPr>
          <w:rFonts w:cs="Arial"/>
          <w:i/>
          <w:u w:val="single"/>
        </w:rPr>
        <w:t xml:space="preserve"> </w:t>
      </w:r>
      <w:r w:rsidRPr="00B34D8C">
        <w:rPr>
          <w:rFonts w:cs="Arial" w:hint="eastAsia"/>
          <w:i/>
          <w:u w:val="single"/>
        </w:rPr>
        <w:t>обслуживания</w:t>
      </w:r>
      <w:r w:rsidRPr="00B34D8C">
        <w:rPr>
          <w:rFonts w:cs="Arial"/>
          <w:i/>
          <w:u w:val="single"/>
        </w:rPr>
        <w:t>.</w:t>
      </w:r>
    </w:p>
    <w:p w:rsidR="00B34D8C" w:rsidRPr="00B34D8C" w:rsidRDefault="00B34D8C" w:rsidP="00B34D8C">
      <w:pPr>
        <w:tabs>
          <w:tab w:val="left" w:pos="360"/>
          <w:tab w:val="left" w:pos="400"/>
          <w:tab w:val="left" w:pos="9360"/>
          <w:tab w:val="left" w:pos="10000"/>
        </w:tabs>
        <w:ind w:left="284" w:firstLine="437"/>
        <w:jc w:val="both"/>
        <w:rPr>
          <w:rFonts w:cs="Arial"/>
        </w:rPr>
      </w:pPr>
      <w:r w:rsidRPr="00B34D8C">
        <w:rPr>
          <w:rFonts w:cs="Arial"/>
        </w:rPr>
        <w:t xml:space="preserve">В связи с отсутствием </w:t>
      </w:r>
      <w:r w:rsidRPr="00B34D8C">
        <w:rPr>
          <w:rFonts w:cs="Arial" w:hint="eastAsia"/>
        </w:rPr>
        <w:t>на</w:t>
      </w:r>
      <w:r w:rsidRPr="00B34D8C">
        <w:rPr>
          <w:rFonts w:cs="Arial"/>
        </w:rPr>
        <w:t xml:space="preserve"> </w:t>
      </w:r>
      <w:r w:rsidRPr="00B34D8C">
        <w:rPr>
          <w:rFonts w:cs="Arial" w:hint="eastAsia"/>
        </w:rPr>
        <w:t>сегодняшний</w:t>
      </w:r>
      <w:r w:rsidRPr="00B34D8C">
        <w:rPr>
          <w:rFonts w:cs="Arial"/>
        </w:rPr>
        <w:t xml:space="preserve"> </w:t>
      </w:r>
      <w:r w:rsidRPr="00B34D8C">
        <w:rPr>
          <w:rFonts w:cs="Arial" w:hint="eastAsia"/>
        </w:rPr>
        <w:t>день предприяти</w:t>
      </w:r>
      <w:r w:rsidRPr="00B34D8C">
        <w:rPr>
          <w:rFonts w:cs="Arial"/>
        </w:rPr>
        <w:t xml:space="preserve">й </w:t>
      </w:r>
      <w:r w:rsidRPr="00B34D8C">
        <w:rPr>
          <w:rFonts w:cs="Arial" w:hint="eastAsia"/>
        </w:rPr>
        <w:t>общественного</w:t>
      </w:r>
      <w:r w:rsidRPr="00B34D8C">
        <w:rPr>
          <w:rFonts w:cs="Arial"/>
        </w:rPr>
        <w:t xml:space="preserve"> </w:t>
      </w:r>
      <w:r w:rsidRPr="00B34D8C">
        <w:rPr>
          <w:rFonts w:cs="Arial" w:hint="eastAsia"/>
        </w:rPr>
        <w:t>питания</w:t>
      </w:r>
      <w:r w:rsidRPr="00B34D8C">
        <w:rPr>
          <w:rFonts w:cs="Arial"/>
        </w:rPr>
        <w:t xml:space="preserve"> и бытового обслуживания </w:t>
      </w:r>
      <w:r w:rsidRPr="00B34D8C">
        <w:rPr>
          <w:rFonts w:cs="Arial" w:hint="eastAsia"/>
        </w:rPr>
        <w:t>на</w:t>
      </w:r>
      <w:r w:rsidRPr="00B34D8C">
        <w:rPr>
          <w:rFonts w:cs="Arial"/>
        </w:rPr>
        <w:t xml:space="preserve"> расчётный срок </w:t>
      </w:r>
      <w:r w:rsidRPr="00B34D8C">
        <w:rPr>
          <w:rFonts w:cs="Arial" w:hint="eastAsia"/>
        </w:rPr>
        <w:t>реализации</w:t>
      </w:r>
      <w:r w:rsidRPr="00B34D8C">
        <w:rPr>
          <w:rFonts w:cs="Arial"/>
        </w:rPr>
        <w:t xml:space="preserve"> </w:t>
      </w:r>
      <w:r w:rsidRPr="00B34D8C">
        <w:rPr>
          <w:rFonts w:cs="Arial" w:hint="eastAsia"/>
        </w:rPr>
        <w:t>генплана</w:t>
      </w:r>
      <w:r w:rsidRPr="00B34D8C">
        <w:rPr>
          <w:rFonts w:cs="Arial"/>
        </w:rPr>
        <w:t xml:space="preserve"> </w:t>
      </w:r>
      <w:r w:rsidRPr="00B34D8C">
        <w:rPr>
          <w:rFonts w:cs="Arial" w:hint="eastAsia"/>
        </w:rPr>
        <w:t>предлагается</w:t>
      </w:r>
      <w:r w:rsidRPr="00B34D8C">
        <w:rPr>
          <w:rFonts w:cs="Arial"/>
        </w:rPr>
        <w:t xml:space="preserve"> </w:t>
      </w:r>
      <w:r w:rsidRPr="00B34D8C">
        <w:rPr>
          <w:rFonts w:cs="Arial" w:hint="eastAsia"/>
        </w:rPr>
        <w:t>разместить</w:t>
      </w:r>
      <w:r w:rsidRPr="00B34D8C">
        <w:rPr>
          <w:rFonts w:cs="Arial"/>
        </w:rPr>
        <w:t xml:space="preserve"> торгово-сервисные комплексы с юго-западной стороны с. Миякитамак и юго-восточной стороны с. Кожай-Семёновка.</w:t>
      </w:r>
    </w:p>
    <w:p w:rsidR="00B34D8C" w:rsidRPr="00B34D8C" w:rsidRDefault="00B34D8C" w:rsidP="00B34D8C"/>
    <w:p w:rsidR="00B34D8C" w:rsidRPr="00B34D8C" w:rsidRDefault="00B34D8C" w:rsidP="00B34D8C"/>
    <w:p w:rsidR="00B34D8C" w:rsidRPr="00B34D8C" w:rsidRDefault="00B34D8C" w:rsidP="00B34D8C">
      <w:pPr>
        <w:jc w:val="center"/>
        <w:rPr>
          <w:b/>
        </w:rPr>
      </w:pPr>
      <w:bookmarkStart w:id="18" w:name="_Toc177975848"/>
      <w:bookmarkStart w:id="19" w:name="_Toc175397704"/>
      <w:r w:rsidRPr="00B34D8C">
        <w:rPr>
          <w:b/>
        </w:rPr>
        <w:t>Строительство</w:t>
      </w:r>
    </w:p>
    <w:p w:rsidR="00B34D8C" w:rsidRPr="00B34D8C" w:rsidRDefault="00B34D8C" w:rsidP="00B34D8C">
      <w:pPr>
        <w:tabs>
          <w:tab w:val="left" w:pos="9966"/>
        </w:tabs>
        <w:spacing w:before="240" w:after="120"/>
        <w:ind w:left="301" w:right="34" w:firstLine="408"/>
        <w:jc w:val="both"/>
      </w:pPr>
      <w:r w:rsidRPr="00B34D8C">
        <w:t>Суммарный жилой фонд сельского поселения общей площадью жилых помещений 46522 кв. м состоит из 90 каменных + 693 деревянных = 783 жилых домов усадебного типа.</w:t>
      </w:r>
    </w:p>
    <w:p w:rsidR="00B34D8C" w:rsidRPr="00B34D8C" w:rsidRDefault="00B34D8C" w:rsidP="00B34D8C">
      <w:pPr>
        <w:tabs>
          <w:tab w:val="left" w:pos="9966"/>
        </w:tabs>
        <w:spacing w:before="100" w:beforeAutospacing="1" w:after="100" w:afterAutospacing="1"/>
        <w:ind w:left="300" w:right="-234"/>
        <w:jc w:val="both"/>
        <w:rPr>
          <w:b/>
          <w:i/>
        </w:rPr>
      </w:pPr>
      <w:r w:rsidRPr="00B34D8C">
        <w:rPr>
          <w:b/>
          <w:i/>
        </w:rPr>
        <w:t>Количество дворов по населенным пунктам Кожай-Семеновского сельсовета</w:t>
      </w:r>
    </w:p>
    <w:tbl>
      <w:tblPr>
        <w:tblW w:w="9523"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3118"/>
        <w:gridCol w:w="2126"/>
        <w:gridCol w:w="2268"/>
        <w:gridCol w:w="1418"/>
      </w:tblGrid>
      <w:tr w:rsidR="00B34D8C" w:rsidRPr="00B34D8C" w:rsidTr="00B73856">
        <w:tblPrEx>
          <w:tblCellMar>
            <w:top w:w="0" w:type="dxa"/>
            <w:bottom w:w="0" w:type="dxa"/>
          </w:tblCellMar>
        </w:tblPrEx>
        <w:trPr>
          <w:trHeight w:val="525"/>
        </w:trPr>
        <w:tc>
          <w:tcPr>
            <w:tcW w:w="593"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 xml:space="preserve">                                                                                                                    №</w:t>
            </w:r>
          </w:p>
          <w:p w:rsidR="00B34D8C" w:rsidRPr="00B34D8C" w:rsidRDefault="00B34D8C" w:rsidP="00B34D8C">
            <w:pPr>
              <w:tabs>
                <w:tab w:val="left" w:pos="9966"/>
              </w:tabs>
              <w:ind w:left="-100" w:right="-234"/>
              <w:jc w:val="center"/>
            </w:pPr>
            <w:proofErr w:type="gramStart"/>
            <w:r w:rsidRPr="00B34D8C">
              <w:t>п</w:t>
            </w:r>
            <w:proofErr w:type="gramEnd"/>
            <w:r w:rsidRPr="00B34D8C">
              <w:t>/п</w:t>
            </w:r>
          </w:p>
        </w:tc>
        <w:tc>
          <w:tcPr>
            <w:tcW w:w="3118"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hanging="113"/>
              <w:jc w:val="center"/>
            </w:pPr>
            <w:r w:rsidRPr="00B34D8C">
              <w:t>Наименование  населенного пункта</w:t>
            </w:r>
          </w:p>
        </w:tc>
        <w:tc>
          <w:tcPr>
            <w:tcW w:w="2126"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Каменных</w:t>
            </w:r>
          </w:p>
          <w:p w:rsidR="00B34D8C" w:rsidRPr="00B34D8C" w:rsidRDefault="00B34D8C" w:rsidP="00B34D8C">
            <w:pPr>
              <w:tabs>
                <w:tab w:val="left" w:pos="9966"/>
              </w:tabs>
              <w:ind w:left="-100" w:right="-234"/>
              <w:jc w:val="center"/>
            </w:pPr>
            <w:r w:rsidRPr="00B34D8C">
              <w:t>жилых домов</w:t>
            </w:r>
          </w:p>
        </w:tc>
        <w:tc>
          <w:tcPr>
            <w:tcW w:w="2268"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Деревянных</w:t>
            </w:r>
          </w:p>
          <w:p w:rsidR="00B34D8C" w:rsidRPr="00B34D8C" w:rsidRDefault="00B34D8C" w:rsidP="00B34D8C">
            <w:pPr>
              <w:tabs>
                <w:tab w:val="left" w:pos="9966"/>
              </w:tabs>
              <w:ind w:left="-100" w:right="-234"/>
              <w:jc w:val="center"/>
            </w:pPr>
            <w:r w:rsidRPr="00B34D8C">
              <w:t>жилых домов</w:t>
            </w:r>
          </w:p>
        </w:tc>
        <w:tc>
          <w:tcPr>
            <w:tcW w:w="1418"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Общая</w:t>
            </w:r>
          </w:p>
          <w:p w:rsidR="00B34D8C" w:rsidRPr="00B34D8C" w:rsidRDefault="00B34D8C" w:rsidP="00B34D8C">
            <w:pPr>
              <w:tabs>
                <w:tab w:val="left" w:pos="9966"/>
              </w:tabs>
              <w:ind w:left="-100" w:right="-234"/>
              <w:jc w:val="center"/>
              <w:rPr>
                <w:vertAlign w:val="superscript"/>
              </w:rPr>
            </w:pPr>
            <w:r w:rsidRPr="00B34D8C">
              <w:t>площадь м</w:t>
            </w:r>
            <w:proofErr w:type="gramStart"/>
            <w:r w:rsidRPr="00B34D8C">
              <w:rPr>
                <w:vertAlign w:val="superscript"/>
              </w:rPr>
              <w:t>2</w:t>
            </w:r>
            <w:proofErr w:type="gramEnd"/>
          </w:p>
        </w:tc>
      </w:tr>
      <w:tr w:rsidR="00B34D8C" w:rsidRPr="00B34D8C" w:rsidTr="00B73856">
        <w:tblPrEx>
          <w:tblCellMar>
            <w:top w:w="0" w:type="dxa"/>
            <w:bottom w:w="0" w:type="dxa"/>
          </w:tblCellMar>
        </w:tblPrEx>
        <w:trPr>
          <w:trHeight w:val="332"/>
        </w:trPr>
        <w:tc>
          <w:tcPr>
            <w:tcW w:w="593"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rPr>
                <w:b/>
              </w:rPr>
            </w:pPr>
            <w:r w:rsidRPr="00B34D8C">
              <w:rPr>
                <w:b/>
              </w:rPr>
              <w:t>1</w:t>
            </w:r>
          </w:p>
        </w:tc>
        <w:tc>
          <w:tcPr>
            <w:tcW w:w="3118"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hanging="113"/>
              <w:jc w:val="center"/>
              <w:rPr>
                <w:b/>
              </w:rPr>
            </w:pPr>
            <w:r w:rsidRPr="00B34D8C">
              <w:rPr>
                <w:b/>
              </w:rPr>
              <w:t>2</w:t>
            </w:r>
          </w:p>
        </w:tc>
        <w:tc>
          <w:tcPr>
            <w:tcW w:w="2126"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rPr>
                <w:b/>
              </w:rPr>
            </w:pPr>
            <w:r w:rsidRPr="00B34D8C">
              <w:rPr>
                <w:b/>
              </w:rPr>
              <w:t>3</w:t>
            </w:r>
          </w:p>
        </w:tc>
        <w:tc>
          <w:tcPr>
            <w:tcW w:w="2268"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rPr>
                <w:b/>
              </w:rPr>
            </w:pPr>
            <w:r w:rsidRPr="00B34D8C">
              <w:rPr>
                <w:b/>
              </w:rPr>
              <w:t>4</w:t>
            </w:r>
          </w:p>
        </w:tc>
        <w:tc>
          <w:tcPr>
            <w:tcW w:w="1418"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rPr>
                <w:b/>
              </w:rPr>
            </w:pPr>
            <w:r w:rsidRPr="00B34D8C">
              <w:rPr>
                <w:b/>
              </w:rPr>
              <w:t>5</w:t>
            </w:r>
          </w:p>
        </w:tc>
      </w:tr>
      <w:tr w:rsidR="00B34D8C" w:rsidRPr="00B34D8C" w:rsidTr="00B73856">
        <w:tblPrEx>
          <w:tblCellMar>
            <w:top w:w="0" w:type="dxa"/>
            <w:bottom w:w="0" w:type="dxa"/>
          </w:tblCellMar>
        </w:tblPrEx>
        <w:trPr>
          <w:trHeight w:val="266"/>
        </w:trPr>
        <w:tc>
          <w:tcPr>
            <w:tcW w:w="593"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1</w:t>
            </w:r>
          </w:p>
        </w:tc>
        <w:tc>
          <w:tcPr>
            <w:tcW w:w="3118"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firstLine="226"/>
            </w:pPr>
            <w:r w:rsidRPr="00B34D8C">
              <w:t>с. Кожай-Семеновка</w:t>
            </w:r>
          </w:p>
        </w:tc>
        <w:tc>
          <w:tcPr>
            <w:tcW w:w="2126"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39</w:t>
            </w:r>
          </w:p>
        </w:tc>
        <w:tc>
          <w:tcPr>
            <w:tcW w:w="2268"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214</w:t>
            </w:r>
          </w:p>
        </w:tc>
        <w:tc>
          <w:tcPr>
            <w:tcW w:w="1418"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14919,5</w:t>
            </w:r>
          </w:p>
        </w:tc>
      </w:tr>
      <w:tr w:rsidR="00B34D8C" w:rsidRPr="00B34D8C" w:rsidTr="00B73856">
        <w:tblPrEx>
          <w:tblCellMar>
            <w:top w:w="0" w:type="dxa"/>
            <w:bottom w:w="0" w:type="dxa"/>
          </w:tblCellMar>
        </w:tblPrEx>
        <w:trPr>
          <w:trHeight w:val="356"/>
        </w:trPr>
        <w:tc>
          <w:tcPr>
            <w:tcW w:w="593"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2</w:t>
            </w:r>
          </w:p>
        </w:tc>
        <w:tc>
          <w:tcPr>
            <w:tcW w:w="3118"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firstLine="226"/>
            </w:pPr>
            <w:r w:rsidRPr="00B34D8C">
              <w:t>с. Кекен-Васильевка</w:t>
            </w:r>
          </w:p>
        </w:tc>
        <w:tc>
          <w:tcPr>
            <w:tcW w:w="2126"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17</w:t>
            </w:r>
          </w:p>
        </w:tc>
        <w:tc>
          <w:tcPr>
            <w:tcW w:w="2268"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110</w:t>
            </w:r>
          </w:p>
        </w:tc>
        <w:tc>
          <w:tcPr>
            <w:tcW w:w="1418"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7208,01</w:t>
            </w:r>
          </w:p>
        </w:tc>
      </w:tr>
      <w:tr w:rsidR="00B34D8C" w:rsidRPr="00B34D8C" w:rsidTr="00B73856">
        <w:tblPrEx>
          <w:tblCellMar>
            <w:top w:w="0" w:type="dxa"/>
            <w:bottom w:w="0" w:type="dxa"/>
          </w:tblCellMar>
        </w:tblPrEx>
        <w:trPr>
          <w:trHeight w:val="263"/>
        </w:trPr>
        <w:tc>
          <w:tcPr>
            <w:tcW w:w="593"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3</w:t>
            </w:r>
          </w:p>
        </w:tc>
        <w:tc>
          <w:tcPr>
            <w:tcW w:w="3118"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firstLine="226"/>
            </w:pPr>
            <w:r w:rsidRPr="00B34D8C">
              <w:t>д. Алексеевка</w:t>
            </w:r>
          </w:p>
        </w:tc>
        <w:tc>
          <w:tcPr>
            <w:tcW w:w="2126"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1</w:t>
            </w:r>
          </w:p>
        </w:tc>
        <w:tc>
          <w:tcPr>
            <w:tcW w:w="2268"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19</w:t>
            </w:r>
          </w:p>
        </w:tc>
        <w:tc>
          <w:tcPr>
            <w:tcW w:w="1418"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1064,7</w:t>
            </w:r>
          </w:p>
        </w:tc>
      </w:tr>
      <w:tr w:rsidR="00B34D8C" w:rsidRPr="00B34D8C" w:rsidTr="00B73856">
        <w:tblPrEx>
          <w:tblCellMar>
            <w:top w:w="0" w:type="dxa"/>
            <w:bottom w:w="0" w:type="dxa"/>
          </w:tblCellMar>
        </w:tblPrEx>
        <w:trPr>
          <w:trHeight w:val="210"/>
        </w:trPr>
        <w:tc>
          <w:tcPr>
            <w:tcW w:w="593"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4</w:t>
            </w:r>
          </w:p>
        </w:tc>
        <w:tc>
          <w:tcPr>
            <w:tcW w:w="3118"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firstLine="226"/>
            </w:pPr>
            <w:r w:rsidRPr="00B34D8C">
              <w:t>д. Малые-Гайны</w:t>
            </w:r>
          </w:p>
        </w:tc>
        <w:tc>
          <w:tcPr>
            <w:tcW w:w="2126"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w:t>
            </w:r>
          </w:p>
        </w:tc>
        <w:tc>
          <w:tcPr>
            <w:tcW w:w="2268"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49</w:t>
            </w:r>
          </w:p>
        </w:tc>
        <w:tc>
          <w:tcPr>
            <w:tcW w:w="1418"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1901,41</w:t>
            </w:r>
          </w:p>
        </w:tc>
      </w:tr>
      <w:tr w:rsidR="00B34D8C" w:rsidRPr="00B34D8C" w:rsidTr="00B73856">
        <w:tblPrEx>
          <w:tblCellMar>
            <w:top w:w="0" w:type="dxa"/>
            <w:bottom w:w="0" w:type="dxa"/>
          </w:tblCellMar>
        </w:tblPrEx>
        <w:trPr>
          <w:trHeight w:val="300"/>
        </w:trPr>
        <w:tc>
          <w:tcPr>
            <w:tcW w:w="593"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5</w:t>
            </w:r>
          </w:p>
        </w:tc>
        <w:tc>
          <w:tcPr>
            <w:tcW w:w="3118"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firstLine="226"/>
            </w:pPr>
            <w:r w:rsidRPr="00B34D8C">
              <w:t>с. Миякитамак</w:t>
            </w:r>
          </w:p>
        </w:tc>
        <w:tc>
          <w:tcPr>
            <w:tcW w:w="2126"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29</w:t>
            </w:r>
          </w:p>
        </w:tc>
        <w:tc>
          <w:tcPr>
            <w:tcW w:w="2268"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242</w:t>
            </w:r>
          </w:p>
        </w:tc>
        <w:tc>
          <w:tcPr>
            <w:tcW w:w="1418"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17484,8</w:t>
            </w:r>
          </w:p>
        </w:tc>
      </w:tr>
      <w:tr w:rsidR="00B34D8C" w:rsidRPr="00B34D8C" w:rsidTr="00B73856">
        <w:tblPrEx>
          <w:tblCellMar>
            <w:top w:w="0" w:type="dxa"/>
            <w:bottom w:w="0" w:type="dxa"/>
          </w:tblCellMar>
        </w:tblPrEx>
        <w:trPr>
          <w:trHeight w:val="248"/>
        </w:trPr>
        <w:tc>
          <w:tcPr>
            <w:tcW w:w="593"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6</w:t>
            </w:r>
          </w:p>
        </w:tc>
        <w:tc>
          <w:tcPr>
            <w:tcW w:w="3118"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firstLine="226"/>
            </w:pPr>
            <w:r w:rsidRPr="00B34D8C">
              <w:t>д. Старые-Балгазы</w:t>
            </w:r>
          </w:p>
        </w:tc>
        <w:tc>
          <w:tcPr>
            <w:tcW w:w="2126"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1</w:t>
            </w:r>
          </w:p>
        </w:tc>
        <w:tc>
          <w:tcPr>
            <w:tcW w:w="2268"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32</w:t>
            </w:r>
          </w:p>
        </w:tc>
        <w:tc>
          <w:tcPr>
            <w:tcW w:w="1418"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1756,9</w:t>
            </w:r>
          </w:p>
        </w:tc>
      </w:tr>
      <w:tr w:rsidR="00B34D8C" w:rsidRPr="00B34D8C" w:rsidTr="00B73856">
        <w:tblPrEx>
          <w:tblCellMar>
            <w:top w:w="0" w:type="dxa"/>
            <w:bottom w:w="0" w:type="dxa"/>
          </w:tblCellMar>
        </w:tblPrEx>
        <w:trPr>
          <w:trHeight w:val="248"/>
        </w:trPr>
        <w:tc>
          <w:tcPr>
            <w:tcW w:w="593"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7</w:t>
            </w:r>
          </w:p>
        </w:tc>
        <w:tc>
          <w:tcPr>
            <w:tcW w:w="3118"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firstLine="226"/>
            </w:pPr>
            <w:r w:rsidRPr="00B34D8C">
              <w:t>д. Туяш</w:t>
            </w:r>
          </w:p>
        </w:tc>
        <w:tc>
          <w:tcPr>
            <w:tcW w:w="2126"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2</w:t>
            </w:r>
          </w:p>
        </w:tc>
        <w:tc>
          <w:tcPr>
            <w:tcW w:w="2268"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12</w:t>
            </w:r>
          </w:p>
        </w:tc>
        <w:tc>
          <w:tcPr>
            <w:tcW w:w="1418"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691,7</w:t>
            </w:r>
          </w:p>
        </w:tc>
      </w:tr>
      <w:tr w:rsidR="00B34D8C" w:rsidRPr="00B34D8C" w:rsidTr="00B73856">
        <w:tblPrEx>
          <w:tblCellMar>
            <w:top w:w="0" w:type="dxa"/>
            <w:bottom w:w="0" w:type="dxa"/>
          </w:tblCellMar>
        </w:tblPrEx>
        <w:trPr>
          <w:trHeight w:val="338"/>
        </w:trPr>
        <w:tc>
          <w:tcPr>
            <w:tcW w:w="593"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8</w:t>
            </w:r>
          </w:p>
        </w:tc>
        <w:tc>
          <w:tcPr>
            <w:tcW w:w="3118"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firstLine="226"/>
            </w:pPr>
            <w:r w:rsidRPr="00B34D8C">
              <w:t>д. Чайка</w:t>
            </w:r>
          </w:p>
        </w:tc>
        <w:tc>
          <w:tcPr>
            <w:tcW w:w="2126"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1</w:t>
            </w:r>
          </w:p>
        </w:tc>
        <w:tc>
          <w:tcPr>
            <w:tcW w:w="2268"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15</w:t>
            </w:r>
          </w:p>
        </w:tc>
        <w:tc>
          <w:tcPr>
            <w:tcW w:w="1418"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1495,6</w:t>
            </w:r>
          </w:p>
        </w:tc>
      </w:tr>
      <w:tr w:rsidR="00B34D8C" w:rsidRPr="00B34D8C" w:rsidTr="00B73856">
        <w:tblPrEx>
          <w:tblCellMar>
            <w:top w:w="0" w:type="dxa"/>
            <w:bottom w:w="0" w:type="dxa"/>
          </w:tblCellMar>
        </w:tblPrEx>
        <w:trPr>
          <w:trHeight w:val="272"/>
        </w:trPr>
        <w:tc>
          <w:tcPr>
            <w:tcW w:w="593"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9</w:t>
            </w:r>
          </w:p>
        </w:tc>
        <w:tc>
          <w:tcPr>
            <w:tcW w:w="3118"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firstLine="226"/>
            </w:pPr>
            <w:r w:rsidRPr="00B34D8C">
              <w:t>д. Яшасен</w:t>
            </w:r>
          </w:p>
        </w:tc>
        <w:tc>
          <w:tcPr>
            <w:tcW w:w="2126"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w:t>
            </w:r>
          </w:p>
        </w:tc>
        <w:tc>
          <w:tcPr>
            <w:tcW w:w="2268"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нет данных</w:t>
            </w:r>
          </w:p>
        </w:tc>
        <w:tc>
          <w:tcPr>
            <w:tcW w:w="1418"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нет данных</w:t>
            </w:r>
          </w:p>
        </w:tc>
      </w:tr>
      <w:tr w:rsidR="00B34D8C" w:rsidRPr="00B34D8C" w:rsidTr="00B73856">
        <w:tblPrEx>
          <w:tblCellMar>
            <w:top w:w="0" w:type="dxa"/>
            <w:bottom w:w="0" w:type="dxa"/>
          </w:tblCellMar>
        </w:tblPrEx>
        <w:trPr>
          <w:trHeight w:val="206"/>
        </w:trPr>
        <w:tc>
          <w:tcPr>
            <w:tcW w:w="593"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10</w:t>
            </w:r>
          </w:p>
        </w:tc>
        <w:tc>
          <w:tcPr>
            <w:tcW w:w="3118"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firstLine="226"/>
            </w:pPr>
            <w:r w:rsidRPr="00B34D8C">
              <w:t>д. Тукмак-Чишма</w:t>
            </w:r>
          </w:p>
        </w:tc>
        <w:tc>
          <w:tcPr>
            <w:tcW w:w="2126"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w:t>
            </w:r>
          </w:p>
        </w:tc>
        <w:tc>
          <w:tcPr>
            <w:tcW w:w="2268"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w:t>
            </w:r>
          </w:p>
        </w:tc>
        <w:tc>
          <w:tcPr>
            <w:tcW w:w="1418"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pPr>
            <w:r w:rsidRPr="00B34D8C">
              <w:t>0</w:t>
            </w:r>
          </w:p>
        </w:tc>
      </w:tr>
      <w:tr w:rsidR="00B34D8C" w:rsidRPr="00B34D8C" w:rsidTr="00B73856">
        <w:tblPrEx>
          <w:tblCellMar>
            <w:top w:w="0" w:type="dxa"/>
            <w:bottom w:w="0" w:type="dxa"/>
          </w:tblCellMar>
        </w:tblPrEx>
        <w:trPr>
          <w:trHeight w:val="362"/>
        </w:trPr>
        <w:tc>
          <w:tcPr>
            <w:tcW w:w="3711" w:type="dxa"/>
            <w:gridSpan w:val="2"/>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rPr>
                <w:b/>
              </w:rPr>
            </w:pPr>
            <w:r w:rsidRPr="00B34D8C">
              <w:rPr>
                <w:b/>
              </w:rPr>
              <w:t>Итого:</w:t>
            </w:r>
          </w:p>
        </w:tc>
        <w:tc>
          <w:tcPr>
            <w:tcW w:w="2126"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rPr>
                <w:b/>
              </w:rPr>
            </w:pPr>
            <w:r w:rsidRPr="00B34D8C">
              <w:rPr>
                <w:b/>
              </w:rPr>
              <w:t>90</w:t>
            </w:r>
          </w:p>
        </w:tc>
        <w:tc>
          <w:tcPr>
            <w:tcW w:w="2268"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rPr>
                <w:b/>
              </w:rPr>
            </w:pPr>
            <w:r w:rsidRPr="00B34D8C">
              <w:rPr>
                <w:b/>
              </w:rPr>
              <w:t>693</w:t>
            </w:r>
          </w:p>
        </w:tc>
        <w:tc>
          <w:tcPr>
            <w:tcW w:w="1418" w:type="dxa"/>
            <w:tcBorders>
              <w:top w:val="single" w:sz="6" w:space="0" w:color="auto"/>
              <w:left w:val="single" w:sz="6" w:space="0" w:color="auto"/>
              <w:bottom w:val="single" w:sz="6" w:space="0" w:color="auto"/>
              <w:right w:val="single" w:sz="6" w:space="0" w:color="auto"/>
            </w:tcBorders>
          </w:tcPr>
          <w:p w:rsidR="00B34D8C" w:rsidRPr="00B34D8C" w:rsidRDefault="00B34D8C" w:rsidP="00B34D8C">
            <w:pPr>
              <w:tabs>
                <w:tab w:val="left" w:pos="9966"/>
              </w:tabs>
              <w:ind w:left="-100" w:right="-234"/>
              <w:jc w:val="center"/>
              <w:rPr>
                <w:b/>
              </w:rPr>
            </w:pPr>
            <w:r w:rsidRPr="00B34D8C">
              <w:rPr>
                <w:b/>
              </w:rPr>
              <w:t>46522</w:t>
            </w:r>
          </w:p>
        </w:tc>
      </w:tr>
    </w:tbl>
    <w:p w:rsidR="00B34D8C" w:rsidRPr="00B34D8C" w:rsidRDefault="00B34D8C" w:rsidP="00B34D8C">
      <w:pPr>
        <w:tabs>
          <w:tab w:val="left" w:pos="9966"/>
        </w:tabs>
        <w:spacing w:before="240"/>
        <w:ind w:left="301" w:right="-232" w:firstLine="408"/>
        <w:jc w:val="both"/>
      </w:pPr>
      <w:r w:rsidRPr="00B34D8C">
        <w:t>Средняя жилищная обеспеченность сельского поселения в целом на 2015 год</w:t>
      </w:r>
    </w:p>
    <w:p w:rsidR="00B34D8C" w:rsidRPr="00B34D8C" w:rsidRDefault="00B34D8C" w:rsidP="00B34D8C">
      <w:pPr>
        <w:tabs>
          <w:tab w:val="left" w:pos="9966"/>
        </w:tabs>
        <w:ind w:left="284" w:right="-232"/>
        <w:jc w:val="both"/>
      </w:pPr>
      <w:r w:rsidRPr="00B34D8C">
        <w:t>составляет:   46522</w:t>
      </w:r>
      <w:proofErr w:type="gramStart"/>
      <w:r w:rsidRPr="00B34D8C">
        <w:t xml:space="preserve"> :</w:t>
      </w:r>
      <w:proofErr w:type="gramEnd"/>
      <w:r w:rsidRPr="00B34D8C">
        <w:t xml:space="preserve"> 1985 чел. = 23,4 кв.м./чел.</w:t>
      </w:r>
    </w:p>
    <w:p w:rsidR="00B34D8C" w:rsidRPr="00B34D8C" w:rsidRDefault="00B34D8C" w:rsidP="00B34D8C">
      <w:pPr>
        <w:tabs>
          <w:tab w:val="left" w:pos="9966"/>
        </w:tabs>
        <w:ind w:left="301" w:right="34" w:firstLine="408"/>
        <w:jc w:val="both"/>
      </w:pPr>
      <w:r w:rsidRPr="00B34D8C">
        <w:rPr>
          <w:rFonts w:cs="Arial"/>
        </w:rPr>
        <w:t>К 2022 году жилищную обеспеченность существующего жилого фонда сельского поселения</w:t>
      </w:r>
      <w:r w:rsidRPr="00B34D8C">
        <w:t xml:space="preserve"> </w:t>
      </w:r>
      <w:r w:rsidRPr="00B34D8C">
        <w:rPr>
          <w:rFonts w:cs="Arial"/>
        </w:rPr>
        <w:t>следует довести до рекомендуемых ТСН Республики Башкортостан 25,6 м</w:t>
      </w:r>
      <w:proofErr w:type="gramStart"/>
      <w:r w:rsidRPr="00B34D8C">
        <w:rPr>
          <w:rFonts w:cs="Arial"/>
          <w:vertAlign w:val="superscript"/>
        </w:rPr>
        <w:t>2</w:t>
      </w:r>
      <w:proofErr w:type="gramEnd"/>
      <w:r w:rsidRPr="00B34D8C">
        <w:rPr>
          <w:rFonts w:cs="Arial"/>
        </w:rPr>
        <w:t>/чел.: 1985 чел. х 25,6 м</w:t>
      </w:r>
      <w:r w:rsidRPr="00B34D8C">
        <w:rPr>
          <w:rFonts w:cs="Arial"/>
          <w:vertAlign w:val="superscript"/>
        </w:rPr>
        <w:t>2</w:t>
      </w:r>
      <w:r w:rsidRPr="00B34D8C">
        <w:rPr>
          <w:rFonts w:cs="Arial"/>
        </w:rPr>
        <w:t>/чел. = 50816 м</w:t>
      </w:r>
      <w:r w:rsidRPr="00B34D8C">
        <w:rPr>
          <w:rFonts w:cs="Arial"/>
          <w:vertAlign w:val="superscript"/>
        </w:rPr>
        <w:t>2</w:t>
      </w:r>
      <w:r w:rsidRPr="00B34D8C">
        <w:rPr>
          <w:rFonts w:cs="Arial"/>
        </w:rPr>
        <w:t>,</w:t>
      </w:r>
      <w:r w:rsidRPr="00B34D8C">
        <w:t xml:space="preserve"> а домов </w:t>
      </w:r>
      <w:r w:rsidRPr="00B34D8C">
        <w:rPr>
          <w:rFonts w:cs="Arial"/>
          <w:lang w:val="en-US"/>
        </w:rPr>
        <w:t>I</w:t>
      </w:r>
      <w:r w:rsidRPr="00B34D8C">
        <w:rPr>
          <w:rFonts w:cs="Arial"/>
        </w:rPr>
        <w:t xml:space="preserve"> очередного строительства и на расчётный срок принять по 30,0 м</w:t>
      </w:r>
      <w:r w:rsidRPr="00B34D8C">
        <w:rPr>
          <w:rFonts w:cs="Arial"/>
          <w:vertAlign w:val="superscript"/>
        </w:rPr>
        <w:t>2</w:t>
      </w:r>
      <w:r w:rsidRPr="00B34D8C">
        <w:rPr>
          <w:rFonts w:cs="Arial"/>
        </w:rPr>
        <w:t>/чел.</w:t>
      </w:r>
    </w:p>
    <w:p w:rsidR="00B34D8C" w:rsidRPr="00B34D8C" w:rsidRDefault="00B34D8C" w:rsidP="00B34D8C">
      <w:pPr>
        <w:tabs>
          <w:tab w:val="left" w:pos="9966"/>
        </w:tabs>
        <w:spacing w:before="120"/>
        <w:ind w:left="301" w:right="-232" w:firstLine="408"/>
        <w:jc w:val="both"/>
      </w:pPr>
      <w:r w:rsidRPr="00B34D8C">
        <w:t>Жилищная обеспеченность сельского поселения на 2022 год составит:</w:t>
      </w:r>
    </w:p>
    <w:p w:rsidR="00B34D8C" w:rsidRPr="00B34D8C" w:rsidRDefault="00B34D8C" w:rsidP="00B34D8C">
      <w:pPr>
        <w:tabs>
          <w:tab w:val="left" w:pos="9966"/>
        </w:tabs>
        <w:ind w:left="301" w:right="-232" w:firstLine="408"/>
        <w:jc w:val="both"/>
      </w:pPr>
      <w:r w:rsidRPr="00B34D8C">
        <w:rPr>
          <w:rFonts w:cs="Arial"/>
        </w:rPr>
        <w:t>50816 м</w:t>
      </w:r>
      <w:proofErr w:type="gramStart"/>
      <w:r w:rsidRPr="00B34D8C">
        <w:rPr>
          <w:rFonts w:cs="Arial"/>
          <w:vertAlign w:val="superscript"/>
        </w:rPr>
        <w:t>2</w:t>
      </w:r>
      <w:proofErr w:type="gramEnd"/>
      <w:r w:rsidRPr="00B34D8C">
        <w:rPr>
          <w:rFonts w:cs="Arial"/>
        </w:rPr>
        <w:t xml:space="preserve"> + 452 чел. х 30,0 м</w:t>
      </w:r>
      <w:r w:rsidRPr="00B34D8C">
        <w:rPr>
          <w:rFonts w:cs="Arial"/>
          <w:vertAlign w:val="superscript"/>
        </w:rPr>
        <w:t>2</w:t>
      </w:r>
      <w:r w:rsidRPr="00B34D8C">
        <w:rPr>
          <w:rFonts w:cs="Arial"/>
        </w:rPr>
        <w:t>/чел.</w:t>
      </w:r>
      <w:r w:rsidRPr="00B34D8C">
        <w:t xml:space="preserve"> = </w:t>
      </w:r>
      <w:r w:rsidRPr="00B34D8C">
        <w:rPr>
          <w:rFonts w:cs="Arial"/>
        </w:rPr>
        <w:t>50816 м</w:t>
      </w:r>
      <w:r w:rsidRPr="00B34D8C">
        <w:rPr>
          <w:rFonts w:cs="Arial"/>
          <w:vertAlign w:val="superscript"/>
        </w:rPr>
        <w:t>2</w:t>
      </w:r>
      <w:r w:rsidRPr="00B34D8C">
        <w:rPr>
          <w:rFonts w:cs="Arial"/>
        </w:rPr>
        <w:t xml:space="preserve"> + 13560 м</w:t>
      </w:r>
      <w:r w:rsidRPr="00B34D8C">
        <w:rPr>
          <w:rFonts w:cs="Arial"/>
          <w:vertAlign w:val="superscript"/>
        </w:rPr>
        <w:t>2</w:t>
      </w:r>
      <w:r w:rsidRPr="00B34D8C">
        <w:rPr>
          <w:rFonts w:cs="Arial"/>
        </w:rPr>
        <w:t xml:space="preserve"> = 64376 м</w:t>
      </w:r>
      <w:r w:rsidRPr="00B34D8C">
        <w:rPr>
          <w:rFonts w:cs="Arial"/>
          <w:vertAlign w:val="superscript"/>
        </w:rPr>
        <w:t>2</w:t>
      </w:r>
      <w:r w:rsidRPr="00B34D8C">
        <w:rPr>
          <w:rFonts w:cs="Arial"/>
        </w:rPr>
        <w:t>.</w:t>
      </w:r>
    </w:p>
    <w:p w:rsidR="00B34D8C" w:rsidRPr="00B34D8C" w:rsidRDefault="00B34D8C" w:rsidP="00B34D8C">
      <w:pPr>
        <w:tabs>
          <w:tab w:val="left" w:pos="9966"/>
        </w:tabs>
        <w:spacing w:before="120"/>
        <w:ind w:left="301" w:right="-232" w:firstLine="408"/>
        <w:jc w:val="both"/>
      </w:pPr>
      <w:r w:rsidRPr="00B34D8C">
        <w:t>Жилищная обеспеченность сельского поселения к 2032 году составит:</w:t>
      </w:r>
    </w:p>
    <w:p w:rsidR="00B34D8C" w:rsidRPr="00B34D8C" w:rsidRDefault="00B34D8C" w:rsidP="00B34D8C">
      <w:pPr>
        <w:tabs>
          <w:tab w:val="left" w:pos="9966"/>
        </w:tabs>
        <w:ind w:left="301" w:right="-232" w:firstLine="408"/>
        <w:jc w:val="both"/>
      </w:pPr>
      <w:r w:rsidRPr="00B34D8C">
        <w:rPr>
          <w:rFonts w:cs="Arial"/>
        </w:rPr>
        <w:t>64376 м</w:t>
      </w:r>
      <w:proofErr w:type="gramStart"/>
      <w:r w:rsidRPr="00B34D8C">
        <w:rPr>
          <w:rFonts w:cs="Arial"/>
          <w:vertAlign w:val="superscript"/>
        </w:rPr>
        <w:t>2</w:t>
      </w:r>
      <w:proofErr w:type="gramEnd"/>
      <w:r w:rsidRPr="00B34D8C">
        <w:rPr>
          <w:rFonts w:cs="Arial"/>
        </w:rPr>
        <w:t xml:space="preserve"> + 327 чел. х 30 м</w:t>
      </w:r>
      <w:r w:rsidRPr="00B34D8C">
        <w:rPr>
          <w:rFonts w:cs="Arial"/>
          <w:vertAlign w:val="superscript"/>
        </w:rPr>
        <w:t>2</w:t>
      </w:r>
      <w:r w:rsidRPr="00B34D8C">
        <w:rPr>
          <w:rFonts w:cs="Arial"/>
        </w:rPr>
        <w:t>/чел.</w:t>
      </w:r>
      <w:r w:rsidRPr="00B34D8C">
        <w:t xml:space="preserve"> = </w:t>
      </w:r>
      <w:r w:rsidRPr="00B34D8C">
        <w:rPr>
          <w:rFonts w:cs="Arial"/>
        </w:rPr>
        <w:t>64376 м</w:t>
      </w:r>
      <w:r w:rsidRPr="00B34D8C">
        <w:rPr>
          <w:rFonts w:cs="Arial"/>
          <w:vertAlign w:val="superscript"/>
        </w:rPr>
        <w:t>2</w:t>
      </w:r>
      <w:r w:rsidRPr="00B34D8C">
        <w:rPr>
          <w:rFonts w:cs="Arial"/>
        </w:rPr>
        <w:t xml:space="preserve"> + 9810 м</w:t>
      </w:r>
      <w:r w:rsidRPr="00B34D8C">
        <w:rPr>
          <w:rFonts w:cs="Arial"/>
          <w:vertAlign w:val="superscript"/>
        </w:rPr>
        <w:t>2</w:t>
      </w:r>
      <w:r w:rsidRPr="00B34D8C">
        <w:rPr>
          <w:rFonts w:cs="Arial"/>
        </w:rPr>
        <w:t xml:space="preserve"> = 74186 м</w:t>
      </w:r>
      <w:r w:rsidRPr="00B34D8C">
        <w:rPr>
          <w:rFonts w:cs="Arial"/>
          <w:vertAlign w:val="superscript"/>
        </w:rPr>
        <w:t>2</w:t>
      </w:r>
      <w:r w:rsidRPr="00B34D8C">
        <w:rPr>
          <w:rFonts w:cs="Arial"/>
        </w:rPr>
        <w:t>.</w:t>
      </w:r>
    </w:p>
    <w:p w:rsidR="00B34D8C" w:rsidRPr="00B34D8C" w:rsidRDefault="00B34D8C" w:rsidP="00B34D8C">
      <w:pPr>
        <w:ind w:firstLine="708"/>
        <w:jc w:val="both"/>
      </w:pPr>
    </w:p>
    <w:p w:rsidR="00B34D8C" w:rsidRPr="00B34D8C" w:rsidRDefault="00B34D8C" w:rsidP="00B34D8C">
      <w:pPr>
        <w:jc w:val="center"/>
        <w:rPr>
          <w:b/>
        </w:rPr>
      </w:pPr>
      <w:r w:rsidRPr="00B34D8C">
        <w:rPr>
          <w:b/>
        </w:rPr>
        <w:t>Транспорт и дорожная сеть</w:t>
      </w:r>
    </w:p>
    <w:p w:rsidR="00B34D8C" w:rsidRPr="00B34D8C" w:rsidRDefault="00B34D8C" w:rsidP="00B34D8C">
      <w:pPr>
        <w:ind w:left="284" w:firstLine="425"/>
        <w:jc w:val="both"/>
      </w:pPr>
    </w:p>
    <w:p w:rsidR="00B34D8C" w:rsidRPr="00B34D8C" w:rsidRDefault="00B34D8C" w:rsidP="00B34D8C">
      <w:pPr>
        <w:ind w:left="284" w:firstLine="425"/>
        <w:jc w:val="both"/>
      </w:pPr>
      <w:r w:rsidRPr="00B34D8C">
        <w:lastRenderedPageBreak/>
        <w:t>Улично-дорожная сеть запроектирована с учётом существующих улиц и дорог, рельефа, природных условий и обеспечивает связь жилых кварталов с общественными центрами и подцентрами, производственными территориями и обеспечивает выход на внешние магистрали.</w:t>
      </w:r>
    </w:p>
    <w:p w:rsidR="00B34D8C" w:rsidRPr="00B34D8C" w:rsidRDefault="00B34D8C" w:rsidP="00B34D8C">
      <w:pPr>
        <w:ind w:left="284" w:firstLine="425"/>
        <w:jc w:val="both"/>
      </w:pPr>
      <w:r w:rsidRPr="00B34D8C">
        <w:t>Проектом генерального плана сохранена существующая сетка улиц. Главные улицы – связывают общественные центры с подцентрами и жилыми кварталами.</w:t>
      </w:r>
    </w:p>
    <w:p w:rsidR="00B34D8C" w:rsidRPr="00B34D8C" w:rsidRDefault="00B34D8C" w:rsidP="00B34D8C">
      <w:pPr>
        <w:ind w:left="284" w:firstLine="425"/>
        <w:jc w:val="both"/>
      </w:pPr>
      <w:r w:rsidRPr="00B34D8C">
        <w:t xml:space="preserve">Ширина проектируемых основных улиц в красных линиях 25 м, в условиях реконструкции на небольших участках усадебной застройки − 20 м, ширина проезжей части 7 м, рекомендуемая – 10,5 м. </w:t>
      </w:r>
    </w:p>
    <w:p w:rsidR="00B34D8C" w:rsidRPr="00B34D8C" w:rsidRDefault="00B34D8C" w:rsidP="00B34D8C">
      <w:pPr>
        <w:ind w:left="284" w:firstLine="425"/>
        <w:jc w:val="both"/>
      </w:pPr>
      <w:r w:rsidRPr="00B34D8C">
        <w:t xml:space="preserve">Жилые </w:t>
      </w:r>
      <w:proofErr w:type="gramStart"/>
      <w:r w:rsidRPr="00B34D8C">
        <w:t>улицы</w:t>
      </w:r>
      <w:proofErr w:type="gramEnd"/>
      <w:r w:rsidRPr="00B34D8C">
        <w:t xml:space="preserve"> существующие и проектируемые в красных линиях от 15 до 20 м. Ширина проезжей части 6-7 м.</w:t>
      </w:r>
    </w:p>
    <w:p w:rsidR="00B34D8C" w:rsidRPr="00B34D8C" w:rsidRDefault="00B34D8C" w:rsidP="00B34D8C">
      <w:pPr>
        <w:ind w:left="284" w:firstLine="425"/>
        <w:jc w:val="both"/>
      </w:pPr>
      <w:r w:rsidRPr="00B34D8C">
        <w:t xml:space="preserve">Проектом генерального плана предусматривается благоустройство всех улиц с устройством проезжей части, тротуаров, водопропускных труб, освещения, озеленения. Покрытие рекомендуется асфальтобетонное на щебеночном основании, водопропускные трубы железобетонные. </w:t>
      </w:r>
    </w:p>
    <w:p w:rsidR="00B34D8C" w:rsidRPr="00B34D8C" w:rsidRDefault="00B34D8C" w:rsidP="00B34D8C">
      <w:pPr>
        <w:ind w:left="284" w:firstLine="425"/>
        <w:jc w:val="both"/>
      </w:pPr>
      <w:r w:rsidRPr="00B34D8C">
        <w:t>Плотность магистральных улиц и дорог на расчётный срок составляет 3,32 км/км</w:t>
      </w:r>
      <w:proofErr w:type="gramStart"/>
      <w:r w:rsidRPr="00B34D8C">
        <w:rPr>
          <w:vertAlign w:val="superscript"/>
        </w:rPr>
        <w:t>2</w:t>
      </w:r>
      <w:proofErr w:type="gramEnd"/>
      <w:r w:rsidRPr="00B34D8C">
        <w:t xml:space="preserve">, что соответствует нормам. </w:t>
      </w:r>
    </w:p>
    <w:p w:rsidR="00B34D8C" w:rsidRPr="00B34D8C" w:rsidRDefault="00B34D8C" w:rsidP="00B34D8C">
      <w:pPr>
        <w:ind w:left="284" w:firstLine="425"/>
        <w:jc w:val="both"/>
      </w:pPr>
      <w:r w:rsidRPr="00B34D8C">
        <w:t xml:space="preserve">Сельсовет не имеет маршрутов рейсового автобуса. Проектом генерального плана предусматривается автобусный маршрут Малые Гайны – Кожай-Семёновка – Миякитамак. Это связано с тем, что другие малые населённые пункты расположены вдоль </w:t>
      </w:r>
      <w:r w:rsidRPr="00B34D8C">
        <w:rPr>
          <w:color w:val="000000"/>
        </w:rPr>
        <w:t xml:space="preserve">автодороги Чишма – </w:t>
      </w:r>
      <w:r w:rsidRPr="00B34D8C">
        <w:t>Аксёново</w:t>
      </w:r>
      <w:r w:rsidRPr="00B34D8C">
        <w:rPr>
          <w:color w:val="000000"/>
        </w:rPr>
        <w:t xml:space="preserve"> − Киргиз-Мияки</w:t>
      </w:r>
      <w:r w:rsidRPr="00B34D8C">
        <w:t>.</w:t>
      </w:r>
    </w:p>
    <w:p w:rsidR="00B34D8C" w:rsidRPr="00B34D8C" w:rsidRDefault="00B34D8C" w:rsidP="00B34D8C">
      <w:pPr>
        <w:ind w:left="284" w:firstLine="425"/>
        <w:jc w:val="both"/>
      </w:pPr>
      <w:r w:rsidRPr="00B34D8C">
        <w:t>Этот маршрут связывает все функциональные зоны. Протяжённость линии автобусного маршрута в пределах сельсовета составит 11 км.</w:t>
      </w:r>
    </w:p>
    <w:p w:rsidR="00B34D8C" w:rsidRPr="00B34D8C" w:rsidRDefault="00B34D8C" w:rsidP="00B34D8C">
      <w:pPr>
        <w:ind w:left="284" w:firstLine="425"/>
        <w:jc w:val="both"/>
      </w:pPr>
      <w:r w:rsidRPr="00B34D8C">
        <w:t>Автобусные остановки размещаются в основном возле объектов культурно-бытового обслуживания, возле мест приложения труда. Остановки должны оборудоваться посадочными площадками и крытыми павильонами ожидания.</w:t>
      </w:r>
    </w:p>
    <w:p w:rsidR="00B34D8C" w:rsidRPr="00B34D8C" w:rsidRDefault="00B34D8C" w:rsidP="00B34D8C">
      <w:pPr>
        <w:ind w:left="284" w:firstLine="425"/>
        <w:jc w:val="both"/>
      </w:pPr>
      <w:r w:rsidRPr="00B34D8C">
        <w:t>На основных перекрёстках устанавливаются светофоры.</w:t>
      </w:r>
    </w:p>
    <w:p w:rsidR="00B34D8C" w:rsidRPr="00B34D8C" w:rsidRDefault="00B34D8C" w:rsidP="00B34D8C">
      <w:pPr>
        <w:ind w:left="284" w:firstLine="425"/>
        <w:jc w:val="both"/>
      </w:pPr>
      <w:r w:rsidRPr="00B34D8C">
        <w:t>Пешеходное движение осуществляется по уличным тротуарам и пешеходным дорожкам в зелёных зонах.</w:t>
      </w:r>
    </w:p>
    <w:p w:rsidR="00B34D8C" w:rsidRPr="00B34D8C" w:rsidRDefault="00B34D8C" w:rsidP="00B34D8C">
      <w:pPr>
        <w:ind w:left="284" w:firstLine="425"/>
        <w:jc w:val="both"/>
      </w:pPr>
      <w:r w:rsidRPr="00B34D8C">
        <w:t>Расчет количества автомобилей.</w:t>
      </w:r>
    </w:p>
    <w:p w:rsidR="00B34D8C" w:rsidRPr="00B34D8C" w:rsidRDefault="00B34D8C" w:rsidP="00B34D8C">
      <w:pPr>
        <w:ind w:left="284" w:firstLine="425"/>
        <w:jc w:val="both"/>
      </w:pPr>
      <w:r w:rsidRPr="00B34D8C">
        <w:t>Уровень автомобилизации на 1 очередь строительства 300 легковых автомобилей на 1000 жителей, на расчетный срок 350 легковых автомобилей на 1000 жителей и 100,5 ведомственных автомобилей.</w:t>
      </w:r>
    </w:p>
    <w:p w:rsidR="00B34D8C" w:rsidRPr="00B34D8C" w:rsidRDefault="00B34D8C" w:rsidP="00B34D8C">
      <w:pPr>
        <w:ind w:left="284" w:firstLine="425"/>
        <w:jc w:val="both"/>
      </w:pPr>
      <w:r w:rsidRPr="00B34D8C">
        <w:t>Суммарный уровень автомобилизации составит:</w:t>
      </w:r>
    </w:p>
    <w:p w:rsidR="00B34D8C" w:rsidRPr="00B34D8C" w:rsidRDefault="00B34D8C" w:rsidP="00B34D8C">
      <w:pPr>
        <w:ind w:left="284" w:firstLine="425"/>
        <w:jc w:val="both"/>
      </w:pPr>
      <w:r w:rsidRPr="00B34D8C">
        <w:t>У</w:t>
      </w:r>
      <w:r w:rsidRPr="00B34D8C">
        <w:rPr>
          <w:vertAlign w:val="subscript"/>
        </w:rPr>
        <w:t>1оч.</w:t>
      </w:r>
      <w:r w:rsidRPr="00B34D8C">
        <w:t xml:space="preserve"> = (300-5)+100*0,25=320 авт. на 1000 жителей;</w:t>
      </w:r>
    </w:p>
    <w:p w:rsidR="00B34D8C" w:rsidRPr="00B34D8C" w:rsidRDefault="00B34D8C" w:rsidP="00B34D8C">
      <w:pPr>
        <w:ind w:left="284" w:firstLine="425"/>
        <w:jc w:val="both"/>
      </w:pPr>
      <w:r w:rsidRPr="00B34D8C">
        <w:t>У</w:t>
      </w:r>
      <w:r w:rsidRPr="00B34D8C">
        <w:rPr>
          <w:vertAlign w:val="subscript"/>
        </w:rPr>
        <w:t>р</w:t>
      </w:r>
      <w:proofErr w:type="gramStart"/>
      <w:r w:rsidRPr="00B34D8C">
        <w:rPr>
          <w:vertAlign w:val="subscript"/>
        </w:rPr>
        <w:t>.с</w:t>
      </w:r>
      <w:proofErr w:type="gramEnd"/>
      <w:r w:rsidRPr="00B34D8C">
        <w:rPr>
          <w:vertAlign w:val="subscript"/>
        </w:rPr>
        <w:t xml:space="preserve">. </w:t>
      </w:r>
      <w:r w:rsidRPr="00B34D8C">
        <w:t xml:space="preserve"> = (350-5)+100*0,25=370 авт. на 1000 жителей.</w:t>
      </w:r>
    </w:p>
    <w:p w:rsidR="00B34D8C" w:rsidRPr="00B34D8C" w:rsidRDefault="00B34D8C" w:rsidP="00B34D8C">
      <w:pPr>
        <w:ind w:left="284" w:firstLine="425"/>
        <w:jc w:val="both"/>
      </w:pPr>
      <w:r w:rsidRPr="00B34D8C">
        <w:t>Количество приведенных автомобилей на 1 очередь строительства и на расчётный срок составит:</w:t>
      </w:r>
    </w:p>
    <w:p w:rsidR="00B34D8C" w:rsidRPr="00B34D8C" w:rsidRDefault="00B34D8C" w:rsidP="00B34D8C">
      <w:pPr>
        <w:ind w:left="284" w:firstLine="425"/>
        <w:jc w:val="both"/>
      </w:pPr>
      <w:r w:rsidRPr="00B34D8C">
        <w:t>для с. Кожай-Семёновка: А</w:t>
      </w:r>
      <w:r w:rsidRPr="00B34D8C">
        <w:rPr>
          <w:vertAlign w:val="superscript"/>
        </w:rPr>
        <w:t>1оч.</w:t>
      </w:r>
      <w:r w:rsidRPr="00B34D8C">
        <w:t xml:space="preserve"> = 0,856 х 320 = 274 авт.;</w:t>
      </w:r>
    </w:p>
    <w:p w:rsidR="00B34D8C" w:rsidRPr="00B34D8C" w:rsidRDefault="00B34D8C" w:rsidP="00B34D8C">
      <w:pPr>
        <w:ind w:left="284" w:firstLine="425"/>
        <w:jc w:val="both"/>
      </w:pPr>
      <w:r w:rsidRPr="00B34D8C">
        <w:t xml:space="preserve">                                           А</w:t>
      </w:r>
      <w:r w:rsidRPr="00B34D8C">
        <w:rPr>
          <w:vertAlign w:val="superscript"/>
        </w:rPr>
        <w:t>р</w:t>
      </w:r>
      <w:proofErr w:type="gramStart"/>
      <w:r w:rsidRPr="00B34D8C">
        <w:rPr>
          <w:vertAlign w:val="superscript"/>
        </w:rPr>
        <w:t>.с</w:t>
      </w:r>
      <w:proofErr w:type="gramEnd"/>
      <w:r w:rsidRPr="00B34D8C">
        <w:rPr>
          <w:vertAlign w:val="superscript"/>
        </w:rPr>
        <w:t>.</w:t>
      </w:r>
      <w:r w:rsidRPr="00B34D8C">
        <w:t xml:space="preserve"> = 1,016 х 370 = 376 авт.;</w:t>
      </w:r>
    </w:p>
    <w:p w:rsidR="00B34D8C" w:rsidRPr="00B34D8C" w:rsidRDefault="00B34D8C" w:rsidP="00B34D8C">
      <w:pPr>
        <w:ind w:left="284" w:firstLine="425"/>
        <w:jc w:val="both"/>
      </w:pPr>
      <w:r w:rsidRPr="00B34D8C">
        <w:t>для с. Миякитамак:         А</w:t>
      </w:r>
      <w:r w:rsidRPr="00B34D8C">
        <w:rPr>
          <w:vertAlign w:val="superscript"/>
        </w:rPr>
        <w:t>1оч.</w:t>
      </w:r>
      <w:r w:rsidRPr="00B34D8C">
        <w:t xml:space="preserve"> = 0,960 х 320 = 307 авт.;</w:t>
      </w:r>
    </w:p>
    <w:p w:rsidR="00B34D8C" w:rsidRPr="00B34D8C" w:rsidRDefault="00B34D8C" w:rsidP="00B34D8C">
      <w:pPr>
        <w:ind w:left="284" w:firstLine="425"/>
        <w:jc w:val="both"/>
      </w:pPr>
      <w:r w:rsidRPr="00B34D8C">
        <w:t xml:space="preserve">                                           А</w:t>
      </w:r>
      <w:r w:rsidRPr="00B34D8C">
        <w:rPr>
          <w:vertAlign w:val="superscript"/>
        </w:rPr>
        <w:t>р</w:t>
      </w:r>
      <w:proofErr w:type="gramStart"/>
      <w:r w:rsidRPr="00B34D8C">
        <w:rPr>
          <w:vertAlign w:val="superscript"/>
        </w:rPr>
        <w:t>.с</w:t>
      </w:r>
      <w:proofErr w:type="gramEnd"/>
      <w:r w:rsidRPr="00B34D8C">
        <w:rPr>
          <w:vertAlign w:val="superscript"/>
        </w:rPr>
        <w:t>.</w:t>
      </w:r>
      <w:r w:rsidRPr="00B34D8C">
        <w:t xml:space="preserve"> = 1,127 х 370 = 470 авт.;</w:t>
      </w:r>
    </w:p>
    <w:p w:rsidR="00B34D8C" w:rsidRPr="00B34D8C" w:rsidRDefault="00B34D8C" w:rsidP="00B34D8C">
      <w:pPr>
        <w:ind w:left="284" w:firstLine="425"/>
        <w:jc w:val="both"/>
      </w:pPr>
      <w:r w:rsidRPr="00B34D8C">
        <w:t>для с. Кекен-Васильевка: А</w:t>
      </w:r>
      <w:r w:rsidRPr="00B34D8C">
        <w:rPr>
          <w:vertAlign w:val="superscript"/>
        </w:rPr>
        <w:t>1оч.</w:t>
      </w:r>
      <w:r w:rsidRPr="00B34D8C">
        <w:t xml:space="preserve"> = 0,362 х 320 = 116 </w:t>
      </w:r>
      <w:proofErr w:type="gramStart"/>
      <w:r w:rsidRPr="00B34D8C">
        <w:t>авт</w:t>
      </w:r>
      <w:proofErr w:type="gramEnd"/>
      <w:r w:rsidRPr="00B34D8C">
        <w:t>;</w:t>
      </w:r>
    </w:p>
    <w:p w:rsidR="00B34D8C" w:rsidRPr="00B34D8C" w:rsidRDefault="00B34D8C" w:rsidP="00B34D8C">
      <w:pPr>
        <w:ind w:left="284" w:firstLine="425"/>
        <w:jc w:val="both"/>
      </w:pPr>
      <w:r w:rsidRPr="00B34D8C">
        <w:t xml:space="preserve">                                           А</w:t>
      </w:r>
      <w:r w:rsidRPr="00B34D8C">
        <w:rPr>
          <w:vertAlign w:val="superscript"/>
        </w:rPr>
        <w:t>р</w:t>
      </w:r>
      <w:proofErr w:type="gramStart"/>
      <w:r w:rsidRPr="00B34D8C">
        <w:rPr>
          <w:vertAlign w:val="superscript"/>
        </w:rPr>
        <w:t>.с</w:t>
      </w:r>
      <w:proofErr w:type="gramEnd"/>
      <w:r w:rsidRPr="00B34D8C">
        <w:rPr>
          <w:vertAlign w:val="superscript"/>
        </w:rPr>
        <w:t>.</w:t>
      </w:r>
      <w:r w:rsidRPr="00B34D8C">
        <w:t xml:space="preserve"> = 0,362 х 370 = 134 авт.</w:t>
      </w:r>
    </w:p>
    <w:p w:rsidR="00B34D8C" w:rsidRPr="00B34D8C" w:rsidRDefault="00B34D8C" w:rsidP="00B34D8C">
      <w:pPr>
        <w:ind w:left="284" w:firstLine="425"/>
        <w:jc w:val="both"/>
      </w:pPr>
      <w:r w:rsidRPr="00B34D8C">
        <w:t>для сельсовета в целом:    А</w:t>
      </w:r>
      <w:r w:rsidRPr="00B34D8C">
        <w:rPr>
          <w:vertAlign w:val="superscript"/>
        </w:rPr>
        <w:t>1оч.</w:t>
      </w:r>
      <w:r w:rsidRPr="00B34D8C">
        <w:t xml:space="preserve"> = 2,437 х 320 = 780 </w:t>
      </w:r>
      <w:proofErr w:type="gramStart"/>
      <w:r w:rsidRPr="00B34D8C">
        <w:t>авт</w:t>
      </w:r>
      <w:proofErr w:type="gramEnd"/>
      <w:r w:rsidRPr="00B34D8C">
        <w:t>;</w:t>
      </w:r>
    </w:p>
    <w:p w:rsidR="00B34D8C" w:rsidRPr="00B34D8C" w:rsidRDefault="00B34D8C" w:rsidP="00B34D8C">
      <w:pPr>
        <w:ind w:left="284" w:firstLine="425"/>
        <w:jc w:val="both"/>
      </w:pPr>
      <w:r w:rsidRPr="00B34D8C">
        <w:t xml:space="preserve">                                           А</w:t>
      </w:r>
      <w:r w:rsidRPr="00B34D8C">
        <w:rPr>
          <w:vertAlign w:val="superscript"/>
        </w:rPr>
        <w:t>р</w:t>
      </w:r>
      <w:proofErr w:type="gramStart"/>
      <w:r w:rsidRPr="00B34D8C">
        <w:rPr>
          <w:vertAlign w:val="superscript"/>
        </w:rPr>
        <w:t>.с</w:t>
      </w:r>
      <w:proofErr w:type="gramEnd"/>
      <w:r w:rsidRPr="00B34D8C">
        <w:rPr>
          <w:vertAlign w:val="superscript"/>
        </w:rPr>
        <w:t>.</w:t>
      </w:r>
      <w:r w:rsidRPr="00B34D8C">
        <w:t xml:space="preserve"> = 1,016 х 370 = 1023 авт.</w:t>
      </w:r>
    </w:p>
    <w:bookmarkEnd w:id="18"/>
    <w:bookmarkEnd w:id="19"/>
    <w:p w:rsidR="00B34D8C" w:rsidRPr="00B34D8C" w:rsidRDefault="00B34D8C" w:rsidP="00B34D8C">
      <w:pPr>
        <w:ind w:left="360"/>
        <w:jc w:val="center"/>
        <w:rPr>
          <w:b/>
        </w:rPr>
      </w:pPr>
    </w:p>
    <w:p w:rsidR="00B34D8C" w:rsidRPr="00B34D8C" w:rsidRDefault="00B34D8C" w:rsidP="00B34D8C">
      <w:pPr>
        <w:ind w:left="360"/>
        <w:jc w:val="center"/>
        <w:rPr>
          <w:b/>
        </w:rPr>
      </w:pPr>
      <w:r w:rsidRPr="00B34D8C">
        <w:rPr>
          <w:b/>
        </w:rPr>
        <w:t>Экономика и финансы</w:t>
      </w:r>
    </w:p>
    <w:p w:rsidR="00B34D8C" w:rsidRPr="00B34D8C" w:rsidRDefault="00B34D8C" w:rsidP="00B34D8C">
      <w:pPr>
        <w:ind w:left="360"/>
        <w:jc w:val="center"/>
        <w:rPr>
          <w:b/>
        </w:rPr>
      </w:pPr>
    </w:p>
    <w:p w:rsidR="00B34D8C" w:rsidRPr="00B34D8C" w:rsidRDefault="00B34D8C" w:rsidP="00B34D8C">
      <w:pPr>
        <w:spacing w:after="120"/>
        <w:ind w:firstLine="360"/>
        <w:jc w:val="both"/>
      </w:pPr>
      <w:r w:rsidRPr="00B34D8C">
        <w:t>Формирование проекта бюджета сельского поселения  Кожай-Семеновский сельсовет муниципального района    Миякинский  район Республики Башкортостан  на 2016 год и плановый период 2017 -2018 годов  происходит в условиях  нормативно-правовых актов:</w:t>
      </w:r>
    </w:p>
    <w:p w:rsidR="00B34D8C" w:rsidRPr="00B34D8C" w:rsidRDefault="00B34D8C" w:rsidP="00B34D8C">
      <w:pPr>
        <w:numPr>
          <w:ilvl w:val="0"/>
          <w:numId w:val="2"/>
        </w:numPr>
      </w:pPr>
      <w:r w:rsidRPr="00B34D8C">
        <w:lastRenderedPageBreak/>
        <w:t>«Об общих принципах организации местного самоуправления в Российской Федерации»</w:t>
      </w:r>
    </w:p>
    <w:p w:rsidR="00B34D8C" w:rsidRPr="00B34D8C" w:rsidRDefault="00B34D8C" w:rsidP="00B34D8C">
      <w:pPr>
        <w:numPr>
          <w:ilvl w:val="0"/>
          <w:numId w:val="2"/>
        </w:numPr>
      </w:pPr>
      <w:r w:rsidRPr="00B34D8C">
        <w:t>«О внесении изменений в Бюджетный кодекс Российской Федерации в части регулирования межбюджетных отношений»</w:t>
      </w:r>
    </w:p>
    <w:p w:rsidR="00B34D8C" w:rsidRPr="00B34D8C" w:rsidRDefault="00B34D8C" w:rsidP="00B34D8C">
      <w:pPr>
        <w:ind w:firstLine="540"/>
        <w:jc w:val="center"/>
        <w:rPr>
          <w:b/>
          <w:bCs/>
        </w:rPr>
      </w:pPr>
    </w:p>
    <w:p w:rsidR="00B34D8C" w:rsidRPr="00B34D8C" w:rsidRDefault="00B34D8C" w:rsidP="00B34D8C">
      <w:pPr>
        <w:ind w:firstLine="567"/>
        <w:jc w:val="both"/>
      </w:pPr>
      <w:r w:rsidRPr="00B34D8C">
        <w:t>Основные показатели к проекту бюджета сельского поселения на 2016 год и на плановый период 2017-2018годов.</w:t>
      </w:r>
    </w:p>
    <w:p w:rsidR="00B34D8C" w:rsidRPr="00B34D8C" w:rsidRDefault="00B34D8C" w:rsidP="00B34D8C">
      <w:pPr>
        <w:jc w:val="right"/>
      </w:pPr>
      <w:r w:rsidRPr="00B34D8C">
        <w:t>(тыс</w:t>
      </w:r>
      <w:proofErr w:type="gramStart"/>
      <w:r w:rsidRPr="00B34D8C">
        <w:t>.р</w:t>
      </w:r>
      <w:proofErr w:type="gramEnd"/>
      <w:r w:rsidRPr="00B34D8C">
        <w:t>уб.)</w:t>
      </w:r>
    </w:p>
    <w:p w:rsidR="00B34D8C" w:rsidRPr="00B34D8C" w:rsidRDefault="00B34D8C" w:rsidP="00B34D8C">
      <w:pPr>
        <w:jc w:val="both"/>
      </w:pPr>
      <w:r w:rsidRPr="00B34D8C">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23"/>
        <w:gridCol w:w="876"/>
        <w:gridCol w:w="996"/>
        <w:gridCol w:w="876"/>
      </w:tblGrid>
      <w:tr w:rsidR="00B34D8C" w:rsidRPr="00B34D8C" w:rsidTr="00B73856">
        <w:tc>
          <w:tcPr>
            <w:tcW w:w="0" w:type="auto"/>
            <w:vMerge w:val="restart"/>
            <w:shd w:val="clear" w:color="auto" w:fill="auto"/>
          </w:tcPr>
          <w:p w:rsidR="00B34D8C" w:rsidRPr="00B34D8C" w:rsidRDefault="00B34D8C" w:rsidP="00B34D8C">
            <w:pPr>
              <w:jc w:val="both"/>
              <w:rPr>
                <w:rFonts w:eastAsia="Calibri"/>
              </w:rPr>
            </w:pPr>
            <w:r w:rsidRPr="00B34D8C">
              <w:rPr>
                <w:rFonts w:eastAsia="Calibri"/>
              </w:rPr>
              <w:t xml:space="preserve">Наименование </w:t>
            </w:r>
          </w:p>
        </w:tc>
        <w:tc>
          <w:tcPr>
            <w:tcW w:w="0" w:type="auto"/>
            <w:gridSpan w:val="3"/>
            <w:shd w:val="clear" w:color="auto" w:fill="auto"/>
          </w:tcPr>
          <w:p w:rsidR="00B34D8C" w:rsidRPr="00B34D8C" w:rsidRDefault="00B34D8C" w:rsidP="00B34D8C">
            <w:pPr>
              <w:jc w:val="center"/>
              <w:rPr>
                <w:rFonts w:eastAsia="Calibri"/>
              </w:rPr>
            </w:pPr>
            <w:r w:rsidRPr="00B34D8C">
              <w:rPr>
                <w:rFonts w:eastAsia="Calibri"/>
              </w:rPr>
              <w:t>Сумма</w:t>
            </w:r>
          </w:p>
        </w:tc>
      </w:tr>
      <w:tr w:rsidR="00B34D8C" w:rsidRPr="00B34D8C" w:rsidTr="00B73856">
        <w:tc>
          <w:tcPr>
            <w:tcW w:w="0" w:type="auto"/>
            <w:vMerge/>
            <w:shd w:val="clear" w:color="auto" w:fill="auto"/>
          </w:tcPr>
          <w:p w:rsidR="00B34D8C" w:rsidRPr="00B34D8C" w:rsidRDefault="00B34D8C" w:rsidP="00B34D8C">
            <w:pPr>
              <w:jc w:val="both"/>
              <w:rPr>
                <w:rFonts w:eastAsia="Calibri"/>
              </w:rPr>
            </w:pPr>
          </w:p>
        </w:tc>
        <w:tc>
          <w:tcPr>
            <w:tcW w:w="0" w:type="auto"/>
            <w:shd w:val="clear" w:color="auto" w:fill="auto"/>
          </w:tcPr>
          <w:p w:rsidR="00B34D8C" w:rsidRPr="00B34D8C" w:rsidRDefault="00B34D8C" w:rsidP="00B34D8C">
            <w:pPr>
              <w:jc w:val="both"/>
              <w:rPr>
                <w:rFonts w:eastAsia="Calibri"/>
              </w:rPr>
            </w:pPr>
            <w:r w:rsidRPr="00B34D8C">
              <w:rPr>
                <w:rFonts w:eastAsia="Calibri"/>
              </w:rPr>
              <w:t>2016</w:t>
            </w:r>
          </w:p>
        </w:tc>
        <w:tc>
          <w:tcPr>
            <w:tcW w:w="996" w:type="dxa"/>
            <w:shd w:val="clear" w:color="auto" w:fill="auto"/>
          </w:tcPr>
          <w:p w:rsidR="00B34D8C" w:rsidRPr="00B34D8C" w:rsidRDefault="00B34D8C" w:rsidP="00B34D8C">
            <w:pPr>
              <w:jc w:val="both"/>
              <w:rPr>
                <w:rFonts w:eastAsia="Calibri"/>
              </w:rPr>
            </w:pPr>
            <w:r w:rsidRPr="00B34D8C">
              <w:rPr>
                <w:rFonts w:eastAsia="Calibri"/>
              </w:rPr>
              <w:t>2017</w:t>
            </w:r>
          </w:p>
        </w:tc>
        <w:tc>
          <w:tcPr>
            <w:tcW w:w="876" w:type="dxa"/>
            <w:shd w:val="clear" w:color="auto" w:fill="auto"/>
          </w:tcPr>
          <w:p w:rsidR="00B34D8C" w:rsidRPr="00B34D8C" w:rsidRDefault="00B34D8C" w:rsidP="00B34D8C">
            <w:pPr>
              <w:jc w:val="both"/>
              <w:rPr>
                <w:rFonts w:eastAsia="Calibri"/>
              </w:rPr>
            </w:pPr>
            <w:r w:rsidRPr="00B34D8C">
              <w:rPr>
                <w:rFonts w:eastAsia="Calibri"/>
              </w:rPr>
              <w:t>2018</w:t>
            </w:r>
          </w:p>
        </w:tc>
      </w:tr>
      <w:tr w:rsidR="00B34D8C" w:rsidRPr="00B34D8C" w:rsidTr="00B73856">
        <w:tc>
          <w:tcPr>
            <w:tcW w:w="0" w:type="auto"/>
            <w:shd w:val="clear" w:color="auto" w:fill="auto"/>
          </w:tcPr>
          <w:p w:rsidR="00B34D8C" w:rsidRPr="00B34D8C" w:rsidRDefault="00B34D8C" w:rsidP="00B34D8C">
            <w:pPr>
              <w:jc w:val="both"/>
              <w:rPr>
                <w:rFonts w:eastAsia="Calibri"/>
                <w:b/>
              </w:rPr>
            </w:pPr>
            <w:r w:rsidRPr="00B34D8C">
              <w:rPr>
                <w:rFonts w:eastAsia="Calibri"/>
                <w:b/>
              </w:rPr>
              <w:t>ДОХОДЫ</w:t>
            </w:r>
          </w:p>
        </w:tc>
        <w:tc>
          <w:tcPr>
            <w:tcW w:w="0" w:type="auto"/>
            <w:shd w:val="clear" w:color="auto" w:fill="auto"/>
          </w:tcPr>
          <w:p w:rsidR="00B34D8C" w:rsidRPr="00B34D8C" w:rsidRDefault="00B34D8C" w:rsidP="00B34D8C">
            <w:pPr>
              <w:jc w:val="center"/>
              <w:rPr>
                <w:rFonts w:eastAsia="Calibri"/>
                <w:b/>
              </w:rPr>
            </w:pPr>
            <w:r w:rsidRPr="00B34D8C">
              <w:rPr>
                <w:rFonts w:eastAsia="Calibri"/>
                <w:b/>
              </w:rPr>
              <w:t>2051,3</w:t>
            </w:r>
          </w:p>
        </w:tc>
        <w:tc>
          <w:tcPr>
            <w:tcW w:w="996" w:type="dxa"/>
            <w:shd w:val="clear" w:color="auto" w:fill="auto"/>
          </w:tcPr>
          <w:p w:rsidR="00B34D8C" w:rsidRPr="00B34D8C" w:rsidRDefault="00B34D8C" w:rsidP="00B34D8C">
            <w:pPr>
              <w:jc w:val="center"/>
              <w:rPr>
                <w:rFonts w:eastAsia="Calibri"/>
                <w:b/>
              </w:rPr>
            </w:pPr>
            <w:r w:rsidRPr="00B34D8C">
              <w:rPr>
                <w:rFonts w:eastAsia="Calibri"/>
                <w:b/>
              </w:rPr>
              <w:t>1929,3</w:t>
            </w:r>
          </w:p>
        </w:tc>
        <w:tc>
          <w:tcPr>
            <w:tcW w:w="876" w:type="dxa"/>
            <w:shd w:val="clear" w:color="auto" w:fill="auto"/>
          </w:tcPr>
          <w:p w:rsidR="00B34D8C" w:rsidRPr="00B34D8C" w:rsidRDefault="00B34D8C" w:rsidP="00B34D8C">
            <w:pPr>
              <w:jc w:val="center"/>
              <w:rPr>
                <w:rFonts w:eastAsia="Calibri"/>
                <w:b/>
              </w:rPr>
            </w:pPr>
            <w:r w:rsidRPr="00B34D8C">
              <w:rPr>
                <w:rFonts w:eastAsia="Calibri"/>
                <w:b/>
              </w:rPr>
              <w:t>1929,3</w:t>
            </w:r>
          </w:p>
        </w:tc>
      </w:tr>
      <w:tr w:rsidR="00B34D8C" w:rsidRPr="00B34D8C" w:rsidTr="00B73856">
        <w:tc>
          <w:tcPr>
            <w:tcW w:w="0" w:type="auto"/>
            <w:shd w:val="clear" w:color="auto" w:fill="auto"/>
          </w:tcPr>
          <w:p w:rsidR="00B34D8C" w:rsidRPr="00B34D8C" w:rsidRDefault="00B34D8C" w:rsidP="00B34D8C">
            <w:pPr>
              <w:jc w:val="both"/>
              <w:rPr>
                <w:rFonts w:eastAsia="Calibri"/>
                <w:b/>
              </w:rPr>
            </w:pPr>
            <w:r w:rsidRPr="00B34D8C">
              <w:rPr>
                <w:rFonts w:eastAsia="Calibri"/>
                <w:b/>
              </w:rPr>
              <w:t xml:space="preserve">Налоговые и неналоговые доходы   </w:t>
            </w:r>
          </w:p>
        </w:tc>
        <w:tc>
          <w:tcPr>
            <w:tcW w:w="0" w:type="auto"/>
            <w:shd w:val="clear" w:color="auto" w:fill="auto"/>
          </w:tcPr>
          <w:p w:rsidR="00B34D8C" w:rsidRPr="00B34D8C" w:rsidRDefault="00B34D8C" w:rsidP="00B34D8C">
            <w:pPr>
              <w:jc w:val="center"/>
              <w:rPr>
                <w:rFonts w:eastAsia="Calibri"/>
                <w:b/>
              </w:rPr>
            </w:pPr>
            <w:r w:rsidRPr="00B34D8C">
              <w:rPr>
                <w:rFonts w:eastAsia="Calibri"/>
                <w:b/>
              </w:rPr>
              <w:t>769</w:t>
            </w:r>
          </w:p>
        </w:tc>
        <w:tc>
          <w:tcPr>
            <w:tcW w:w="996" w:type="dxa"/>
            <w:shd w:val="clear" w:color="auto" w:fill="auto"/>
          </w:tcPr>
          <w:p w:rsidR="00B34D8C" w:rsidRPr="00B34D8C" w:rsidRDefault="00B34D8C" w:rsidP="00B34D8C">
            <w:pPr>
              <w:jc w:val="center"/>
              <w:rPr>
                <w:rFonts w:eastAsia="Calibri"/>
                <w:b/>
              </w:rPr>
            </w:pPr>
            <w:r w:rsidRPr="00B34D8C">
              <w:rPr>
                <w:rFonts w:eastAsia="Calibri"/>
                <w:b/>
              </w:rPr>
              <w:t>660,3</w:t>
            </w:r>
          </w:p>
        </w:tc>
        <w:tc>
          <w:tcPr>
            <w:tcW w:w="876" w:type="dxa"/>
            <w:shd w:val="clear" w:color="auto" w:fill="auto"/>
          </w:tcPr>
          <w:p w:rsidR="00B34D8C" w:rsidRPr="00B34D8C" w:rsidRDefault="00B34D8C" w:rsidP="00B34D8C">
            <w:pPr>
              <w:jc w:val="center"/>
              <w:rPr>
                <w:rFonts w:eastAsia="Calibri"/>
                <w:b/>
              </w:rPr>
            </w:pPr>
            <w:r w:rsidRPr="00B34D8C">
              <w:rPr>
                <w:rFonts w:eastAsia="Calibri"/>
                <w:b/>
              </w:rPr>
              <w:t>658</w:t>
            </w:r>
          </w:p>
        </w:tc>
      </w:tr>
      <w:tr w:rsidR="00B34D8C" w:rsidRPr="00B34D8C" w:rsidTr="00B73856">
        <w:tc>
          <w:tcPr>
            <w:tcW w:w="0" w:type="auto"/>
            <w:shd w:val="clear" w:color="auto" w:fill="auto"/>
          </w:tcPr>
          <w:p w:rsidR="00B34D8C" w:rsidRPr="00B34D8C" w:rsidRDefault="00B34D8C" w:rsidP="00B34D8C">
            <w:pPr>
              <w:keepNext/>
              <w:jc w:val="center"/>
              <w:outlineLvl w:val="0"/>
              <w:rPr>
                <w:rFonts w:eastAsia="Calibri"/>
              </w:rPr>
            </w:pPr>
            <w:r w:rsidRPr="00B34D8C">
              <w:rPr>
                <w:rFonts w:eastAsia="Calibri"/>
              </w:rPr>
              <w:t>Налог на доходы физических лиц</w:t>
            </w:r>
          </w:p>
        </w:tc>
        <w:tc>
          <w:tcPr>
            <w:tcW w:w="0" w:type="auto"/>
            <w:shd w:val="clear" w:color="auto" w:fill="auto"/>
          </w:tcPr>
          <w:p w:rsidR="00B34D8C" w:rsidRPr="00B34D8C" w:rsidRDefault="00B34D8C" w:rsidP="00B34D8C">
            <w:pPr>
              <w:jc w:val="center"/>
              <w:rPr>
                <w:rFonts w:eastAsia="Calibri"/>
              </w:rPr>
            </w:pPr>
            <w:r w:rsidRPr="00B34D8C">
              <w:rPr>
                <w:rFonts w:eastAsia="Calibri"/>
              </w:rPr>
              <w:t>65,0</w:t>
            </w:r>
          </w:p>
        </w:tc>
        <w:tc>
          <w:tcPr>
            <w:tcW w:w="996" w:type="dxa"/>
            <w:shd w:val="clear" w:color="auto" w:fill="auto"/>
          </w:tcPr>
          <w:p w:rsidR="00B34D8C" w:rsidRPr="00B34D8C" w:rsidRDefault="00B34D8C" w:rsidP="00B34D8C">
            <w:pPr>
              <w:jc w:val="center"/>
              <w:rPr>
                <w:rFonts w:eastAsia="Calibri"/>
              </w:rPr>
            </w:pPr>
            <w:r w:rsidRPr="00B34D8C">
              <w:rPr>
                <w:rFonts w:eastAsia="Calibri"/>
              </w:rPr>
              <w:t>70,0</w:t>
            </w:r>
          </w:p>
        </w:tc>
        <w:tc>
          <w:tcPr>
            <w:tcW w:w="876" w:type="dxa"/>
            <w:shd w:val="clear" w:color="auto" w:fill="auto"/>
          </w:tcPr>
          <w:p w:rsidR="00B34D8C" w:rsidRPr="00B34D8C" w:rsidRDefault="00B34D8C" w:rsidP="00B34D8C">
            <w:pPr>
              <w:jc w:val="center"/>
              <w:rPr>
                <w:rFonts w:eastAsia="Calibri"/>
              </w:rPr>
            </w:pPr>
            <w:r w:rsidRPr="00B34D8C">
              <w:rPr>
                <w:rFonts w:eastAsia="Calibri"/>
              </w:rPr>
              <w:t>75</w:t>
            </w:r>
          </w:p>
        </w:tc>
      </w:tr>
      <w:tr w:rsidR="00B34D8C" w:rsidRPr="00B34D8C" w:rsidTr="00B73856">
        <w:tc>
          <w:tcPr>
            <w:tcW w:w="0" w:type="auto"/>
            <w:shd w:val="clear" w:color="auto" w:fill="auto"/>
          </w:tcPr>
          <w:p w:rsidR="00B34D8C" w:rsidRPr="00B34D8C" w:rsidRDefault="00B34D8C" w:rsidP="00B34D8C">
            <w:pPr>
              <w:rPr>
                <w:rFonts w:ascii="Calibri" w:eastAsia="Calibri" w:hAnsi="Calibri"/>
              </w:rPr>
            </w:pPr>
            <w:r w:rsidRPr="00B34D8C">
              <w:rPr>
                <w:rFonts w:eastAsia="Calibri"/>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shd w:val="clear" w:color="auto" w:fill="auto"/>
          </w:tcPr>
          <w:p w:rsidR="00B34D8C" w:rsidRPr="00B34D8C" w:rsidRDefault="00B34D8C" w:rsidP="00B34D8C">
            <w:pPr>
              <w:jc w:val="center"/>
              <w:rPr>
                <w:rFonts w:eastAsia="Calibri"/>
              </w:rPr>
            </w:pPr>
            <w:r w:rsidRPr="00B34D8C">
              <w:rPr>
                <w:rFonts w:eastAsia="Calibri"/>
              </w:rPr>
              <w:t>65,0</w:t>
            </w:r>
          </w:p>
        </w:tc>
        <w:tc>
          <w:tcPr>
            <w:tcW w:w="996" w:type="dxa"/>
            <w:shd w:val="clear" w:color="auto" w:fill="auto"/>
          </w:tcPr>
          <w:p w:rsidR="00B34D8C" w:rsidRPr="00B34D8C" w:rsidRDefault="00B34D8C" w:rsidP="00B34D8C">
            <w:pPr>
              <w:jc w:val="center"/>
              <w:rPr>
                <w:rFonts w:eastAsia="Calibri"/>
              </w:rPr>
            </w:pPr>
            <w:r w:rsidRPr="00B34D8C">
              <w:rPr>
                <w:rFonts w:eastAsia="Calibri"/>
              </w:rPr>
              <w:t>70,0</w:t>
            </w:r>
          </w:p>
        </w:tc>
        <w:tc>
          <w:tcPr>
            <w:tcW w:w="876" w:type="dxa"/>
            <w:shd w:val="clear" w:color="auto" w:fill="auto"/>
          </w:tcPr>
          <w:p w:rsidR="00B34D8C" w:rsidRPr="00B34D8C" w:rsidRDefault="00B34D8C" w:rsidP="00B34D8C">
            <w:pPr>
              <w:jc w:val="center"/>
              <w:rPr>
                <w:rFonts w:eastAsia="Calibri"/>
              </w:rPr>
            </w:pPr>
            <w:r w:rsidRPr="00B34D8C">
              <w:rPr>
                <w:rFonts w:eastAsia="Calibri"/>
              </w:rPr>
              <w:t>75</w:t>
            </w:r>
          </w:p>
        </w:tc>
      </w:tr>
      <w:tr w:rsidR="00B34D8C" w:rsidRPr="00B34D8C" w:rsidTr="00B73856">
        <w:tc>
          <w:tcPr>
            <w:tcW w:w="0" w:type="auto"/>
            <w:shd w:val="clear" w:color="auto" w:fill="auto"/>
          </w:tcPr>
          <w:p w:rsidR="00B34D8C" w:rsidRPr="00B34D8C" w:rsidRDefault="00B34D8C" w:rsidP="00B34D8C">
            <w:pPr>
              <w:rPr>
                <w:rFonts w:eastAsia="Calibri"/>
                <w:b/>
              </w:rPr>
            </w:pPr>
            <w:r w:rsidRPr="00B34D8C">
              <w:rPr>
                <w:rFonts w:eastAsia="Calibri"/>
                <w:b/>
              </w:rPr>
              <w:t>Налоги на совокупный доход</w:t>
            </w:r>
          </w:p>
        </w:tc>
        <w:tc>
          <w:tcPr>
            <w:tcW w:w="0" w:type="auto"/>
            <w:shd w:val="clear" w:color="auto" w:fill="auto"/>
          </w:tcPr>
          <w:p w:rsidR="00B34D8C" w:rsidRPr="00B34D8C" w:rsidRDefault="00B34D8C" w:rsidP="00B34D8C">
            <w:pPr>
              <w:jc w:val="center"/>
              <w:rPr>
                <w:rFonts w:eastAsia="Calibri"/>
              </w:rPr>
            </w:pPr>
            <w:r w:rsidRPr="00B34D8C">
              <w:rPr>
                <w:rFonts w:eastAsia="Calibri"/>
              </w:rPr>
              <w:t>9</w:t>
            </w:r>
          </w:p>
        </w:tc>
        <w:tc>
          <w:tcPr>
            <w:tcW w:w="996" w:type="dxa"/>
            <w:shd w:val="clear" w:color="auto" w:fill="auto"/>
          </w:tcPr>
          <w:p w:rsidR="00B34D8C" w:rsidRPr="00B34D8C" w:rsidRDefault="00B34D8C" w:rsidP="00B34D8C">
            <w:pPr>
              <w:jc w:val="center"/>
              <w:rPr>
                <w:rFonts w:eastAsia="Calibri"/>
              </w:rPr>
            </w:pPr>
            <w:r w:rsidRPr="00B34D8C">
              <w:rPr>
                <w:rFonts w:eastAsia="Calibri"/>
              </w:rPr>
              <w:t>12</w:t>
            </w:r>
          </w:p>
        </w:tc>
        <w:tc>
          <w:tcPr>
            <w:tcW w:w="876" w:type="dxa"/>
            <w:shd w:val="clear" w:color="auto" w:fill="auto"/>
          </w:tcPr>
          <w:p w:rsidR="00B34D8C" w:rsidRPr="00B34D8C" w:rsidRDefault="00B34D8C" w:rsidP="00B34D8C">
            <w:pPr>
              <w:jc w:val="center"/>
              <w:rPr>
                <w:rFonts w:eastAsia="Calibri"/>
              </w:rPr>
            </w:pPr>
            <w:r w:rsidRPr="00B34D8C">
              <w:rPr>
                <w:rFonts w:eastAsia="Calibri"/>
              </w:rPr>
              <w:t>12</w:t>
            </w:r>
          </w:p>
        </w:tc>
      </w:tr>
      <w:tr w:rsidR="00B34D8C" w:rsidRPr="00B34D8C" w:rsidTr="00B73856">
        <w:tc>
          <w:tcPr>
            <w:tcW w:w="0" w:type="auto"/>
            <w:shd w:val="clear" w:color="auto" w:fill="auto"/>
          </w:tcPr>
          <w:p w:rsidR="00B34D8C" w:rsidRPr="00B34D8C" w:rsidRDefault="00B34D8C" w:rsidP="00B34D8C">
            <w:pPr>
              <w:rPr>
                <w:rFonts w:eastAsia="Calibri"/>
              </w:rPr>
            </w:pPr>
            <w:r w:rsidRPr="00B34D8C">
              <w:rPr>
                <w:rFonts w:eastAsia="Calibri"/>
              </w:rPr>
              <w:t>Единый  сельскохозяйственный налог</w:t>
            </w:r>
          </w:p>
        </w:tc>
        <w:tc>
          <w:tcPr>
            <w:tcW w:w="0" w:type="auto"/>
            <w:shd w:val="clear" w:color="auto" w:fill="auto"/>
          </w:tcPr>
          <w:p w:rsidR="00B34D8C" w:rsidRPr="00B34D8C" w:rsidRDefault="00B34D8C" w:rsidP="00B34D8C">
            <w:pPr>
              <w:jc w:val="center"/>
              <w:rPr>
                <w:rFonts w:eastAsia="Calibri"/>
              </w:rPr>
            </w:pPr>
            <w:r w:rsidRPr="00B34D8C">
              <w:rPr>
                <w:rFonts w:eastAsia="Calibri"/>
              </w:rPr>
              <w:t>9</w:t>
            </w:r>
          </w:p>
        </w:tc>
        <w:tc>
          <w:tcPr>
            <w:tcW w:w="996" w:type="dxa"/>
            <w:shd w:val="clear" w:color="auto" w:fill="auto"/>
          </w:tcPr>
          <w:p w:rsidR="00B34D8C" w:rsidRPr="00B34D8C" w:rsidRDefault="00B34D8C" w:rsidP="00B34D8C">
            <w:pPr>
              <w:jc w:val="center"/>
              <w:rPr>
                <w:rFonts w:eastAsia="Calibri"/>
              </w:rPr>
            </w:pPr>
            <w:r w:rsidRPr="00B34D8C">
              <w:rPr>
                <w:rFonts w:eastAsia="Calibri"/>
              </w:rPr>
              <w:t>12</w:t>
            </w:r>
          </w:p>
        </w:tc>
        <w:tc>
          <w:tcPr>
            <w:tcW w:w="876" w:type="dxa"/>
            <w:shd w:val="clear" w:color="auto" w:fill="auto"/>
          </w:tcPr>
          <w:p w:rsidR="00B34D8C" w:rsidRPr="00B34D8C" w:rsidRDefault="00B34D8C" w:rsidP="00B34D8C">
            <w:pPr>
              <w:jc w:val="center"/>
              <w:rPr>
                <w:rFonts w:eastAsia="Calibri"/>
              </w:rPr>
            </w:pPr>
            <w:r w:rsidRPr="00B34D8C">
              <w:rPr>
                <w:rFonts w:eastAsia="Calibri"/>
              </w:rPr>
              <w:t>12</w:t>
            </w:r>
          </w:p>
        </w:tc>
      </w:tr>
      <w:tr w:rsidR="00B34D8C" w:rsidRPr="00B34D8C" w:rsidTr="00B73856">
        <w:tc>
          <w:tcPr>
            <w:tcW w:w="0" w:type="auto"/>
            <w:shd w:val="clear" w:color="auto" w:fill="auto"/>
          </w:tcPr>
          <w:p w:rsidR="00B34D8C" w:rsidRPr="00B34D8C" w:rsidRDefault="00B34D8C" w:rsidP="00B34D8C">
            <w:pPr>
              <w:rPr>
                <w:rFonts w:eastAsia="Calibri"/>
                <w:b/>
              </w:rPr>
            </w:pPr>
            <w:r w:rsidRPr="00B34D8C">
              <w:rPr>
                <w:rFonts w:eastAsia="Calibri"/>
                <w:b/>
              </w:rPr>
              <w:t>Налоги на имущество</w:t>
            </w:r>
          </w:p>
        </w:tc>
        <w:tc>
          <w:tcPr>
            <w:tcW w:w="0" w:type="auto"/>
            <w:shd w:val="clear" w:color="auto" w:fill="auto"/>
          </w:tcPr>
          <w:p w:rsidR="00B34D8C" w:rsidRPr="00B34D8C" w:rsidRDefault="00B34D8C" w:rsidP="00B34D8C">
            <w:pPr>
              <w:jc w:val="center"/>
              <w:rPr>
                <w:rFonts w:eastAsia="Calibri"/>
              </w:rPr>
            </w:pPr>
            <w:r w:rsidRPr="00B34D8C">
              <w:rPr>
                <w:rFonts w:eastAsia="Calibri"/>
              </w:rPr>
              <w:t>658</w:t>
            </w:r>
          </w:p>
        </w:tc>
        <w:tc>
          <w:tcPr>
            <w:tcW w:w="996" w:type="dxa"/>
            <w:shd w:val="clear" w:color="auto" w:fill="auto"/>
          </w:tcPr>
          <w:p w:rsidR="00B34D8C" w:rsidRPr="00B34D8C" w:rsidRDefault="00B34D8C" w:rsidP="00B34D8C">
            <w:pPr>
              <w:jc w:val="center"/>
              <w:rPr>
                <w:rFonts w:eastAsia="Calibri"/>
              </w:rPr>
            </w:pPr>
            <w:r w:rsidRPr="00B34D8C">
              <w:rPr>
                <w:rFonts w:eastAsia="Calibri"/>
              </w:rPr>
              <w:t>662</w:t>
            </w:r>
          </w:p>
        </w:tc>
        <w:tc>
          <w:tcPr>
            <w:tcW w:w="876" w:type="dxa"/>
            <w:shd w:val="clear" w:color="auto" w:fill="auto"/>
          </w:tcPr>
          <w:p w:rsidR="00B34D8C" w:rsidRPr="00B34D8C" w:rsidRDefault="00B34D8C" w:rsidP="00B34D8C">
            <w:pPr>
              <w:jc w:val="center"/>
              <w:rPr>
                <w:rFonts w:eastAsia="Calibri"/>
              </w:rPr>
            </w:pPr>
            <w:r w:rsidRPr="00B34D8C">
              <w:rPr>
                <w:rFonts w:eastAsia="Calibri"/>
              </w:rPr>
              <w:t>666</w:t>
            </w:r>
          </w:p>
        </w:tc>
      </w:tr>
      <w:tr w:rsidR="00B34D8C" w:rsidRPr="00B34D8C" w:rsidTr="00B73856">
        <w:tc>
          <w:tcPr>
            <w:tcW w:w="0" w:type="auto"/>
            <w:shd w:val="clear" w:color="auto" w:fill="auto"/>
          </w:tcPr>
          <w:p w:rsidR="00B34D8C" w:rsidRPr="00B34D8C" w:rsidRDefault="00B34D8C" w:rsidP="00B34D8C">
            <w:pPr>
              <w:rPr>
                <w:rFonts w:eastAsia="Calibri"/>
              </w:rPr>
            </w:pPr>
            <w:r w:rsidRPr="00B34D8C">
              <w:rPr>
                <w:rFonts w:eastAsia="Calibri"/>
              </w:rPr>
              <w:t>Налог на имущество физических лиц, взимаемый по ставкам</w:t>
            </w:r>
            <w:proofErr w:type="gramStart"/>
            <w:r w:rsidRPr="00B34D8C">
              <w:rPr>
                <w:rFonts w:eastAsia="Calibri"/>
              </w:rPr>
              <w:t xml:space="preserve"> ,</w:t>
            </w:r>
            <w:proofErr w:type="gramEnd"/>
            <w:r w:rsidRPr="00B34D8C">
              <w:rPr>
                <w:rFonts w:eastAsia="Calibri"/>
              </w:rPr>
              <w:t xml:space="preserve"> применяемым к объектам налогообложения, расположенным в границах поселений</w:t>
            </w:r>
          </w:p>
        </w:tc>
        <w:tc>
          <w:tcPr>
            <w:tcW w:w="0" w:type="auto"/>
            <w:shd w:val="clear" w:color="auto" w:fill="auto"/>
          </w:tcPr>
          <w:p w:rsidR="00B34D8C" w:rsidRPr="00B34D8C" w:rsidRDefault="00B34D8C" w:rsidP="00B34D8C">
            <w:pPr>
              <w:jc w:val="center"/>
              <w:rPr>
                <w:rFonts w:eastAsia="Calibri"/>
              </w:rPr>
            </w:pPr>
            <w:r w:rsidRPr="00B34D8C">
              <w:rPr>
                <w:rFonts w:eastAsia="Calibri"/>
              </w:rPr>
              <w:t>218</w:t>
            </w:r>
          </w:p>
        </w:tc>
        <w:tc>
          <w:tcPr>
            <w:tcW w:w="996" w:type="dxa"/>
            <w:shd w:val="clear" w:color="auto" w:fill="auto"/>
          </w:tcPr>
          <w:p w:rsidR="00B34D8C" w:rsidRPr="00B34D8C" w:rsidRDefault="00B34D8C" w:rsidP="00B34D8C">
            <w:pPr>
              <w:jc w:val="center"/>
              <w:rPr>
                <w:rFonts w:eastAsia="Calibri"/>
              </w:rPr>
            </w:pPr>
            <w:r w:rsidRPr="00B34D8C">
              <w:rPr>
                <w:rFonts w:eastAsia="Calibri"/>
              </w:rPr>
              <w:t>218</w:t>
            </w:r>
          </w:p>
        </w:tc>
        <w:tc>
          <w:tcPr>
            <w:tcW w:w="876" w:type="dxa"/>
            <w:shd w:val="clear" w:color="auto" w:fill="auto"/>
          </w:tcPr>
          <w:p w:rsidR="00B34D8C" w:rsidRPr="00B34D8C" w:rsidRDefault="00B34D8C" w:rsidP="00B34D8C">
            <w:pPr>
              <w:jc w:val="center"/>
              <w:rPr>
                <w:rFonts w:eastAsia="Calibri"/>
              </w:rPr>
            </w:pPr>
            <w:r w:rsidRPr="00B34D8C">
              <w:rPr>
                <w:rFonts w:eastAsia="Calibri"/>
              </w:rPr>
              <w:t>218</w:t>
            </w:r>
          </w:p>
        </w:tc>
      </w:tr>
      <w:tr w:rsidR="00B34D8C" w:rsidRPr="00B34D8C" w:rsidTr="00B73856">
        <w:tc>
          <w:tcPr>
            <w:tcW w:w="0" w:type="auto"/>
            <w:shd w:val="clear" w:color="auto" w:fill="auto"/>
          </w:tcPr>
          <w:p w:rsidR="00B34D8C" w:rsidRPr="00B34D8C" w:rsidRDefault="00B34D8C" w:rsidP="00B34D8C">
            <w:pPr>
              <w:rPr>
                <w:rFonts w:eastAsia="Calibri"/>
                <w:b/>
                <w:i/>
              </w:rPr>
            </w:pPr>
            <w:r w:rsidRPr="00B34D8C">
              <w:rPr>
                <w:rFonts w:eastAsia="Calibri"/>
                <w:b/>
                <w:i/>
              </w:rPr>
              <w:t>Земельный налог</w:t>
            </w:r>
          </w:p>
        </w:tc>
        <w:tc>
          <w:tcPr>
            <w:tcW w:w="0" w:type="auto"/>
            <w:shd w:val="clear" w:color="auto" w:fill="auto"/>
          </w:tcPr>
          <w:p w:rsidR="00B34D8C" w:rsidRPr="00B34D8C" w:rsidRDefault="00B34D8C" w:rsidP="00B34D8C">
            <w:pPr>
              <w:jc w:val="center"/>
              <w:rPr>
                <w:rFonts w:eastAsia="Calibri"/>
              </w:rPr>
            </w:pPr>
            <w:r w:rsidRPr="00B34D8C">
              <w:rPr>
                <w:rFonts w:eastAsia="Calibri"/>
              </w:rPr>
              <w:t>440</w:t>
            </w:r>
          </w:p>
        </w:tc>
        <w:tc>
          <w:tcPr>
            <w:tcW w:w="996" w:type="dxa"/>
            <w:shd w:val="clear" w:color="auto" w:fill="auto"/>
          </w:tcPr>
          <w:p w:rsidR="00B34D8C" w:rsidRPr="00B34D8C" w:rsidRDefault="00B34D8C" w:rsidP="00B34D8C">
            <w:pPr>
              <w:jc w:val="center"/>
              <w:rPr>
                <w:rFonts w:eastAsia="Calibri"/>
              </w:rPr>
            </w:pPr>
            <w:r w:rsidRPr="00B34D8C">
              <w:rPr>
                <w:rFonts w:eastAsia="Calibri"/>
              </w:rPr>
              <w:t>444</w:t>
            </w:r>
          </w:p>
        </w:tc>
        <w:tc>
          <w:tcPr>
            <w:tcW w:w="876" w:type="dxa"/>
            <w:shd w:val="clear" w:color="auto" w:fill="auto"/>
          </w:tcPr>
          <w:p w:rsidR="00B34D8C" w:rsidRPr="00B34D8C" w:rsidRDefault="00B34D8C" w:rsidP="00B34D8C">
            <w:pPr>
              <w:jc w:val="center"/>
              <w:rPr>
                <w:rFonts w:eastAsia="Calibri"/>
              </w:rPr>
            </w:pPr>
            <w:r w:rsidRPr="00B34D8C">
              <w:rPr>
                <w:rFonts w:eastAsia="Calibri"/>
              </w:rPr>
              <w:t>448</w:t>
            </w:r>
          </w:p>
        </w:tc>
      </w:tr>
      <w:tr w:rsidR="00B34D8C" w:rsidRPr="00B34D8C" w:rsidTr="00B73856">
        <w:trPr>
          <w:trHeight w:val="1167"/>
        </w:trPr>
        <w:tc>
          <w:tcPr>
            <w:tcW w:w="0" w:type="auto"/>
            <w:shd w:val="clear" w:color="auto" w:fill="auto"/>
          </w:tcPr>
          <w:p w:rsidR="00B34D8C" w:rsidRPr="00B34D8C" w:rsidRDefault="00B34D8C" w:rsidP="00B34D8C">
            <w:pPr>
              <w:rPr>
                <w:rFonts w:eastAsia="Calibri"/>
              </w:rPr>
            </w:pPr>
            <w:r w:rsidRPr="00B34D8C">
              <w:rPr>
                <w:rFonts w:eastAsia="Calibri"/>
              </w:rPr>
              <w:t>Земельный налог, взимаемый по ставкам, установленным   в соответствии с подпунктом 1 пункта 1 статьи 394</w:t>
            </w:r>
          </w:p>
          <w:p w:rsidR="00B34D8C" w:rsidRPr="00B34D8C" w:rsidRDefault="00B34D8C" w:rsidP="00B34D8C">
            <w:pPr>
              <w:rPr>
                <w:rFonts w:eastAsia="Calibri"/>
              </w:rPr>
            </w:pPr>
            <w:proofErr w:type="gramStart"/>
            <w:r w:rsidRPr="00B34D8C">
              <w:rPr>
                <w:rFonts w:eastAsia="Calibri"/>
              </w:rPr>
              <w:t>Налогового кодекса Российской Федерации  и применяемым к объектам налогообложения, расположенным в границах поселений</w:t>
            </w:r>
            <w:proofErr w:type="gramEnd"/>
          </w:p>
        </w:tc>
        <w:tc>
          <w:tcPr>
            <w:tcW w:w="0" w:type="auto"/>
            <w:shd w:val="clear" w:color="auto" w:fill="auto"/>
          </w:tcPr>
          <w:p w:rsidR="00B34D8C" w:rsidRPr="00B34D8C" w:rsidRDefault="00B34D8C" w:rsidP="00B34D8C">
            <w:pPr>
              <w:jc w:val="center"/>
              <w:rPr>
                <w:rFonts w:eastAsia="Calibri"/>
              </w:rPr>
            </w:pPr>
            <w:r w:rsidRPr="00B34D8C">
              <w:rPr>
                <w:rFonts w:eastAsia="Calibri"/>
              </w:rPr>
              <w:t>440</w:t>
            </w:r>
          </w:p>
        </w:tc>
        <w:tc>
          <w:tcPr>
            <w:tcW w:w="996" w:type="dxa"/>
            <w:shd w:val="clear" w:color="auto" w:fill="auto"/>
          </w:tcPr>
          <w:p w:rsidR="00B34D8C" w:rsidRPr="00B34D8C" w:rsidRDefault="00B34D8C" w:rsidP="00B34D8C">
            <w:pPr>
              <w:jc w:val="center"/>
              <w:rPr>
                <w:rFonts w:eastAsia="Calibri"/>
              </w:rPr>
            </w:pPr>
            <w:r w:rsidRPr="00B34D8C">
              <w:rPr>
                <w:rFonts w:eastAsia="Calibri"/>
              </w:rPr>
              <w:t>444</w:t>
            </w:r>
          </w:p>
        </w:tc>
        <w:tc>
          <w:tcPr>
            <w:tcW w:w="876" w:type="dxa"/>
            <w:shd w:val="clear" w:color="auto" w:fill="auto"/>
          </w:tcPr>
          <w:p w:rsidR="00B34D8C" w:rsidRPr="00B34D8C" w:rsidRDefault="00B34D8C" w:rsidP="00B34D8C">
            <w:pPr>
              <w:jc w:val="center"/>
              <w:rPr>
                <w:rFonts w:eastAsia="Calibri"/>
              </w:rPr>
            </w:pPr>
            <w:r w:rsidRPr="00B34D8C">
              <w:rPr>
                <w:rFonts w:eastAsia="Calibri"/>
              </w:rPr>
              <w:t>448</w:t>
            </w:r>
          </w:p>
        </w:tc>
      </w:tr>
      <w:tr w:rsidR="00B34D8C" w:rsidRPr="00B34D8C" w:rsidTr="00B73856">
        <w:tc>
          <w:tcPr>
            <w:tcW w:w="0" w:type="auto"/>
            <w:shd w:val="clear" w:color="auto" w:fill="auto"/>
          </w:tcPr>
          <w:p w:rsidR="00B34D8C" w:rsidRPr="00B34D8C" w:rsidRDefault="00B34D8C" w:rsidP="00B34D8C">
            <w:pPr>
              <w:rPr>
                <w:rFonts w:eastAsia="Calibri"/>
              </w:rPr>
            </w:pPr>
            <w:r w:rsidRPr="00B34D8C">
              <w:rPr>
                <w:rFonts w:eastAsia="Calibri"/>
              </w:rPr>
              <w:t>Доходы от продажи имущества, находящегося в государственной и муниципальной собственности</w:t>
            </w:r>
          </w:p>
        </w:tc>
        <w:tc>
          <w:tcPr>
            <w:tcW w:w="0" w:type="auto"/>
            <w:shd w:val="clear" w:color="auto" w:fill="auto"/>
          </w:tcPr>
          <w:p w:rsidR="00B34D8C" w:rsidRPr="00B34D8C" w:rsidRDefault="00B34D8C" w:rsidP="00B34D8C">
            <w:pPr>
              <w:jc w:val="center"/>
              <w:rPr>
                <w:rFonts w:eastAsia="Calibri"/>
              </w:rPr>
            </w:pPr>
            <w:r w:rsidRPr="00B34D8C">
              <w:rPr>
                <w:rFonts w:eastAsia="Calibri"/>
              </w:rPr>
              <w:t>28</w:t>
            </w:r>
          </w:p>
        </w:tc>
        <w:tc>
          <w:tcPr>
            <w:tcW w:w="996" w:type="dxa"/>
            <w:shd w:val="clear" w:color="auto" w:fill="auto"/>
          </w:tcPr>
          <w:p w:rsidR="00B34D8C" w:rsidRPr="00B34D8C" w:rsidRDefault="00B34D8C" w:rsidP="00B34D8C">
            <w:pPr>
              <w:jc w:val="center"/>
              <w:rPr>
                <w:rFonts w:eastAsia="Calibri"/>
              </w:rPr>
            </w:pPr>
            <w:r w:rsidRPr="00B34D8C">
              <w:rPr>
                <w:rFonts w:eastAsia="Calibri"/>
              </w:rPr>
              <w:t>16</w:t>
            </w:r>
          </w:p>
        </w:tc>
        <w:tc>
          <w:tcPr>
            <w:tcW w:w="876" w:type="dxa"/>
            <w:shd w:val="clear" w:color="auto" w:fill="auto"/>
          </w:tcPr>
          <w:p w:rsidR="00B34D8C" w:rsidRPr="00B34D8C" w:rsidRDefault="00B34D8C" w:rsidP="00B34D8C">
            <w:pPr>
              <w:jc w:val="center"/>
              <w:rPr>
                <w:rFonts w:eastAsia="Calibri"/>
              </w:rPr>
            </w:pPr>
            <w:r w:rsidRPr="00B34D8C">
              <w:rPr>
                <w:rFonts w:eastAsia="Calibri"/>
              </w:rPr>
              <w:t>9,3</w:t>
            </w:r>
          </w:p>
        </w:tc>
      </w:tr>
      <w:tr w:rsidR="00B34D8C" w:rsidRPr="00B34D8C" w:rsidTr="00B73856">
        <w:tc>
          <w:tcPr>
            <w:tcW w:w="0" w:type="auto"/>
            <w:shd w:val="clear" w:color="auto" w:fill="auto"/>
          </w:tcPr>
          <w:p w:rsidR="00B34D8C" w:rsidRPr="00B34D8C" w:rsidRDefault="00B34D8C" w:rsidP="00B34D8C">
            <w:pPr>
              <w:rPr>
                <w:rFonts w:eastAsia="Calibri"/>
                <w:b/>
              </w:rPr>
            </w:pPr>
            <w:r w:rsidRPr="00B34D8C">
              <w:rPr>
                <w:rFonts w:eastAsia="Calibri"/>
                <w:b/>
              </w:rPr>
              <w:t>Государственная пошлина</w:t>
            </w:r>
          </w:p>
        </w:tc>
        <w:tc>
          <w:tcPr>
            <w:tcW w:w="0" w:type="auto"/>
            <w:shd w:val="clear" w:color="auto" w:fill="auto"/>
          </w:tcPr>
          <w:p w:rsidR="00B34D8C" w:rsidRPr="00B34D8C" w:rsidRDefault="00B34D8C" w:rsidP="00B34D8C">
            <w:pPr>
              <w:jc w:val="center"/>
              <w:rPr>
                <w:rFonts w:eastAsia="Calibri"/>
              </w:rPr>
            </w:pPr>
            <w:r w:rsidRPr="00B34D8C">
              <w:rPr>
                <w:rFonts w:eastAsia="Calibri"/>
              </w:rPr>
              <w:t>9</w:t>
            </w:r>
          </w:p>
        </w:tc>
        <w:tc>
          <w:tcPr>
            <w:tcW w:w="996" w:type="dxa"/>
            <w:shd w:val="clear" w:color="auto" w:fill="auto"/>
          </w:tcPr>
          <w:p w:rsidR="00B34D8C" w:rsidRPr="00B34D8C" w:rsidRDefault="00B34D8C" w:rsidP="00B34D8C">
            <w:pPr>
              <w:jc w:val="center"/>
              <w:rPr>
                <w:rFonts w:eastAsia="Calibri"/>
              </w:rPr>
            </w:pPr>
            <w:r w:rsidRPr="00B34D8C">
              <w:rPr>
                <w:rFonts w:eastAsia="Calibri"/>
              </w:rPr>
              <w:t>9</w:t>
            </w:r>
          </w:p>
        </w:tc>
        <w:tc>
          <w:tcPr>
            <w:tcW w:w="876" w:type="dxa"/>
            <w:shd w:val="clear" w:color="auto" w:fill="auto"/>
          </w:tcPr>
          <w:p w:rsidR="00B34D8C" w:rsidRPr="00B34D8C" w:rsidRDefault="00B34D8C" w:rsidP="00B34D8C">
            <w:pPr>
              <w:jc w:val="center"/>
              <w:rPr>
                <w:rFonts w:eastAsia="Calibri"/>
              </w:rPr>
            </w:pPr>
            <w:r w:rsidRPr="00B34D8C">
              <w:rPr>
                <w:rFonts w:eastAsia="Calibri"/>
              </w:rPr>
              <w:t>9</w:t>
            </w:r>
          </w:p>
        </w:tc>
      </w:tr>
      <w:tr w:rsidR="00B34D8C" w:rsidRPr="00B34D8C" w:rsidTr="00B73856">
        <w:tc>
          <w:tcPr>
            <w:tcW w:w="0" w:type="auto"/>
            <w:shd w:val="clear" w:color="auto" w:fill="auto"/>
          </w:tcPr>
          <w:p w:rsidR="00B34D8C" w:rsidRPr="00B34D8C" w:rsidRDefault="00B34D8C" w:rsidP="00B34D8C">
            <w:pPr>
              <w:jc w:val="both"/>
              <w:rPr>
                <w:rFonts w:eastAsia="Calibri"/>
              </w:rPr>
            </w:pPr>
            <w:r w:rsidRPr="00B34D8C">
              <w:rPr>
                <w:rFonts w:eastAsia="Calibri"/>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0" w:type="auto"/>
            <w:shd w:val="clear" w:color="auto" w:fill="auto"/>
          </w:tcPr>
          <w:p w:rsidR="00B34D8C" w:rsidRPr="00B34D8C" w:rsidRDefault="00B34D8C" w:rsidP="00B34D8C">
            <w:pPr>
              <w:jc w:val="center"/>
              <w:rPr>
                <w:rFonts w:eastAsia="Calibri"/>
              </w:rPr>
            </w:pPr>
            <w:r w:rsidRPr="00B34D8C">
              <w:rPr>
                <w:rFonts w:eastAsia="Calibri"/>
              </w:rPr>
              <w:t>9</w:t>
            </w:r>
          </w:p>
        </w:tc>
        <w:tc>
          <w:tcPr>
            <w:tcW w:w="996" w:type="dxa"/>
            <w:shd w:val="clear" w:color="auto" w:fill="auto"/>
          </w:tcPr>
          <w:p w:rsidR="00B34D8C" w:rsidRPr="00B34D8C" w:rsidRDefault="00B34D8C" w:rsidP="00B34D8C">
            <w:pPr>
              <w:jc w:val="center"/>
              <w:rPr>
                <w:rFonts w:eastAsia="Calibri"/>
              </w:rPr>
            </w:pPr>
            <w:r w:rsidRPr="00B34D8C">
              <w:rPr>
                <w:rFonts w:eastAsia="Calibri"/>
              </w:rPr>
              <w:t>9</w:t>
            </w:r>
          </w:p>
        </w:tc>
        <w:tc>
          <w:tcPr>
            <w:tcW w:w="876" w:type="dxa"/>
            <w:shd w:val="clear" w:color="auto" w:fill="auto"/>
          </w:tcPr>
          <w:p w:rsidR="00B34D8C" w:rsidRPr="00B34D8C" w:rsidRDefault="00B34D8C" w:rsidP="00B34D8C">
            <w:pPr>
              <w:jc w:val="center"/>
              <w:rPr>
                <w:rFonts w:eastAsia="Calibri"/>
              </w:rPr>
            </w:pPr>
            <w:r w:rsidRPr="00B34D8C">
              <w:rPr>
                <w:rFonts w:eastAsia="Calibri"/>
              </w:rPr>
              <w:t>9</w:t>
            </w:r>
          </w:p>
        </w:tc>
      </w:tr>
      <w:tr w:rsidR="00B34D8C" w:rsidRPr="00B34D8C" w:rsidTr="00B73856">
        <w:tc>
          <w:tcPr>
            <w:tcW w:w="0" w:type="auto"/>
            <w:shd w:val="clear" w:color="auto" w:fill="auto"/>
          </w:tcPr>
          <w:p w:rsidR="00B34D8C" w:rsidRPr="00B34D8C" w:rsidRDefault="00B34D8C" w:rsidP="00B34D8C">
            <w:pPr>
              <w:rPr>
                <w:rFonts w:eastAsia="Calibri"/>
                <w:b/>
                <w:bCs/>
              </w:rPr>
            </w:pPr>
            <w:r w:rsidRPr="00B34D8C">
              <w:rPr>
                <w:rFonts w:eastAsia="Calibri"/>
                <w:b/>
                <w:bCs/>
              </w:rPr>
              <w:t>Безвозмездные поступления</w:t>
            </w:r>
          </w:p>
        </w:tc>
        <w:tc>
          <w:tcPr>
            <w:tcW w:w="0" w:type="auto"/>
            <w:shd w:val="clear" w:color="auto" w:fill="auto"/>
          </w:tcPr>
          <w:p w:rsidR="00B34D8C" w:rsidRPr="00B34D8C" w:rsidRDefault="00B34D8C" w:rsidP="00B34D8C">
            <w:pPr>
              <w:jc w:val="center"/>
              <w:rPr>
                <w:rFonts w:eastAsia="Calibri"/>
              </w:rPr>
            </w:pPr>
            <w:r w:rsidRPr="00B34D8C">
              <w:rPr>
                <w:rFonts w:eastAsia="Calibri"/>
              </w:rPr>
              <w:t>1282,3</w:t>
            </w:r>
          </w:p>
        </w:tc>
        <w:tc>
          <w:tcPr>
            <w:tcW w:w="996" w:type="dxa"/>
            <w:shd w:val="clear" w:color="auto" w:fill="auto"/>
          </w:tcPr>
          <w:p w:rsidR="00B34D8C" w:rsidRPr="00B34D8C" w:rsidRDefault="00B34D8C" w:rsidP="00B34D8C">
            <w:pPr>
              <w:jc w:val="center"/>
              <w:rPr>
                <w:rFonts w:eastAsia="Calibri"/>
              </w:rPr>
            </w:pPr>
            <w:r w:rsidRPr="00B34D8C">
              <w:rPr>
                <w:rFonts w:eastAsia="Calibri"/>
              </w:rPr>
              <w:t>1160,3</w:t>
            </w:r>
          </w:p>
        </w:tc>
        <w:tc>
          <w:tcPr>
            <w:tcW w:w="876" w:type="dxa"/>
            <w:shd w:val="clear" w:color="auto" w:fill="auto"/>
          </w:tcPr>
          <w:p w:rsidR="00B34D8C" w:rsidRPr="00B34D8C" w:rsidRDefault="00B34D8C" w:rsidP="00B34D8C">
            <w:pPr>
              <w:jc w:val="center"/>
              <w:rPr>
                <w:rFonts w:eastAsia="Calibri"/>
              </w:rPr>
            </w:pPr>
            <w:r w:rsidRPr="00B34D8C">
              <w:rPr>
                <w:rFonts w:eastAsia="Calibri"/>
              </w:rPr>
              <w:t>1158</w:t>
            </w:r>
          </w:p>
        </w:tc>
      </w:tr>
      <w:tr w:rsidR="00B34D8C" w:rsidRPr="00B34D8C" w:rsidTr="00B73856">
        <w:tc>
          <w:tcPr>
            <w:tcW w:w="0" w:type="auto"/>
            <w:shd w:val="clear" w:color="auto" w:fill="auto"/>
          </w:tcPr>
          <w:p w:rsidR="00B34D8C" w:rsidRPr="00B34D8C" w:rsidRDefault="00B34D8C" w:rsidP="00B34D8C">
            <w:pPr>
              <w:rPr>
                <w:rFonts w:eastAsia="Calibri"/>
              </w:rPr>
            </w:pPr>
            <w:r w:rsidRPr="00B34D8C">
              <w:rPr>
                <w:rFonts w:eastAsia="Calibri"/>
              </w:rPr>
              <w:t xml:space="preserve">Дотации бюджетам муниципальных районов на выравнивание бюджетной обеспеченности </w:t>
            </w:r>
          </w:p>
        </w:tc>
        <w:tc>
          <w:tcPr>
            <w:tcW w:w="0" w:type="auto"/>
            <w:shd w:val="clear" w:color="auto" w:fill="auto"/>
          </w:tcPr>
          <w:p w:rsidR="00B34D8C" w:rsidRPr="00B34D8C" w:rsidRDefault="00B34D8C" w:rsidP="00B34D8C">
            <w:pPr>
              <w:jc w:val="center"/>
              <w:rPr>
                <w:rFonts w:eastAsia="Calibri"/>
              </w:rPr>
            </w:pPr>
            <w:r w:rsidRPr="00B34D8C">
              <w:rPr>
                <w:rFonts w:eastAsia="Calibri"/>
              </w:rPr>
              <w:t>660,3</w:t>
            </w:r>
          </w:p>
        </w:tc>
        <w:tc>
          <w:tcPr>
            <w:tcW w:w="996" w:type="dxa"/>
            <w:shd w:val="clear" w:color="auto" w:fill="auto"/>
          </w:tcPr>
          <w:p w:rsidR="00B34D8C" w:rsidRPr="00B34D8C" w:rsidRDefault="00B34D8C" w:rsidP="00B34D8C">
            <w:pPr>
              <w:jc w:val="center"/>
              <w:rPr>
                <w:rFonts w:eastAsia="Calibri"/>
              </w:rPr>
            </w:pPr>
            <w:r w:rsidRPr="00B34D8C">
              <w:rPr>
                <w:rFonts w:eastAsia="Calibri"/>
              </w:rPr>
              <w:t>660,3</w:t>
            </w:r>
          </w:p>
        </w:tc>
        <w:tc>
          <w:tcPr>
            <w:tcW w:w="876" w:type="dxa"/>
            <w:shd w:val="clear" w:color="auto" w:fill="auto"/>
          </w:tcPr>
          <w:p w:rsidR="00B34D8C" w:rsidRPr="00B34D8C" w:rsidRDefault="00B34D8C" w:rsidP="00B34D8C">
            <w:pPr>
              <w:jc w:val="center"/>
              <w:rPr>
                <w:rFonts w:eastAsia="Calibri"/>
              </w:rPr>
            </w:pPr>
            <w:r w:rsidRPr="00B34D8C">
              <w:rPr>
                <w:rFonts w:eastAsia="Calibri"/>
              </w:rPr>
              <w:t>658</w:t>
            </w:r>
          </w:p>
        </w:tc>
      </w:tr>
      <w:tr w:rsidR="00B34D8C" w:rsidRPr="00B34D8C" w:rsidTr="00B73856">
        <w:tc>
          <w:tcPr>
            <w:tcW w:w="0" w:type="auto"/>
            <w:shd w:val="clear" w:color="auto" w:fill="auto"/>
          </w:tcPr>
          <w:p w:rsidR="00B34D8C" w:rsidRPr="00B34D8C" w:rsidRDefault="00B34D8C" w:rsidP="00B34D8C">
            <w:pPr>
              <w:rPr>
                <w:rFonts w:eastAsia="Calibri"/>
              </w:rPr>
            </w:pPr>
            <w:r w:rsidRPr="00B34D8C">
              <w:rPr>
                <w:rFonts w:eastAsia="Calibri"/>
              </w:rPr>
              <w:t>Субвенции на осуществление первичного воинского учета, где отсутствуют военные комиссариаты</w:t>
            </w:r>
          </w:p>
        </w:tc>
        <w:tc>
          <w:tcPr>
            <w:tcW w:w="0" w:type="auto"/>
            <w:shd w:val="clear" w:color="auto" w:fill="auto"/>
          </w:tcPr>
          <w:p w:rsidR="00B34D8C" w:rsidRPr="00B34D8C" w:rsidRDefault="00B34D8C" w:rsidP="00B34D8C">
            <w:pPr>
              <w:jc w:val="center"/>
              <w:rPr>
                <w:rFonts w:eastAsia="Calibri"/>
              </w:rPr>
            </w:pPr>
            <w:r w:rsidRPr="00B34D8C">
              <w:rPr>
                <w:rFonts w:eastAsia="Calibri"/>
              </w:rPr>
              <w:t>122</w:t>
            </w:r>
          </w:p>
        </w:tc>
        <w:tc>
          <w:tcPr>
            <w:tcW w:w="996" w:type="dxa"/>
            <w:shd w:val="clear" w:color="auto" w:fill="auto"/>
          </w:tcPr>
          <w:p w:rsidR="00B34D8C" w:rsidRPr="00B34D8C" w:rsidRDefault="00B34D8C" w:rsidP="00B34D8C">
            <w:pPr>
              <w:jc w:val="center"/>
              <w:rPr>
                <w:rFonts w:eastAsia="Calibri"/>
              </w:rPr>
            </w:pPr>
          </w:p>
        </w:tc>
        <w:tc>
          <w:tcPr>
            <w:tcW w:w="876" w:type="dxa"/>
            <w:shd w:val="clear" w:color="auto" w:fill="auto"/>
          </w:tcPr>
          <w:p w:rsidR="00B34D8C" w:rsidRPr="00B34D8C" w:rsidRDefault="00B34D8C" w:rsidP="00B34D8C">
            <w:pPr>
              <w:jc w:val="center"/>
              <w:rPr>
                <w:rFonts w:eastAsia="Calibri"/>
              </w:rPr>
            </w:pPr>
          </w:p>
        </w:tc>
      </w:tr>
      <w:tr w:rsidR="00B34D8C" w:rsidRPr="00B34D8C" w:rsidTr="00B73856">
        <w:tc>
          <w:tcPr>
            <w:tcW w:w="0" w:type="auto"/>
            <w:shd w:val="clear" w:color="auto" w:fill="auto"/>
          </w:tcPr>
          <w:p w:rsidR="00B34D8C" w:rsidRPr="00B34D8C" w:rsidRDefault="00B34D8C" w:rsidP="00B34D8C">
            <w:pPr>
              <w:jc w:val="both"/>
              <w:rPr>
                <w:rFonts w:ascii="Calibri" w:eastAsia="Calibri" w:hAnsi="Calibri"/>
              </w:rPr>
            </w:pPr>
            <w:r w:rsidRPr="00B34D8C">
              <w:rPr>
                <w:rFonts w:eastAsia="Calibri"/>
              </w:rPr>
              <w:t xml:space="preserve">Субвенции  </w:t>
            </w:r>
            <w:proofErr w:type="gramStart"/>
            <w:r w:rsidRPr="00B34D8C">
              <w:rPr>
                <w:rFonts w:eastAsia="Calibri"/>
              </w:rPr>
              <w:t xml:space="preserve">(  </w:t>
            </w:r>
            <w:proofErr w:type="gramEnd"/>
            <w:r w:rsidRPr="00B34D8C">
              <w:rPr>
                <w:rFonts w:eastAsia="Calibri"/>
              </w:rPr>
              <w:t>благоустройство, скотомог.)</w:t>
            </w:r>
          </w:p>
        </w:tc>
        <w:tc>
          <w:tcPr>
            <w:tcW w:w="0" w:type="auto"/>
            <w:shd w:val="clear" w:color="auto" w:fill="auto"/>
          </w:tcPr>
          <w:p w:rsidR="00B34D8C" w:rsidRPr="00B34D8C" w:rsidRDefault="00B34D8C" w:rsidP="00B34D8C">
            <w:pPr>
              <w:jc w:val="center"/>
              <w:rPr>
                <w:rFonts w:eastAsia="Calibri"/>
              </w:rPr>
            </w:pPr>
            <w:r w:rsidRPr="00B34D8C">
              <w:rPr>
                <w:rFonts w:eastAsia="Calibri"/>
              </w:rPr>
              <w:t>500,0</w:t>
            </w:r>
          </w:p>
        </w:tc>
        <w:tc>
          <w:tcPr>
            <w:tcW w:w="996" w:type="dxa"/>
            <w:shd w:val="clear" w:color="auto" w:fill="auto"/>
          </w:tcPr>
          <w:p w:rsidR="00B34D8C" w:rsidRPr="00B34D8C" w:rsidRDefault="00B34D8C" w:rsidP="00B34D8C">
            <w:pPr>
              <w:jc w:val="center"/>
              <w:rPr>
                <w:rFonts w:eastAsia="Calibri"/>
              </w:rPr>
            </w:pPr>
            <w:r w:rsidRPr="00B34D8C">
              <w:rPr>
                <w:rFonts w:eastAsia="Calibri"/>
              </w:rPr>
              <w:t>500,0</w:t>
            </w:r>
          </w:p>
        </w:tc>
        <w:tc>
          <w:tcPr>
            <w:tcW w:w="876" w:type="dxa"/>
            <w:shd w:val="clear" w:color="auto" w:fill="auto"/>
          </w:tcPr>
          <w:p w:rsidR="00B34D8C" w:rsidRPr="00B34D8C" w:rsidRDefault="00B34D8C" w:rsidP="00B34D8C">
            <w:pPr>
              <w:jc w:val="center"/>
              <w:rPr>
                <w:rFonts w:eastAsia="Calibri"/>
              </w:rPr>
            </w:pPr>
            <w:r w:rsidRPr="00B34D8C">
              <w:rPr>
                <w:rFonts w:eastAsia="Calibri"/>
              </w:rPr>
              <w:t>500,0</w:t>
            </w:r>
          </w:p>
        </w:tc>
      </w:tr>
      <w:tr w:rsidR="00B34D8C" w:rsidRPr="00B34D8C" w:rsidTr="00B73856">
        <w:tc>
          <w:tcPr>
            <w:tcW w:w="0" w:type="auto"/>
            <w:shd w:val="clear" w:color="auto" w:fill="auto"/>
          </w:tcPr>
          <w:p w:rsidR="00B34D8C" w:rsidRPr="00B34D8C" w:rsidRDefault="00B34D8C" w:rsidP="00B34D8C">
            <w:pPr>
              <w:jc w:val="both"/>
              <w:rPr>
                <w:rFonts w:eastAsia="Calibri"/>
              </w:rPr>
            </w:pPr>
            <w:r w:rsidRPr="00B34D8C">
              <w:rPr>
                <w:rFonts w:eastAsia="Calibri"/>
              </w:rPr>
              <w:t>Иные межбюджетные трансферты</w:t>
            </w:r>
          </w:p>
        </w:tc>
        <w:tc>
          <w:tcPr>
            <w:tcW w:w="0" w:type="auto"/>
            <w:shd w:val="clear" w:color="auto" w:fill="auto"/>
          </w:tcPr>
          <w:p w:rsidR="00B34D8C" w:rsidRPr="00B34D8C" w:rsidRDefault="00B34D8C" w:rsidP="00B34D8C">
            <w:pPr>
              <w:jc w:val="center"/>
              <w:rPr>
                <w:rFonts w:eastAsia="Calibri"/>
                <w:color w:val="0000FF"/>
              </w:rPr>
            </w:pPr>
          </w:p>
        </w:tc>
        <w:tc>
          <w:tcPr>
            <w:tcW w:w="996" w:type="dxa"/>
            <w:shd w:val="clear" w:color="auto" w:fill="auto"/>
          </w:tcPr>
          <w:p w:rsidR="00B34D8C" w:rsidRPr="00B34D8C" w:rsidRDefault="00B34D8C" w:rsidP="00B34D8C">
            <w:pPr>
              <w:jc w:val="center"/>
              <w:rPr>
                <w:rFonts w:eastAsia="Calibri"/>
                <w:color w:val="0000FF"/>
              </w:rPr>
            </w:pPr>
          </w:p>
        </w:tc>
        <w:tc>
          <w:tcPr>
            <w:tcW w:w="876" w:type="dxa"/>
            <w:shd w:val="clear" w:color="auto" w:fill="auto"/>
          </w:tcPr>
          <w:p w:rsidR="00B34D8C" w:rsidRPr="00B34D8C" w:rsidRDefault="00B34D8C" w:rsidP="00B34D8C">
            <w:pPr>
              <w:jc w:val="center"/>
              <w:rPr>
                <w:rFonts w:eastAsia="Calibri"/>
                <w:color w:val="0000FF"/>
              </w:rPr>
            </w:pPr>
          </w:p>
        </w:tc>
      </w:tr>
      <w:tr w:rsidR="00B34D8C" w:rsidRPr="00B34D8C" w:rsidTr="00B73856">
        <w:tc>
          <w:tcPr>
            <w:tcW w:w="0" w:type="auto"/>
            <w:shd w:val="clear" w:color="auto" w:fill="auto"/>
          </w:tcPr>
          <w:p w:rsidR="00B34D8C" w:rsidRPr="00B34D8C" w:rsidRDefault="00B34D8C" w:rsidP="00B34D8C">
            <w:pPr>
              <w:jc w:val="both"/>
              <w:rPr>
                <w:rFonts w:eastAsia="Calibri"/>
                <w:b/>
              </w:rPr>
            </w:pPr>
            <w:r w:rsidRPr="00B34D8C">
              <w:rPr>
                <w:rFonts w:eastAsia="Calibri"/>
                <w:b/>
              </w:rPr>
              <w:t>РАСХОДЫ</w:t>
            </w:r>
          </w:p>
        </w:tc>
        <w:tc>
          <w:tcPr>
            <w:tcW w:w="0" w:type="auto"/>
            <w:shd w:val="clear" w:color="auto" w:fill="auto"/>
          </w:tcPr>
          <w:p w:rsidR="00B34D8C" w:rsidRPr="00B34D8C" w:rsidRDefault="00B34D8C" w:rsidP="00B34D8C">
            <w:pPr>
              <w:jc w:val="center"/>
              <w:rPr>
                <w:rFonts w:eastAsia="Calibri"/>
                <w:b/>
                <w:color w:val="0000FF"/>
              </w:rPr>
            </w:pPr>
          </w:p>
        </w:tc>
        <w:tc>
          <w:tcPr>
            <w:tcW w:w="996" w:type="dxa"/>
            <w:shd w:val="clear" w:color="auto" w:fill="auto"/>
          </w:tcPr>
          <w:p w:rsidR="00B34D8C" w:rsidRPr="00B34D8C" w:rsidRDefault="00B34D8C" w:rsidP="00B34D8C">
            <w:pPr>
              <w:jc w:val="center"/>
              <w:rPr>
                <w:rFonts w:eastAsia="Calibri"/>
                <w:b/>
                <w:color w:val="0000FF"/>
              </w:rPr>
            </w:pPr>
          </w:p>
        </w:tc>
        <w:tc>
          <w:tcPr>
            <w:tcW w:w="876" w:type="dxa"/>
            <w:shd w:val="clear" w:color="auto" w:fill="auto"/>
          </w:tcPr>
          <w:p w:rsidR="00B34D8C" w:rsidRPr="00B34D8C" w:rsidRDefault="00B34D8C" w:rsidP="00B34D8C">
            <w:pPr>
              <w:jc w:val="center"/>
              <w:rPr>
                <w:rFonts w:eastAsia="Calibri"/>
                <w:b/>
                <w:color w:val="0000FF"/>
              </w:rPr>
            </w:pPr>
          </w:p>
        </w:tc>
      </w:tr>
      <w:tr w:rsidR="00B34D8C" w:rsidRPr="00B34D8C" w:rsidTr="00B73856">
        <w:tc>
          <w:tcPr>
            <w:tcW w:w="0" w:type="auto"/>
            <w:shd w:val="clear" w:color="auto" w:fill="auto"/>
          </w:tcPr>
          <w:p w:rsidR="00B34D8C" w:rsidRPr="00B34D8C" w:rsidRDefault="00B34D8C" w:rsidP="00B34D8C">
            <w:pPr>
              <w:jc w:val="both"/>
              <w:rPr>
                <w:rFonts w:eastAsia="Calibri"/>
              </w:rPr>
            </w:pPr>
            <w:r w:rsidRPr="00B34D8C">
              <w:rPr>
                <w:rFonts w:eastAsia="Calibri"/>
              </w:rPr>
              <w:t>Общегосударственные вопросы р.0100</w:t>
            </w:r>
          </w:p>
        </w:tc>
        <w:tc>
          <w:tcPr>
            <w:tcW w:w="0" w:type="auto"/>
            <w:shd w:val="clear" w:color="auto" w:fill="auto"/>
          </w:tcPr>
          <w:p w:rsidR="00B34D8C" w:rsidRPr="00B34D8C" w:rsidRDefault="00B34D8C" w:rsidP="00B34D8C">
            <w:pPr>
              <w:jc w:val="center"/>
              <w:rPr>
                <w:rFonts w:eastAsia="Calibri"/>
              </w:rPr>
            </w:pPr>
            <w:r w:rsidRPr="00B34D8C">
              <w:rPr>
                <w:rFonts w:eastAsia="Calibri"/>
              </w:rPr>
              <w:t>1429,3</w:t>
            </w:r>
          </w:p>
        </w:tc>
        <w:tc>
          <w:tcPr>
            <w:tcW w:w="996" w:type="dxa"/>
            <w:shd w:val="clear" w:color="auto" w:fill="auto"/>
          </w:tcPr>
          <w:p w:rsidR="00B34D8C" w:rsidRPr="00B34D8C" w:rsidRDefault="00B34D8C" w:rsidP="00B34D8C">
            <w:pPr>
              <w:jc w:val="center"/>
              <w:rPr>
                <w:rFonts w:eastAsia="Calibri"/>
              </w:rPr>
            </w:pPr>
            <w:r w:rsidRPr="00B34D8C">
              <w:rPr>
                <w:rFonts w:eastAsia="Calibri"/>
              </w:rPr>
              <w:t>1329,3</w:t>
            </w:r>
          </w:p>
        </w:tc>
        <w:tc>
          <w:tcPr>
            <w:tcW w:w="876" w:type="dxa"/>
            <w:shd w:val="clear" w:color="auto" w:fill="auto"/>
          </w:tcPr>
          <w:p w:rsidR="00B34D8C" w:rsidRPr="00B34D8C" w:rsidRDefault="00B34D8C" w:rsidP="00B34D8C">
            <w:pPr>
              <w:jc w:val="center"/>
              <w:rPr>
                <w:rFonts w:eastAsia="Calibri"/>
              </w:rPr>
            </w:pPr>
            <w:r w:rsidRPr="00B34D8C">
              <w:rPr>
                <w:rFonts w:eastAsia="Calibri"/>
              </w:rPr>
              <w:t>1357,8</w:t>
            </w:r>
          </w:p>
        </w:tc>
      </w:tr>
      <w:tr w:rsidR="00B34D8C" w:rsidRPr="00B34D8C" w:rsidTr="00B73856">
        <w:tc>
          <w:tcPr>
            <w:tcW w:w="0" w:type="auto"/>
            <w:shd w:val="clear" w:color="auto" w:fill="auto"/>
          </w:tcPr>
          <w:p w:rsidR="00B34D8C" w:rsidRPr="00B34D8C" w:rsidRDefault="00B34D8C" w:rsidP="00B34D8C">
            <w:pPr>
              <w:jc w:val="both"/>
              <w:rPr>
                <w:rFonts w:eastAsia="Calibri"/>
              </w:rPr>
            </w:pPr>
            <w:r w:rsidRPr="00B34D8C">
              <w:rPr>
                <w:rFonts w:eastAsia="Calibri"/>
              </w:rPr>
              <w:t>Национальная оборона р.0200</w:t>
            </w:r>
          </w:p>
        </w:tc>
        <w:tc>
          <w:tcPr>
            <w:tcW w:w="0" w:type="auto"/>
            <w:shd w:val="clear" w:color="auto" w:fill="auto"/>
          </w:tcPr>
          <w:p w:rsidR="00B34D8C" w:rsidRPr="00B34D8C" w:rsidRDefault="00B34D8C" w:rsidP="00B34D8C">
            <w:pPr>
              <w:jc w:val="center"/>
              <w:rPr>
                <w:rFonts w:eastAsia="Calibri"/>
              </w:rPr>
            </w:pPr>
            <w:r w:rsidRPr="00B34D8C">
              <w:rPr>
                <w:rFonts w:eastAsia="Calibri"/>
              </w:rPr>
              <w:t>122</w:t>
            </w:r>
          </w:p>
        </w:tc>
        <w:tc>
          <w:tcPr>
            <w:tcW w:w="996" w:type="dxa"/>
            <w:shd w:val="clear" w:color="auto" w:fill="auto"/>
          </w:tcPr>
          <w:p w:rsidR="00B34D8C" w:rsidRPr="00B34D8C" w:rsidRDefault="00B34D8C" w:rsidP="00B34D8C">
            <w:pPr>
              <w:jc w:val="center"/>
              <w:rPr>
                <w:rFonts w:eastAsia="Calibri"/>
              </w:rPr>
            </w:pPr>
          </w:p>
        </w:tc>
        <w:tc>
          <w:tcPr>
            <w:tcW w:w="876" w:type="dxa"/>
            <w:shd w:val="clear" w:color="auto" w:fill="auto"/>
          </w:tcPr>
          <w:p w:rsidR="00B34D8C" w:rsidRPr="00B34D8C" w:rsidRDefault="00B34D8C" w:rsidP="00B34D8C">
            <w:pPr>
              <w:jc w:val="center"/>
              <w:rPr>
                <w:rFonts w:eastAsia="Calibri"/>
              </w:rPr>
            </w:pPr>
          </w:p>
        </w:tc>
      </w:tr>
      <w:tr w:rsidR="00B34D8C" w:rsidRPr="00B34D8C" w:rsidTr="00B73856">
        <w:tc>
          <w:tcPr>
            <w:tcW w:w="0" w:type="auto"/>
            <w:shd w:val="clear" w:color="auto" w:fill="auto"/>
          </w:tcPr>
          <w:p w:rsidR="00B34D8C" w:rsidRPr="00B34D8C" w:rsidRDefault="00B34D8C" w:rsidP="00B34D8C">
            <w:pPr>
              <w:jc w:val="both"/>
              <w:rPr>
                <w:rFonts w:eastAsia="Calibri"/>
              </w:rPr>
            </w:pPr>
            <w:r w:rsidRPr="00B34D8C">
              <w:rPr>
                <w:rFonts w:eastAsia="Calibri"/>
              </w:rPr>
              <w:t>Жилищно-коммунальное хозяйство р.0500</w:t>
            </w:r>
          </w:p>
        </w:tc>
        <w:tc>
          <w:tcPr>
            <w:tcW w:w="0" w:type="auto"/>
            <w:shd w:val="clear" w:color="auto" w:fill="auto"/>
          </w:tcPr>
          <w:p w:rsidR="00B34D8C" w:rsidRPr="00B34D8C" w:rsidRDefault="00B34D8C" w:rsidP="00B34D8C">
            <w:pPr>
              <w:jc w:val="center"/>
              <w:rPr>
                <w:rFonts w:eastAsia="Calibri"/>
              </w:rPr>
            </w:pPr>
            <w:r w:rsidRPr="00B34D8C">
              <w:rPr>
                <w:rFonts w:eastAsia="Calibri"/>
              </w:rPr>
              <w:t>500</w:t>
            </w:r>
          </w:p>
        </w:tc>
        <w:tc>
          <w:tcPr>
            <w:tcW w:w="996" w:type="dxa"/>
            <w:shd w:val="clear" w:color="auto" w:fill="auto"/>
          </w:tcPr>
          <w:p w:rsidR="00B34D8C" w:rsidRPr="00B34D8C" w:rsidRDefault="00B34D8C" w:rsidP="00B34D8C">
            <w:pPr>
              <w:jc w:val="center"/>
              <w:rPr>
                <w:rFonts w:eastAsia="Calibri"/>
              </w:rPr>
            </w:pPr>
            <w:r w:rsidRPr="00B34D8C">
              <w:rPr>
                <w:rFonts w:eastAsia="Calibri"/>
              </w:rPr>
              <w:t>500</w:t>
            </w:r>
          </w:p>
        </w:tc>
        <w:tc>
          <w:tcPr>
            <w:tcW w:w="876" w:type="dxa"/>
            <w:shd w:val="clear" w:color="auto" w:fill="auto"/>
          </w:tcPr>
          <w:p w:rsidR="00B34D8C" w:rsidRPr="00B34D8C" w:rsidRDefault="00B34D8C" w:rsidP="00B34D8C">
            <w:pPr>
              <w:jc w:val="center"/>
              <w:rPr>
                <w:rFonts w:eastAsia="Calibri"/>
              </w:rPr>
            </w:pPr>
            <w:r w:rsidRPr="00B34D8C">
              <w:rPr>
                <w:rFonts w:eastAsia="Calibri"/>
              </w:rPr>
              <w:t>500</w:t>
            </w:r>
          </w:p>
        </w:tc>
      </w:tr>
      <w:tr w:rsidR="00B34D8C" w:rsidRPr="00B34D8C" w:rsidTr="00B73856">
        <w:tc>
          <w:tcPr>
            <w:tcW w:w="0" w:type="auto"/>
            <w:shd w:val="clear" w:color="auto" w:fill="auto"/>
          </w:tcPr>
          <w:p w:rsidR="00B34D8C" w:rsidRPr="00B34D8C" w:rsidRDefault="00B34D8C" w:rsidP="00B34D8C">
            <w:pPr>
              <w:jc w:val="both"/>
              <w:rPr>
                <w:rFonts w:eastAsia="Calibri"/>
              </w:rPr>
            </w:pPr>
            <w:r w:rsidRPr="00B34D8C">
              <w:rPr>
                <w:rFonts w:eastAsia="Calibri"/>
              </w:rPr>
              <w:t>Условно утвержденные расходы 9999</w:t>
            </w:r>
          </w:p>
        </w:tc>
        <w:tc>
          <w:tcPr>
            <w:tcW w:w="0" w:type="auto"/>
            <w:shd w:val="clear" w:color="auto" w:fill="auto"/>
          </w:tcPr>
          <w:p w:rsidR="00B34D8C" w:rsidRPr="00B34D8C" w:rsidRDefault="00B34D8C" w:rsidP="00B34D8C">
            <w:pPr>
              <w:jc w:val="center"/>
              <w:rPr>
                <w:rFonts w:eastAsia="Calibri"/>
              </w:rPr>
            </w:pPr>
          </w:p>
        </w:tc>
        <w:tc>
          <w:tcPr>
            <w:tcW w:w="996" w:type="dxa"/>
            <w:shd w:val="clear" w:color="auto" w:fill="auto"/>
          </w:tcPr>
          <w:p w:rsidR="00B34D8C" w:rsidRPr="00B34D8C" w:rsidRDefault="00B34D8C" w:rsidP="00B34D8C">
            <w:pPr>
              <w:jc w:val="center"/>
              <w:rPr>
                <w:rFonts w:eastAsia="Calibri"/>
              </w:rPr>
            </w:pPr>
            <w:r w:rsidRPr="00B34D8C">
              <w:rPr>
                <w:rFonts w:eastAsia="Calibri"/>
              </w:rPr>
              <w:t>35,7</w:t>
            </w:r>
          </w:p>
        </w:tc>
        <w:tc>
          <w:tcPr>
            <w:tcW w:w="876" w:type="dxa"/>
            <w:shd w:val="clear" w:color="auto" w:fill="auto"/>
          </w:tcPr>
          <w:p w:rsidR="00B34D8C" w:rsidRPr="00B34D8C" w:rsidRDefault="00B34D8C" w:rsidP="00B34D8C">
            <w:pPr>
              <w:jc w:val="center"/>
              <w:rPr>
                <w:rFonts w:eastAsia="Calibri"/>
              </w:rPr>
            </w:pPr>
            <w:r w:rsidRPr="00B34D8C">
              <w:rPr>
                <w:rFonts w:eastAsia="Calibri"/>
              </w:rPr>
              <w:t>71,5</w:t>
            </w:r>
          </w:p>
        </w:tc>
      </w:tr>
    </w:tbl>
    <w:p w:rsidR="00B34D8C" w:rsidRPr="00B34D8C" w:rsidRDefault="00B34D8C" w:rsidP="00B34D8C">
      <w:pPr>
        <w:jc w:val="both"/>
      </w:pPr>
    </w:p>
    <w:p w:rsidR="00B34D8C" w:rsidRPr="00B34D8C" w:rsidRDefault="00B34D8C" w:rsidP="00B34D8C">
      <w:pPr>
        <w:autoSpaceDE w:val="0"/>
        <w:autoSpaceDN w:val="0"/>
        <w:adjustRightInd w:val="0"/>
        <w:ind w:firstLine="540"/>
        <w:jc w:val="both"/>
      </w:pPr>
      <w:r w:rsidRPr="00B34D8C">
        <w:tab/>
      </w:r>
    </w:p>
    <w:p w:rsidR="00B34D8C" w:rsidRPr="00B34D8C" w:rsidRDefault="00B34D8C" w:rsidP="00B34D8C">
      <w:pPr>
        <w:jc w:val="center"/>
        <w:outlineLvl w:val="2"/>
        <w:rPr>
          <w:b/>
        </w:rPr>
      </w:pPr>
      <w:r w:rsidRPr="00B34D8C">
        <w:rPr>
          <w:b/>
        </w:rPr>
        <w:t>Стратегические цели, выбор и реализация приоритетных направлений</w:t>
      </w:r>
    </w:p>
    <w:p w:rsidR="00B34D8C" w:rsidRPr="00B34D8C" w:rsidRDefault="00B34D8C" w:rsidP="00B34D8C">
      <w:pPr>
        <w:jc w:val="center"/>
        <w:outlineLvl w:val="2"/>
        <w:rPr>
          <w:b/>
        </w:rPr>
      </w:pPr>
      <w:r w:rsidRPr="00B34D8C">
        <w:rPr>
          <w:b/>
        </w:rPr>
        <w:t xml:space="preserve">развития </w:t>
      </w:r>
      <w:r w:rsidRPr="00B34D8C">
        <w:rPr>
          <w:b/>
          <w:bCs/>
        </w:rPr>
        <w:t>сельского поселения Кожай-Семеновский сельсовет</w:t>
      </w:r>
      <w:r w:rsidRPr="00B34D8C">
        <w:rPr>
          <w:b/>
        </w:rPr>
        <w:t xml:space="preserve"> муниципального района Миякинский район Республики Башкортостан </w:t>
      </w:r>
    </w:p>
    <w:p w:rsidR="00B34D8C" w:rsidRPr="00B34D8C" w:rsidRDefault="00B34D8C" w:rsidP="00B34D8C">
      <w:pPr>
        <w:jc w:val="center"/>
        <w:outlineLvl w:val="2"/>
        <w:rPr>
          <w:b/>
        </w:rPr>
      </w:pPr>
      <w:r w:rsidRPr="00B34D8C">
        <w:rPr>
          <w:b/>
        </w:rPr>
        <w:t>на 2016-2018 гг.</w:t>
      </w:r>
    </w:p>
    <w:p w:rsidR="00B34D8C" w:rsidRPr="00B34D8C" w:rsidRDefault="00B34D8C" w:rsidP="00B34D8C">
      <w:pPr>
        <w:jc w:val="center"/>
        <w:outlineLvl w:val="2"/>
        <w:rPr>
          <w:b/>
          <w:u w:val="single"/>
        </w:rPr>
      </w:pPr>
    </w:p>
    <w:p w:rsidR="00B34D8C" w:rsidRPr="00B34D8C" w:rsidRDefault="00B34D8C" w:rsidP="00B34D8C">
      <w:pPr>
        <w:ind w:firstLine="540"/>
        <w:jc w:val="both"/>
      </w:pPr>
      <w:r w:rsidRPr="00B34D8C">
        <w:t xml:space="preserve">В обобщенном виде главной целью Программы социально-экономического развития </w:t>
      </w:r>
      <w:r w:rsidRPr="00B34D8C">
        <w:rPr>
          <w:bCs/>
        </w:rPr>
        <w:t>сельского поселения Кожай-Семеновский сельсовет</w:t>
      </w:r>
      <w:r w:rsidRPr="00B34D8C">
        <w:t xml:space="preserve"> муниципального района Миякинский район Республики Башкортостан</w:t>
      </w:r>
      <w:r w:rsidRPr="00B34D8C">
        <w:rPr>
          <w:b/>
        </w:rPr>
        <w:t xml:space="preserve"> </w:t>
      </w:r>
      <w:r w:rsidRPr="00B34D8C">
        <w:t xml:space="preserve">на 2016-2018гг.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 </w:t>
      </w:r>
    </w:p>
    <w:p w:rsidR="00B34D8C" w:rsidRPr="00B34D8C" w:rsidRDefault="00B34D8C" w:rsidP="00B34D8C">
      <w:pPr>
        <w:ind w:firstLine="540"/>
        <w:jc w:val="both"/>
      </w:pPr>
      <w:r w:rsidRPr="00B34D8C">
        <w:t>Для достижения поставленных целей в среднесрочной перспективе необходимо решить следующие задачи:</w:t>
      </w:r>
    </w:p>
    <w:p w:rsidR="00B34D8C" w:rsidRPr="00B34D8C" w:rsidRDefault="00B34D8C" w:rsidP="00B34D8C">
      <w:pPr>
        <w:ind w:firstLine="540"/>
        <w:jc w:val="both"/>
      </w:pPr>
      <w:r w:rsidRPr="00B34D8C">
        <w:t>1. создавать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B34D8C" w:rsidRPr="00B34D8C" w:rsidRDefault="00B34D8C" w:rsidP="00B34D8C">
      <w:pPr>
        <w:ind w:firstLine="540"/>
        <w:jc w:val="both"/>
      </w:pPr>
      <w:r w:rsidRPr="00B34D8C">
        <w:t>2. развивать и расширять сферу информационно-консультационного и правового обслуживания населения;</w:t>
      </w:r>
    </w:p>
    <w:p w:rsidR="00B34D8C" w:rsidRPr="00B34D8C" w:rsidRDefault="00B34D8C" w:rsidP="00B34D8C">
      <w:pPr>
        <w:ind w:firstLine="540"/>
        <w:jc w:val="both"/>
      </w:pPr>
      <w:r w:rsidRPr="00B34D8C">
        <w:t xml:space="preserve">3. обеспечивать граждан земельными участками для застройки жилых домов; </w:t>
      </w:r>
    </w:p>
    <w:p w:rsidR="00B34D8C" w:rsidRPr="00B34D8C" w:rsidRDefault="00B34D8C" w:rsidP="00B34D8C">
      <w:pPr>
        <w:ind w:firstLine="540"/>
        <w:jc w:val="both"/>
      </w:pPr>
      <w:r w:rsidRPr="00B34D8C">
        <w:t xml:space="preserve">4. отремонтировать дороги внутри и между населенными пунктами поселения; </w:t>
      </w:r>
    </w:p>
    <w:p w:rsidR="00B34D8C" w:rsidRPr="00B34D8C" w:rsidRDefault="00B34D8C" w:rsidP="00B34D8C">
      <w:pPr>
        <w:ind w:firstLine="540"/>
        <w:jc w:val="both"/>
      </w:pPr>
      <w:r w:rsidRPr="00B34D8C">
        <w:t xml:space="preserve">5. улучшать состояние здоровья населения за счет повышения доступности и качества занятиями физической культурой и спортом; </w:t>
      </w:r>
    </w:p>
    <w:p w:rsidR="00B34D8C" w:rsidRPr="00B34D8C" w:rsidRDefault="00B34D8C" w:rsidP="00B34D8C">
      <w:pPr>
        <w:ind w:firstLine="540"/>
        <w:jc w:val="both"/>
      </w:pPr>
      <w:r w:rsidRPr="00B34D8C">
        <w:t>6. повышать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B34D8C" w:rsidRPr="00B34D8C" w:rsidRDefault="00B34D8C" w:rsidP="00B34D8C">
      <w:pPr>
        <w:ind w:firstLine="540"/>
        <w:jc w:val="both"/>
      </w:pPr>
      <w:r w:rsidRPr="00B34D8C">
        <w:t>7. активизировать культурную деятельность;</w:t>
      </w:r>
    </w:p>
    <w:p w:rsidR="00B34D8C" w:rsidRPr="00B34D8C" w:rsidRDefault="00B34D8C" w:rsidP="00B34D8C">
      <w:pPr>
        <w:ind w:firstLine="540"/>
        <w:jc w:val="both"/>
      </w:pPr>
      <w:r w:rsidRPr="00B34D8C">
        <w:t>8. развивать личные подсобные хозяйства;</w:t>
      </w:r>
    </w:p>
    <w:p w:rsidR="00B34D8C" w:rsidRPr="00B34D8C" w:rsidRDefault="00B34D8C" w:rsidP="00B34D8C">
      <w:pPr>
        <w:ind w:firstLine="540"/>
        <w:jc w:val="both"/>
      </w:pPr>
      <w:r w:rsidRPr="00B34D8C">
        <w:t>9. создавать условия для безопасного проживания населения на территории поселения.</w:t>
      </w:r>
    </w:p>
    <w:p w:rsidR="00B34D8C" w:rsidRPr="00B34D8C" w:rsidRDefault="00B34D8C" w:rsidP="00B34D8C">
      <w:pPr>
        <w:ind w:firstLine="540"/>
        <w:jc w:val="both"/>
        <w:outlineLvl w:val="1"/>
      </w:pPr>
    </w:p>
    <w:p w:rsidR="00B34D8C" w:rsidRPr="00B34D8C" w:rsidRDefault="00B34D8C" w:rsidP="00B34D8C">
      <w:pPr>
        <w:jc w:val="center"/>
        <w:outlineLvl w:val="1"/>
        <w:rPr>
          <w:b/>
        </w:rPr>
      </w:pPr>
    </w:p>
    <w:p w:rsidR="00B34D8C" w:rsidRPr="00B34D8C" w:rsidRDefault="00B34D8C" w:rsidP="00B34D8C">
      <w:pPr>
        <w:jc w:val="center"/>
        <w:outlineLvl w:val="1"/>
        <w:rPr>
          <w:b/>
        </w:rPr>
      </w:pPr>
      <w:r w:rsidRPr="00B34D8C">
        <w:rPr>
          <w:b/>
        </w:rPr>
        <w:t xml:space="preserve">Механизм реализации Программы  </w:t>
      </w:r>
      <w:proofErr w:type="gramStart"/>
      <w:r w:rsidRPr="00B34D8C">
        <w:rPr>
          <w:b/>
        </w:rPr>
        <w:t>социально-экономического</w:t>
      </w:r>
      <w:proofErr w:type="gramEnd"/>
    </w:p>
    <w:p w:rsidR="00B34D8C" w:rsidRPr="00B34D8C" w:rsidRDefault="00B34D8C" w:rsidP="00B34D8C">
      <w:pPr>
        <w:jc w:val="center"/>
        <w:rPr>
          <w:b/>
        </w:rPr>
      </w:pPr>
      <w:r w:rsidRPr="00B34D8C">
        <w:rPr>
          <w:b/>
        </w:rPr>
        <w:t xml:space="preserve">развития </w:t>
      </w:r>
      <w:r w:rsidRPr="00B34D8C">
        <w:rPr>
          <w:b/>
          <w:bCs/>
        </w:rPr>
        <w:t>сельского поселения Кожай-Семеновский сельсовет</w:t>
      </w:r>
      <w:r w:rsidRPr="00B34D8C">
        <w:rPr>
          <w:b/>
        </w:rPr>
        <w:t xml:space="preserve"> муниципального района Миякинский район Республики Башкортостан </w:t>
      </w:r>
    </w:p>
    <w:p w:rsidR="00B34D8C" w:rsidRPr="00B34D8C" w:rsidRDefault="00B34D8C" w:rsidP="00B34D8C">
      <w:pPr>
        <w:jc w:val="center"/>
        <w:rPr>
          <w:b/>
        </w:rPr>
      </w:pPr>
      <w:r w:rsidRPr="00B34D8C">
        <w:rPr>
          <w:b/>
        </w:rPr>
        <w:t>на 2016 -2018 гг.</w:t>
      </w:r>
    </w:p>
    <w:p w:rsidR="00B34D8C" w:rsidRPr="00B34D8C" w:rsidRDefault="00B34D8C" w:rsidP="00B34D8C">
      <w:pPr>
        <w:jc w:val="center"/>
      </w:pPr>
    </w:p>
    <w:p w:rsidR="00B34D8C" w:rsidRPr="00B34D8C" w:rsidRDefault="00B34D8C" w:rsidP="00B34D8C">
      <w:pPr>
        <w:ind w:firstLine="540"/>
        <w:jc w:val="both"/>
      </w:pPr>
      <w:r w:rsidRPr="00B34D8C">
        <w:t xml:space="preserve">Программа социально-экономического развития </w:t>
      </w:r>
      <w:r w:rsidRPr="00B34D8C">
        <w:rPr>
          <w:bCs/>
        </w:rPr>
        <w:t>сельского поселения Кожай-Семеновский сельсовет</w:t>
      </w:r>
      <w:r w:rsidRPr="00B34D8C">
        <w:t xml:space="preserve"> муниципального района Миякинский район Республики Башкортостан.</w:t>
      </w:r>
    </w:p>
    <w:p w:rsidR="00B34D8C" w:rsidRPr="00B34D8C" w:rsidRDefault="00B34D8C" w:rsidP="00B34D8C">
      <w:pPr>
        <w:ind w:firstLine="540"/>
        <w:jc w:val="both"/>
      </w:pPr>
      <w:r w:rsidRPr="00B34D8C">
        <w:t xml:space="preserve">Общее руководство и </w:t>
      </w:r>
      <w:proofErr w:type="gramStart"/>
      <w:r w:rsidRPr="00B34D8C">
        <w:t>контроль за</w:t>
      </w:r>
      <w:proofErr w:type="gramEnd"/>
      <w:r w:rsidRPr="00B34D8C">
        <w:t xml:space="preserve">  реализацией Программы социально-экономического развития осуществляет глава сельского поселения.</w:t>
      </w:r>
    </w:p>
    <w:p w:rsidR="00B34D8C" w:rsidRPr="00B34D8C" w:rsidRDefault="00B34D8C" w:rsidP="00B34D8C">
      <w:pPr>
        <w:ind w:firstLine="540"/>
        <w:jc w:val="both"/>
      </w:pPr>
      <w:r w:rsidRPr="00B34D8C">
        <w:t>Администрация сельского поселения осуществляет:</w:t>
      </w:r>
    </w:p>
    <w:p w:rsidR="00B34D8C" w:rsidRPr="00B34D8C" w:rsidRDefault="00B34D8C" w:rsidP="00B34D8C">
      <w:pPr>
        <w:ind w:firstLine="540"/>
        <w:jc w:val="both"/>
      </w:pPr>
      <w:r w:rsidRPr="00B34D8C">
        <w:t>1) ежегодно корректировку плана мероприятий по реализации Программы в случае необходимости;</w:t>
      </w:r>
    </w:p>
    <w:p w:rsidR="00B34D8C" w:rsidRPr="00B34D8C" w:rsidRDefault="00B34D8C" w:rsidP="00B34D8C">
      <w:pPr>
        <w:ind w:firstLine="540"/>
        <w:jc w:val="both"/>
      </w:pPr>
      <w:r w:rsidRPr="00B34D8C">
        <w:t>2) организацию исполнения мероприятий;</w:t>
      </w:r>
    </w:p>
    <w:p w:rsidR="00B34D8C" w:rsidRPr="00B34D8C" w:rsidRDefault="00B34D8C" w:rsidP="00B34D8C">
      <w:pPr>
        <w:ind w:firstLine="540"/>
        <w:jc w:val="both"/>
      </w:pPr>
      <w:r w:rsidRPr="00B34D8C">
        <w:t>3) проведение мониторинга и оценку результативности мероприятий;</w:t>
      </w:r>
    </w:p>
    <w:p w:rsidR="00B34D8C" w:rsidRPr="00B34D8C" w:rsidRDefault="00B34D8C" w:rsidP="00B34D8C">
      <w:pPr>
        <w:ind w:firstLine="540"/>
        <w:jc w:val="both"/>
      </w:pPr>
      <w:r w:rsidRPr="00B34D8C">
        <w:t xml:space="preserve">5) подготовку и предоставление ежегодных отчетов о реализации Программы социально-экономического (устойчивого) развития сельского поселения </w:t>
      </w:r>
    </w:p>
    <w:p w:rsidR="00B34D8C" w:rsidRPr="00B34D8C" w:rsidRDefault="00B34D8C" w:rsidP="00B34D8C">
      <w:pPr>
        <w:ind w:firstLine="540"/>
        <w:jc w:val="both"/>
      </w:pPr>
      <w:r w:rsidRPr="00B34D8C">
        <w:lastRenderedPageBreak/>
        <w:t>6) ежегодно информирует общественность о ходе реализации Программы социально-экономического (устойчивого) развития сельского поселения Кожай-Семеновский сельсовет.</w:t>
      </w:r>
    </w:p>
    <w:p w:rsidR="00B34D8C" w:rsidRPr="00B34D8C" w:rsidRDefault="00B34D8C" w:rsidP="00B34D8C">
      <w:pPr>
        <w:ind w:firstLine="540"/>
        <w:jc w:val="both"/>
      </w:pPr>
      <w:r w:rsidRPr="00B34D8C">
        <w:t>Большое значение для хода реализации Программы имеет взаимодействие ее системы управления с надсистемами (с Советом сельского поселения, с районными структурами в рамках республиканских проектов и программ). В ходе этого взаимодействия могут меняться приоритеты Программы, осуществляться интеграция усилий и сре</w:t>
      </w:r>
      <w:proofErr w:type="gramStart"/>
      <w:r w:rsidRPr="00B34D8C">
        <w:t>дств с др</w:t>
      </w:r>
      <w:proofErr w:type="gramEnd"/>
      <w:r w:rsidRPr="00B34D8C">
        <w:t>угими программами, перераспределение финансирования и т.п.</w:t>
      </w:r>
    </w:p>
    <w:p w:rsidR="00B34D8C" w:rsidRPr="00B34D8C" w:rsidRDefault="00B34D8C" w:rsidP="00B34D8C">
      <w:pPr>
        <w:ind w:firstLine="540"/>
        <w:jc w:val="both"/>
      </w:pPr>
      <w:r w:rsidRPr="00B34D8C">
        <w:t>Ожидаемые результаты:</w:t>
      </w:r>
    </w:p>
    <w:p w:rsidR="00B34D8C" w:rsidRPr="00B34D8C" w:rsidRDefault="00B34D8C" w:rsidP="00B34D8C">
      <w:pPr>
        <w:ind w:firstLine="360"/>
        <w:jc w:val="both"/>
      </w:pPr>
      <w:r w:rsidRPr="00B34D8C">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B34D8C" w:rsidRPr="00B34D8C" w:rsidRDefault="00B34D8C" w:rsidP="00B34D8C">
      <w:pPr>
        <w:numPr>
          <w:ilvl w:val="0"/>
          <w:numId w:val="3"/>
        </w:numPr>
        <w:tabs>
          <w:tab w:val="left" w:pos="-2880"/>
        </w:tabs>
        <w:suppressAutoHyphens/>
        <w:autoSpaceDN w:val="0"/>
        <w:jc w:val="both"/>
      </w:pPr>
      <w:r w:rsidRPr="00B34D8C">
        <w:t xml:space="preserve">проведение и реконструкция уличного освещения обеспечит устойчивое и экономичное энергоснабжение поселения;  </w:t>
      </w:r>
    </w:p>
    <w:p w:rsidR="00B34D8C" w:rsidRPr="00B34D8C" w:rsidRDefault="00B34D8C" w:rsidP="00B34D8C">
      <w:pPr>
        <w:numPr>
          <w:ilvl w:val="0"/>
          <w:numId w:val="3"/>
        </w:numPr>
        <w:tabs>
          <w:tab w:val="left" w:pos="-2880"/>
        </w:tabs>
        <w:suppressAutoHyphens/>
        <w:autoSpaceDN w:val="0"/>
        <w:jc w:val="both"/>
      </w:pPr>
      <w:r w:rsidRPr="00B34D8C">
        <w:t>капитальный ремонт автомобильных дорог обеспечит связь с населенными пунктами поселения.</w:t>
      </w:r>
    </w:p>
    <w:p w:rsidR="00B34D8C" w:rsidRPr="00B34D8C" w:rsidRDefault="00B34D8C" w:rsidP="00B34D8C">
      <w:pPr>
        <w:numPr>
          <w:ilvl w:val="0"/>
          <w:numId w:val="3"/>
        </w:numPr>
        <w:tabs>
          <w:tab w:val="left" w:pos="-2880"/>
        </w:tabs>
        <w:suppressAutoHyphens/>
        <w:autoSpaceDN w:val="0"/>
        <w:jc w:val="both"/>
      </w:pPr>
      <w:r w:rsidRPr="00B34D8C">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B34D8C" w:rsidRPr="00B34D8C" w:rsidRDefault="00B34D8C" w:rsidP="00B34D8C">
      <w:pPr>
        <w:numPr>
          <w:ilvl w:val="0"/>
          <w:numId w:val="3"/>
        </w:numPr>
        <w:tabs>
          <w:tab w:val="left" w:pos="-2880"/>
        </w:tabs>
        <w:suppressAutoHyphens/>
        <w:autoSpaceDN w:val="0"/>
        <w:jc w:val="both"/>
      </w:pPr>
      <w:r w:rsidRPr="00B34D8C">
        <w:t>защищенности личности, безопасности жизнедеятельности общества, стабилизации обстановки  с пожарами на территории поселения;</w:t>
      </w:r>
    </w:p>
    <w:p w:rsidR="00B34D8C" w:rsidRPr="00B34D8C" w:rsidRDefault="00B34D8C" w:rsidP="00B34D8C">
      <w:pPr>
        <w:numPr>
          <w:ilvl w:val="0"/>
          <w:numId w:val="3"/>
        </w:numPr>
        <w:tabs>
          <w:tab w:val="left" w:pos="-2880"/>
        </w:tabs>
        <w:suppressAutoHyphens/>
        <w:autoSpaceDN w:val="0"/>
        <w:jc w:val="both"/>
      </w:pPr>
      <w:r w:rsidRPr="00B34D8C">
        <w:t>привлечения внебюджетных инвестиций в экономику поселения;</w:t>
      </w:r>
    </w:p>
    <w:p w:rsidR="00B34D8C" w:rsidRPr="00B34D8C" w:rsidRDefault="00B34D8C" w:rsidP="00B34D8C">
      <w:pPr>
        <w:numPr>
          <w:ilvl w:val="0"/>
          <w:numId w:val="3"/>
        </w:numPr>
        <w:tabs>
          <w:tab w:val="left" w:pos="-2880"/>
        </w:tabs>
        <w:suppressAutoHyphens/>
        <w:autoSpaceDN w:val="0"/>
        <w:jc w:val="both"/>
      </w:pPr>
      <w:r w:rsidRPr="00B34D8C">
        <w:t>повышения благоустройства поселения;</w:t>
      </w:r>
    </w:p>
    <w:p w:rsidR="00B34D8C" w:rsidRPr="00B34D8C" w:rsidRDefault="00B34D8C" w:rsidP="00B34D8C">
      <w:pPr>
        <w:numPr>
          <w:ilvl w:val="0"/>
          <w:numId w:val="3"/>
        </w:numPr>
        <w:tabs>
          <w:tab w:val="left" w:pos="-2880"/>
        </w:tabs>
        <w:suppressAutoHyphens/>
        <w:autoSpaceDN w:val="0"/>
        <w:jc w:val="both"/>
      </w:pPr>
      <w:r w:rsidRPr="00B34D8C">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B34D8C" w:rsidRPr="00B34D8C" w:rsidRDefault="00B34D8C" w:rsidP="00B34D8C">
      <w:pPr>
        <w:numPr>
          <w:ilvl w:val="0"/>
          <w:numId w:val="3"/>
        </w:numPr>
        <w:tabs>
          <w:tab w:val="left" w:pos="-2880"/>
        </w:tabs>
        <w:suppressAutoHyphens/>
        <w:autoSpaceDN w:val="0"/>
        <w:jc w:val="both"/>
      </w:pPr>
      <w:r w:rsidRPr="00B34D8C">
        <w:t xml:space="preserve">формирования современного привлекательного имиджа поселения. </w:t>
      </w:r>
    </w:p>
    <w:p w:rsidR="00B34D8C" w:rsidRPr="00B34D8C" w:rsidRDefault="00B34D8C" w:rsidP="00B34D8C">
      <w:pPr>
        <w:ind w:firstLine="720"/>
        <w:jc w:val="both"/>
      </w:pPr>
      <w:r w:rsidRPr="00B34D8C">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B34D8C" w:rsidRPr="00B34D8C" w:rsidRDefault="00B34D8C" w:rsidP="00B34D8C">
      <w:pPr>
        <w:ind w:firstLine="540"/>
        <w:jc w:val="both"/>
      </w:pPr>
      <w:r w:rsidRPr="00B34D8C">
        <w:t xml:space="preserve">Реализация Программы позволит: </w:t>
      </w:r>
    </w:p>
    <w:p w:rsidR="00B34D8C" w:rsidRPr="00B34D8C" w:rsidRDefault="00B34D8C" w:rsidP="00B34D8C">
      <w:pPr>
        <w:ind w:firstLine="540"/>
        <w:jc w:val="both"/>
      </w:pPr>
      <w:r w:rsidRPr="00B34D8C">
        <w:t>1) повысить качество жизни жителей сельского поселения Кожай-Семеновский сельсовет, сформировать организационные и финансовые условия для решения проблем поселения;</w:t>
      </w:r>
    </w:p>
    <w:p w:rsidR="00B34D8C" w:rsidRPr="00B34D8C" w:rsidRDefault="00B34D8C" w:rsidP="00B34D8C">
      <w:pPr>
        <w:ind w:firstLine="540"/>
        <w:jc w:val="both"/>
      </w:pPr>
      <w:r w:rsidRPr="00B34D8C">
        <w:t xml:space="preserve">2) привлечь население поселения к непосредственному участию в реализации решений, направленных на улучшение качества жизни; </w:t>
      </w:r>
    </w:p>
    <w:p w:rsidR="00B34D8C" w:rsidRPr="00B34D8C" w:rsidRDefault="00B34D8C" w:rsidP="00B34D8C">
      <w:pPr>
        <w:ind w:firstLine="540"/>
        <w:jc w:val="both"/>
      </w:pPr>
      <w:r w:rsidRPr="00B34D8C">
        <w:t>3) повысить степень социального согласия, укрепить авторитет органов местного самоуправления.</w:t>
      </w:r>
    </w:p>
    <w:p w:rsidR="00B34D8C" w:rsidRPr="00B34D8C" w:rsidRDefault="00B34D8C" w:rsidP="00B34D8C"/>
    <w:p w:rsidR="00B34D8C" w:rsidRPr="00B34D8C" w:rsidRDefault="00B34D8C" w:rsidP="00B34D8C"/>
    <w:p w:rsidR="00B34D8C" w:rsidRPr="00B34D8C" w:rsidRDefault="00B34D8C" w:rsidP="00B34D8C"/>
    <w:p w:rsidR="00B34D8C" w:rsidRPr="00B34D8C" w:rsidRDefault="00B34D8C" w:rsidP="00B34D8C"/>
    <w:p w:rsidR="00B34D8C" w:rsidRPr="00B34D8C" w:rsidRDefault="00B34D8C" w:rsidP="00B34D8C">
      <w:bookmarkStart w:id="20" w:name="_GoBack"/>
      <w:bookmarkEnd w:id="20"/>
    </w:p>
    <w:p w:rsidR="00B34D8C" w:rsidRPr="00B34D8C" w:rsidRDefault="00B34D8C" w:rsidP="00B34D8C"/>
    <w:p w:rsidR="00B34D8C" w:rsidRPr="00B34D8C" w:rsidRDefault="00B34D8C" w:rsidP="00B34D8C"/>
    <w:p w:rsidR="00B34D8C" w:rsidRPr="00B34D8C" w:rsidRDefault="00B34D8C" w:rsidP="00B34D8C"/>
    <w:p w:rsidR="00B34D8C" w:rsidRPr="00B34D8C" w:rsidRDefault="00B34D8C" w:rsidP="00B34D8C"/>
    <w:p w:rsidR="00B34D8C" w:rsidRPr="00B34D8C" w:rsidRDefault="00B34D8C" w:rsidP="00B34D8C"/>
    <w:p w:rsidR="00B34D8C" w:rsidRPr="00B34D8C" w:rsidRDefault="00B34D8C" w:rsidP="00B34D8C"/>
    <w:p w:rsidR="003C551C" w:rsidRPr="00B34D8C" w:rsidRDefault="003C551C" w:rsidP="00B34D8C"/>
    <w:sectPr w:rsidR="003C551C" w:rsidRPr="00B34D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Bash">
    <w:altName w:val="Century"/>
    <w:charset w:val="CC"/>
    <w:family w:val="roman"/>
    <w:pitch w:val="variable"/>
    <w:sig w:usb0="00000201" w:usb1="00000000" w:usb2="00000000" w:usb3="00000000" w:csb0="00000004" w:csb1="00000000"/>
  </w:font>
  <w:font w:name="Century Tat">
    <w:altName w:val="Century"/>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a"/>
      <w:lvlText w:val=""/>
      <w:lvlJc w:val="left"/>
      <w:pPr>
        <w:tabs>
          <w:tab w:val="num" w:pos="926"/>
        </w:tabs>
        <w:ind w:left="926" w:hanging="360"/>
      </w:pPr>
      <w:rPr>
        <w:rFonts w:ascii="Symbol" w:hAnsi="Symbol" w:hint="default"/>
      </w:rPr>
    </w:lvl>
  </w:abstractNum>
  <w:abstractNum w:abstractNumId="1">
    <w:nsid w:val="FFFFFF83"/>
    <w:multiLevelType w:val="singleLevel"/>
    <w:tmpl w:val="A30C8E3C"/>
    <w:lvl w:ilvl="0">
      <w:start w:val="1"/>
      <w:numFmt w:val="bullet"/>
      <w:pStyle w:val="2"/>
      <w:lvlText w:val=""/>
      <w:lvlJc w:val="left"/>
      <w:pPr>
        <w:tabs>
          <w:tab w:val="num" w:pos="643"/>
        </w:tabs>
        <w:ind w:left="643" w:hanging="360"/>
      </w:pPr>
      <w:rPr>
        <w:rFonts w:ascii="Symbol" w:hAnsi="Symbol" w:hint="default"/>
      </w:rPr>
    </w:lvl>
  </w:abstractNum>
  <w:abstractNum w:abstractNumId="2">
    <w:nsid w:val="00000002"/>
    <w:multiLevelType w:val="singleLevel"/>
    <w:tmpl w:val="00000002"/>
    <w:name w:val="WW8Num3"/>
    <w:lvl w:ilvl="0">
      <w:start w:val="1"/>
      <w:numFmt w:val="decimal"/>
      <w:lvlText w:val="%1."/>
      <w:lvlJc w:val="left"/>
      <w:pPr>
        <w:tabs>
          <w:tab w:val="num" w:pos="360"/>
        </w:tabs>
        <w:ind w:left="360" w:hanging="360"/>
      </w:pPr>
    </w:lvl>
  </w:abstractNum>
  <w:abstractNum w:abstractNumId="3">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4">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5">
    <w:nsid w:val="0D6E683C"/>
    <w:multiLevelType w:val="hybridMultilevel"/>
    <w:tmpl w:val="D6180548"/>
    <w:lvl w:ilvl="0" w:tplc="02C0BFAA">
      <w:start w:val="1"/>
      <w:numFmt w:val="decimal"/>
      <w:lvlText w:val="%1)"/>
      <w:lvlJc w:val="left"/>
      <w:pPr>
        <w:tabs>
          <w:tab w:val="num" w:pos="1758"/>
        </w:tabs>
        <w:ind w:left="1758" w:hanging="105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0566890"/>
    <w:multiLevelType w:val="hybridMultilevel"/>
    <w:tmpl w:val="A97C7E6E"/>
    <w:lvl w:ilvl="0" w:tplc="020E1F72">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7F581E"/>
    <w:multiLevelType w:val="hybridMultilevel"/>
    <w:tmpl w:val="3402B28C"/>
    <w:lvl w:ilvl="0" w:tplc="F792454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1C132F5D"/>
    <w:multiLevelType w:val="hybridMultilevel"/>
    <w:tmpl w:val="51D84BB0"/>
    <w:lvl w:ilvl="0" w:tplc="FFFFFFFF">
      <w:start w:val="9"/>
      <w:numFmt w:val="bullet"/>
      <w:lvlText w:val="-"/>
      <w:lvlJc w:val="left"/>
      <w:pPr>
        <w:tabs>
          <w:tab w:val="num" w:pos="1167"/>
        </w:tabs>
        <w:ind w:left="1167" w:hanging="60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42D93273"/>
    <w:multiLevelType w:val="hybridMultilevel"/>
    <w:tmpl w:val="880A83CE"/>
    <w:lvl w:ilvl="0" w:tplc="BD842A6A">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BE0277F"/>
    <w:multiLevelType w:val="hybridMultilevel"/>
    <w:tmpl w:val="A97C7E6E"/>
    <w:lvl w:ilvl="0" w:tplc="020E1F72">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C30441"/>
    <w:multiLevelType w:val="hybridMultilevel"/>
    <w:tmpl w:val="A97C7E6E"/>
    <w:lvl w:ilvl="0" w:tplc="020E1F72">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D753E9"/>
    <w:multiLevelType w:val="singleLevel"/>
    <w:tmpl w:val="8D547684"/>
    <w:lvl w:ilvl="0">
      <w:start w:val="1"/>
      <w:numFmt w:val="decimal"/>
      <w:lvlText w:val="%1."/>
      <w:legacy w:legacy="1" w:legacySpace="0" w:legacyIndent="381"/>
      <w:lvlJc w:val="left"/>
      <w:rPr>
        <w:rFonts w:ascii="Times New Roman" w:hAnsi="Times New Roman" w:cs="Times New Roman" w:hint="default"/>
      </w:rPr>
    </w:lvl>
  </w:abstractNum>
  <w:abstractNum w:abstractNumId="13">
    <w:nsid w:val="79697D3C"/>
    <w:multiLevelType w:val="hybridMultilevel"/>
    <w:tmpl w:val="85382924"/>
    <w:lvl w:ilvl="0" w:tplc="020E1F72">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10"/>
  </w:num>
  <w:num w:numId="5">
    <w:abstractNumId w:val="9"/>
  </w:num>
  <w:num w:numId="6">
    <w:abstractNumId w:val="5"/>
  </w:num>
  <w:num w:numId="7">
    <w:abstractNumId w:val="7"/>
  </w:num>
  <w:num w:numId="8">
    <w:abstractNumId w:val="1"/>
  </w:num>
  <w:num w:numId="9">
    <w:abstractNumId w:val="0"/>
  </w:num>
  <w:num w:numId="10">
    <w:abstractNumId w:val="3"/>
  </w:num>
  <w:num w:numId="11">
    <w:abstractNumId w:val="4"/>
  </w:num>
  <w:num w:numId="12">
    <w:abstractNumId w:val="6"/>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0B"/>
    <w:rsid w:val="000B1C6D"/>
    <w:rsid w:val="000B27FC"/>
    <w:rsid w:val="000D7625"/>
    <w:rsid w:val="003C551C"/>
    <w:rsid w:val="004C5F9D"/>
    <w:rsid w:val="006B200C"/>
    <w:rsid w:val="006D444E"/>
    <w:rsid w:val="00701EB0"/>
    <w:rsid w:val="00886829"/>
    <w:rsid w:val="008E795C"/>
    <w:rsid w:val="0096760B"/>
    <w:rsid w:val="00B34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200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34D8C"/>
    <w:pPr>
      <w:keepNext/>
      <w:spacing w:before="240" w:after="60"/>
      <w:outlineLvl w:val="0"/>
    </w:pPr>
    <w:rPr>
      <w:rFonts w:ascii="Cambria" w:hAnsi="Cambria"/>
      <w:b/>
      <w:bCs/>
      <w:kern w:val="32"/>
      <w:sz w:val="32"/>
      <w:szCs w:val="32"/>
    </w:rPr>
  </w:style>
  <w:style w:type="paragraph" w:styleId="20">
    <w:name w:val="heading 2"/>
    <w:basedOn w:val="a0"/>
    <w:next w:val="a0"/>
    <w:link w:val="21"/>
    <w:qFormat/>
    <w:rsid w:val="00B34D8C"/>
    <w:pPr>
      <w:keepNext/>
      <w:spacing w:before="240" w:after="60"/>
      <w:outlineLvl w:val="1"/>
    </w:pPr>
    <w:rPr>
      <w:rFonts w:ascii="Cambria" w:hAnsi="Cambria"/>
      <w:b/>
      <w:bCs/>
      <w:i/>
      <w:iCs/>
      <w:sz w:val="28"/>
      <w:szCs w:val="28"/>
    </w:rPr>
  </w:style>
  <w:style w:type="paragraph" w:styleId="3">
    <w:name w:val="heading 3"/>
    <w:basedOn w:val="a0"/>
    <w:next w:val="a0"/>
    <w:link w:val="30"/>
    <w:qFormat/>
    <w:rsid w:val="00B34D8C"/>
    <w:pPr>
      <w:keepNext/>
      <w:spacing w:before="240" w:after="60"/>
      <w:outlineLvl w:val="2"/>
    </w:pPr>
    <w:rPr>
      <w:rFonts w:ascii="Cambria" w:hAnsi="Cambria"/>
      <w:b/>
      <w:bCs/>
      <w:sz w:val="26"/>
      <w:szCs w:val="26"/>
    </w:rPr>
  </w:style>
  <w:style w:type="paragraph" w:styleId="4">
    <w:name w:val="heading 4"/>
    <w:basedOn w:val="a0"/>
    <w:next w:val="a0"/>
    <w:link w:val="40"/>
    <w:qFormat/>
    <w:rsid w:val="00B34D8C"/>
    <w:pPr>
      <w:keepNext/>
      <w:spacing w:before="240" w:after="60"/>
      <w:outlineLvl w:val="3"/>
    </w:pPr>
    <w:rPr>
      <w:rFonts w:ascii="Calibri" w:hAnsi="Calibri"/>
      <w:b/>
      <w:bCs/>
      <w:sz w:val="28"/>
      <w:szCs w:val="28"/>
    </w:rPr>
  </w:style>
  <w:style w:type="paragraph" w:styleId="5">
    <w:name w:val="heading 5"/>
    <w:basedOn w:val="a0"/>
    <w:next w:val="a0"/>
    <w:link w:val="50"/>
    <w:qFormat/>
    <w:rsid w:val="00B34D8C"/>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rPr>
  </w:style>
  <w:style w:type="paragraph" w:styleId="6">
    <w:name w:val="heading 6"/>
    <w:basedOn w:val="a0"/>
    <w:next w:val="a0"/>
    <w:link w:val="60"/>
    <w:qFormat/>
    <w:rsid w:val="00B34D8C"/>
    <w:pPr>
      <w:widowControl w:val="0"/>
      <w:tabs>
        <w:tab w:val="num" w:pos="1152"/>
      </w:tabs>
      <w:autoSpaceDE w:val="0"/>
      <w:autoSpaceDN w:val="0"/>
      <w:adjustRightInd w:val="0"/>
      <w:spacing w:before="240" w:after="60" w:line="300" w:lineRule="auto"/>
      <w:ind w:left="1152" w:hanging="432"/>
      <w:jc w:val="both"/>
      <w:outlineLvl w:val="5"/>
    </w:pPr>
    <w:rPr>
      <w:b/>
      <w:bCs/>
      <w:sz w:val="22"/>
      <w:szCs w:val="22"/>
    </w:rPr>
  </w:style>
  <w:style w:type="paragraph" w:styleId="7">
    <w:name w:val="heading 7"/>
    <w:basedOn w:val="a0"/>
    <w:next w:val="a0"/>
    <w:link w:val="70"/>
    <w:qFormat/>
    <w:rsid w:val="00B34D8C"/>
    <w:pPr>
      <w:keepNext/>
      <w:widowControl w:val="0"/>
      <w:tabs>
        <w:tab w:val="num" w:pos="1296"/>
      </w:tabs>
      <w:autoSpaceDE w:val="0"/>
      <w:autoSpaceDN w:val="0"/>
      <w:adjustRightInd w:val="0"/>
      <w:spacing w:line="300" w:lineRule="auto"/>
      <w:ind w:left="1296" w:hanging="288"/>
      <w:jc w:val="both"/>
      <w:outlineLvl w:val="6"/>
    </w:pPr>
    <w:rPr>
      <w:rFonts w:ascii="Arial" w:hAnsi="Arial" w:cs="Arial"/>
      <w:sz w:val="20"/>
      <w:szCs w:val="16"/>
    </w:rPr>
  </w:style>
  <w:style w:type="paragraph" w:styleId="8">
    <w:name w:val="heading 8"/>
    <w:basedOn w:val="a0"/>
    <w:next w:val="a0"/>
    <w:link w:val="80"/>
    <w:qFormat/>
    <w:rsid w:val="00B34D8C"/>
    <w:pPr>
      <w:keepNext/>
      <w:widowControl w:val="0"/>
      <w:tabs>
        <w:tab w:val="num" w:pos="1440"/>
      </w:tabs>
      <w:autoSpaceDE w:val="0"/>
      <w:autoSpaceDN w:val="0"/>
      <w:adjustRightInd w:val="0"/>
      <w:spacing w:line="300" w:lineRule="auto"/>
      <w:ind w:left="1440" w:hanging="432"/>
      <w:jc w:val="both"/>
      <w:outlineLvl w:val="7"/>
    </w:pPr>
    <w:rPr>
      <w:rFonts w:ascii="Arial" w:hAnsi="Arial" w:cs="Arial"/>
      <w:sz w:val="20"/>
      <w:szCs w:val="16"/>
    </w:rPr>
  </w:style>
  <w:style w:type="paragraph" w:styleId="9">
    <w:name w:val="heading 9"/>
    <w:basedOn w:val="a0"/>
    <w:next w:val="a0"/>
    <w:link w:val="90"/>
    <w:qFormat/>
    <w:rsid w:val="00B34D8C"/>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886829"/>
    <w:rPr>
      <w:color w:val="0000FF" w:themeColor="hyperlink"/>
      <w:u w:val="single"/>
    </w:rPr>
  </w:style>
  <w:style w:type="character" w:customStyle="1" w:styleId="10">
    <w:name w:val="Заголовок 1 Знак"/>
    <w:basedOn w:val="a1"/>
    <w:link w:val="1"/>
    <w:rsid w:val="00B34D8C"/>
    <w:rPr>
      <w:rFonts w:ascii="Cambria" w:eastAsia="Times New Roman" w:hAnsi="Cambria" w:cs="Times New Roman"/>
      <w:b/>
      <w:bCs/>
      <w:kern w:val="32"/>
      <w:sz w:val="32"/>
      <w:szCs w:val="32"/>
      <w:lang w:eastAsia="ru-RU"/>
    </w:rPr>
  </w:style>
  <w:style w:type="character" w:customStyle="1" w:styleId="21">
    <w:name w:val="Заголовок 2 Знак"/>
    <w:basedOn w:val="a1"/>
    <w:link w:val="20"/>
    <w:rsid w:val="00B34D8C"/>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B34D8C"/>
    <w:rPr>
      <w:rFonts w:ascii="Cambria" w:eastAsia="Times New Roman" w:hAnsi="Cambria" w:cs="Times New Roman"/>
      <w:b/>
      <w:bCs/>
      <w:sz w:val="26"/>
      <w:szCs w:val="26"/>
      <w:lang w:eastAsia="ru-RU"/>
    </w:rPr>
  </w:style>
  <w:style w:type="character" w:customStyle="1" w:styleId="40">
    <w:name w:val="Заголовок 4 Знак"/>
    <w:basedOn w:val="a1"/>
    <w:link w:val="4"/>
    <w:rsid w:val="00B34D8C"/>
    <w:rPr>
      <w:rFonts w:ascii="Calibri" w:eastAsia="Times New Roman" w:hAnsi="Calibri" w:cs="Times New Roman"/>
      <w:b/>
      <w:bCs/>
      <w:sz w:val="28"/>
      <w:szCs w:val="28"/>
      <w:lang w:eastAsia="ru-RU"/>
    </w:rPr>
  </w:style>
  <w:style w:type="character" w:customStyle="1" w:styleId="50">
    <w:name w:val="Заголовок 5 Знак"/>
    <w:basedOn w:val="a1"/>
    <w:link w:val="5"/>
    <w:rsid w:val="00B34D8C"/>
    <w:rPr>
      <w:rFonts w:ascii="Arial" w:eastAsia="Times New Roman" w:hAnsi="Arial" w:cs="Arial"/>
      <w:b/>
      <w:bCs/>
      <w:i/>
      <w:iCs/>
      <w:sz w:val="26"/>
      <w:szCs w:val="26"/>
      <w:lang w:eastAsia="ru-RU"/>
    </w:rPr>
  </w:style>
  <w:style w:type="character" w:customStyle="1" w:styleId="60">
    <w:name w:val="Заголовок 6 Знак"/>
    <w:basedOn w:val="a1"/>
    <w:link w:val="6"/>
    <w:rsid w:val="00B34D8C"/>
    <w:rPr>
      <w:rFonts w:ascii="Times New Roman" w:eastAsia="Times New Roman" w:hAnsi="Times New Roman" w:cs="Times New Roman"/>
      <w:b/>
      <w:bCs/>
      <w:lang w:eastAsia="ru-RU"/>
    </w:rPr>
  </w:style>
  <w:style w:type="character" w:customStyle="1" w:styleId="70">
    <w:name w:val="Заголовок 7 Знак"/>
    <w:basedOn w:val="a1"/>
    <w:link w:val="7"/>
    <w:rsid w:val="00B34D8C"/>
    <w:rPr>
      <w:rFonts w:ascii="Arial" w:eastAsia="Times New Roman" w:hAnsi="Arial" w:cs="Arial"/>
      <w:sz w:val="20"/>
      <w:szCs w:val="16"/>
      <w:lang w:eastAsia="ru-RU"/>
    </w:rPr>
  </w:style>
  <w:style w:type="character" w:customStyle="1" w:styleId="80">
    <w:name w:val="Заголовок 8 Знак"/>
    <w:basedOn w:val="a1"/>
    <w:link w:val="8"/>
    <w:rsid w:val="00B34D8C"/>
    <w:rPr>
      <w:rFonts w:ascii="Arial" w:eastAsia="Times New Roman" w:hAnsi="Arial" w:cs="Arial"/>
      <w:sz w:val="20"/>
      <w:szCs w:val="16"/>
      <w:lang w:eastAsia="ru-RU"/>
    </w:rPr>
  </w:style>
  <w:style w:type="character" w:customStyle="1" w:styleId="90">
    <w:name w:val="Заголовок 9 Знак"/>
    <w:basedOn w:val="a1"/>
    <w:link w:val="9"/>
    <w:rsid w:val="00B34D8C"/>
    <w:rPr>
      <w:rFonts w:ascii="Arial" w:eastAsia="Times New Roman" w:hAnsi="Arial" w:cs="Arial"/>
      <w:sz w:val="24"/>
      <w:szCs w:val="16"/>
      <w:lang w:eastAsia="ru-RU"/>
    </w:rPr>
  </w:style>
  <w:style w:type="numbering" w:customStyle="1" w:styleId="11">
    <w:name w:val="Нет списка1"/>
    <w:next w:val="a3"/>
    <w:semiHidden/>
    <w:rsid w:val="00B34D8C"/>
  </w:style>
  <w:style w:type="paragraph" w:styleId="31">
    <w:name w:val="Body Text Indent 3"/>
    <w:basedOn w:val="a0"/>
    <w:link w:val="32"/>
    <w:rsid w:val="00B34D8C"/>
    <w:pPr>
      <w:spacing w:after="120"/>
      <w:ind w:left="283"/>
    </w:pPr>
    <w:rPr>
      <w:sz w:val="16"/>
      <w:szCs w:val="16"/>
    </w:rPr>
  </w:style>
  <w:style w:type="character" w:customStyle="1" w:styleId="32">
    <w:name w:val="Основной текст с отступом 3 Знак"/>
    <w:basedOn w:val="a1"/>
    <w:link w:val="31"/>
    <w:rsid w:val="00B34D8C"/>
    <w:rPr>
      <w:rFonts w:ascii="Times New Roman" w:eastAsia="Times New Roman" w:hAnsi="Times New Roman" w:cs="Times New Roman"/>
      <w:sz w:val="16"/>
      <w:szCs w:val="16"/>
      <w:lang w:eastAsia="ru-RU"/>
    </w:rPr>
  </w:style>
  <w:style w:type="paragraph" w:styleId="a5">
    <w:name w:val="Body Text"/>
    <w:basedOn w:val="a0"/>
    <w:link w:val="a6"/>
    <w:rsid w:val="00B34D8C"/>
    <w:pPr>
      <w:spacing w:after="120"/>
    </w:pPr>
  </w:style>
  <w:style w:type="character" w:customStyle="1" w:styleId="a6">
    <w:name w:val="Основной текст Знак"/>
    <w:basedOn w:val="a1"/>
    <w:link w:val="a5"/>
    <w:rsid w:val="00B34D8C"/>
    <w:rPr>
      <w:rFonts w:ascii="Times New Roman" w:eastAsia="Times New Roman" w:hAnsi="Times New Roman" w:cs="Times New Roman"/>
      <w:sz w:val="24"/>
      <w:szCs w:val="24"/>
      <w:lang w:eastAsia="ru-RU"/>
    </w:rPr>
  </w:style>
  <w:style w:type="paragraph" w:styleId="22">
    <w:name w:val="Body Text 2"/>
    <w:basedOn w:val="a0"/>
    <w:link w:val="23"/>
    <w:rsid w:val="00B34D8C"/>
    <w:pPr>
      <w:spacing w:after="120" w:line="480" w:lineRule="auto"/>
    </w:pPr>
  </w:style>
  <w:style w:type="character" w:customStyle="1" w:styleId="23">
    <w:name w:val="Основной текст 2 Знак"/>
    <w:basedOn w:val="a1"/>
    <w:link w:val="22"/>
    <w:rsid w:val="00B34D8C"/>
    <w:rPr>
      <w:rFonts w:ascii="Times New Roman" w:eastAsia="Times New Roman" w:hAnsi="Times New Roman" w:cs="Times New Roman"/>
      <w:sz w:val="24"/>
      <w:szCs w:val="24"/>
      <w:lang w:eastAsia="ru-RU"/>
    </w:rPr>
  </w:style>
  <w:style w:type="paragraph" w:styleId="a7">
    <w:name w:val="header"/>
    <w:basedOn w:val="a0"/>
    <w:link w:val="a8"/>
    <w:rsid w:val="00B34D8C"/>
    <w:pPr>
      <w:tabs>
        <w:tab w:val="center" w:pos="4677"/>
        <w:tab w:val="right" w:pos="9355"/>
      </w:tabs>
    </w:pPr>
  </w:style>
  <w:style w:type="character" w:customStyle="1" w:styleId="a8">
    <w:name w:val="Верхний колонтитул Знак"/>
    <w:basedOn w:val="a1"/>
    <w:link w:val="a7"/>
    <w:rsid w:val="00B34D8C"/>
    <w:rPr>
      <w:rFonts w:ascii="Times New Roman" w:eastAsia="Times New Roman" w:hAnsi="Times New Roman" w:cs="Times New Roman"/>
      <w:sz w:val="24"/>
      <w:szCs w:val="24"/>
      <w:lang w:eastAsia="ru-RU"/>
    </w:rPr>
  </w:style>
  <w:style w:type="paragraph" w:customStyle="1" w:styleId="ConsPlusTitle">
    <w:name w:val="ConsPlusTitle"/>
    <w:rsid w:val="00B34D8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Title">
    <w:name w:val="ConsTitle"/>
    <w:rsid w:val="00B34D8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9">
    <w:name w:val="Основной текст_"/>
    <w:link w:val="12"/>
    <w:locked/>
    <w:rsid w:val="00B34D8C"/>
    <w:rPr>
      <w:spacing w:val="7"/>
      <w:sz w:val="24"/>
      <w:szCs w:val="24"/>
      <w:shd w:val="clear" w:color="auto" w:fill="FFFFFF"/>
    </w:rPr>
  </w:style>
  <w:style w:type="paragraph" w:customStyle="1" w:styleId="12">
    <w:name w:val="Основной текст1"/>
    <w:basedOn w:val="a0"/>
    <w:link w:val="a9"/>
    <w:rsid w:val="00B34D8C"/>
    <w:pPr>
      <w:shd w:val="clear" w:color="auto" w:fill="FFFFFF"/>
      <w:spacing w:line="240" w:lineRule="atLeast"/>
    </w:pPr>
    <w:rPr>
      <w:rFonts w:asciiTheme="minorHAnsi" w:eastAsiaTheme="minorHAnsi" w:hAnsiTheme="minorHAnsi" w:cstheme="minorBidi"/>
      <w:spacing w:val="7"/>
      <w:shd w:val="clear" w:color="auto" w:fill="FFFFFF"/>
      <w:lang w:eastAsia="en-US"/>
    </w:rPr>
  </w:style>
  <w:style w:type="paragraph" w:customStyle="1" w:styleId="Style4">
    <w:name w:val="Style4"/>
    <w:basedOn w:val="a0"/>
    <w:rsid w:val="00B34D8C"/>
    <w:pPr>
      <w:widowControl w:val="0"/>
      <w:autoSpaceDE w:val="0"/>
      <w:autoSpaceDN w:val="0"/>
      <w:adjustRightInd w:val="0"/>
      <w:spacing w:line="320" w:lineRule="exact"/>
      <w:jc w:val="center"/>
    </w:pPr>
  </w:style>
  <w:style w:type="paragraph" w:customStyle="1" w:styleId="Style1">
    <w:name w:val="Style1"/>
    <w:basedOn w:val="a0"/>
    <w:rsid w:val="00B34D8C"/>
    <w:pPr>
      <w:widowControl w:val="0"/>
      <w:autoSpaceDE w:val="0"/>
      <w:autoSpaceDN w:val="0"/>
      <w:adjustRightInd w:val="0"/>
      <w:spacing w:line="328" w:lineRule="exact"/>
      <w:ind w:firstLine="526"/>
      <w:jc w:val="both"/>
    </w:pPr>
  </w:style>
  <w:style w:type="paragraph" w:styleId="aa">
    <w:name w:val="List Paragraph"/>
    <w:basedOn w:val="a0"/>
    <w:qFormat/>
    <w:rsid w:val="00B34D8C"/>
    <w:pPr>
      <w:spacing w:after="200" w:line="276" w:lineRule="auto"/>
      <w:ind w:left="720"/>
      <w:contextualSpacing/>
    </w:pPr>
    <w:rPr>
      <w:rFonts w:ascii="Calibri" w:eastAsia="Calibri" w:hAnsi="Calibri"/>
      <w:sz w:val="22"/>
      <w:szCs w:val="22"/>
      <w:lang w:eastAsia="en-US"/>
    </w:rPr>
  </w:style>
  <w:style w:type="paragraph" w:customStyle="1" w:styleId="Style3">
    <w:name w:val="Style3"/>
    <w:basedOn w:val="a0"/>
    <w:rsid w:val="00B34D8C"/>
    <w:pPr>
      <w:widowControl w:val="0"/>
      <w:autoSpaceDE w:val="0"/>
      <w:autoSpaceDN w:val="0"/>
      <w:adjustRightInd w:val="0"/>
      <w:spacing w:line="326" w:lineRule="exact"/>
      <w:ind w:firstLine="554"/>
      <w:jc w:val="both"/>
    </w:pPr>
  </w:style>
  <w:style w:type="paragraph" w:customStyle="1" w:styleId="210">
    <w:name w:val="Основной текст 21"/>
    <w:basedOn w:val="a0"/>
    <w:rsid w:val="00B34D8C"/>
    <w:pPr>
      <w:suppressAutoHyphens/>
      <w:jc w:val="center"/>
    </w:pPr>
    <w:rPr>
      <w:rFonts w:ascii="Arial" w:eastAsia="Calibri" w:hAnsi="Arial" w:cs="Arial"/>
      <w:b/>
      <w:bCs/>
      <w:lang w:eastAsia="ar-SA"/>
    </w:rPr>
  </w:style>
  <w:style w:type="paragraph" w:customStyle="1" w:styleId="ab">
    <w:name w:val="Содержимое таблицы"/>
    <w:basedOn w:val="a0"/>
    <w:rsid w:val="00B34D8C"/>
    <w:pPr>
      <w:suppressLineNumbers/>
      <w:suppressAutoHyphens/>
    </w:pPr>
    <w:rPr>
      <w:rFonts w:eastAsia="Calibri"/>
      <w:sz w:val="20"/>
      <w:szCs w:val="20"/>
      <w:lang w:eastAsia="ar-SA"/>
    </w:rPr>
  </w:style>
  <w:style w:type="paragraph" w:customStyle="1" w:styleId="ConsNormal">
    <w:name w:val="ConsNormal"/>
    <w:rsid w:val="00B34D8C"/>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c">
    <w:name w:val="No Spacing"/>
    <w:qFormat/>
    <w:rsid w:val="00B34D8C"/>
    <w:pPr>
      <w:spacing w:after="0" w:line="240" w:lineRule="auto"/>
    </w:pPr>
    <w:rPr>
      <w:rFonts w:ascii="Calibri" w:eastAsia="Calibri" w:hAnsi="Calibri" w:cs="Times New Roman"/>
    </w:rPr>
  </w:style>
  <w:style w:type="paragraph" w:styleId="33">
    <w:name w:val="Body Text 3"/>
    <w:basedOn w:val="a0"/>
    <w:link w:val="34"/>
    <w:rsid w:val="00B34D8C"/>
    <w:pPr>
      <w:spacing w:after="120"/>
    </w:pPr>
    <w:rPr>
      <w:sz w:val="16"/>
      <w:szCs w:val="16"/>
    </w:rPr>
  </w:style>
  <w:style w:type="character" w:customStyle="1" w:styleId="34">
    <w:name w:val="Основной текст 3 Знак"/>
    <w:basedOn w:val="a1"/>
    <w:link w:val="33"/>
    <w:rsid w:val="00B34D8C"/>
    <w:rPr>
      <w:rFonts w:ascii="Times New Roman" w:eastAsia="Times New Roman" w:hAnsi="Times New Roman" w:cs="Times New Roman"/>
      <w:sz w:val="16"/>
      <w:szCs w:val="16"/>
      <w:lang w:eastAsia="ru-RU"/>
    </w:rPr>
  </w:style>
  <w:style w:type="paragraph" w:customStyle="1" w:styleId="ad">
    <w:name w:val="Знак Знак Знак Знак Знак Знак Знак Знак"/>
    <w:basedOn w:val="a0"/>
    <w:rsid w:val="00B34D8C"/>
    <w:pPr>
      <w:spacing w:after="160" w:line="240" w:lineRule="exact"/>
    </w:pPr>
    <w:rPr>
      <w:rFonts w:ascii="Verdana" w:hAnsi="Verdana" w:cs="Verdana"/>
      <w:sz w:val="20"/>
      <w:szCs w:val="20"/>
      <w:lang w:val="en-US" w:eastAsia="en-US"/>
    </w:rPr>
  </w:style>
  <w:style w:type="paragraph" w:customStyle="1" w:styleId="ConsPlusNonformat">
    <w:name w:val="ConsPlusNonformat"/>
    <w:rsid w:val="00B34D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0"/>
    <w:link w:val="af"/>
    <w:rsid w:val="00B34D8C"/>
    <w:pPr>
      <w:widowControl w:val="0"/>
      <w:autoSpaceDE w:val="0"/>
      <w:autoSpaceDN w:val="0"/>
      <w:adjustRightInd w:val="0"/>
      <w:spacing w:line="360" w:lineRule="auto"/>
      <w:ind w:firstLine="720"/>
      <w:jc w:val="both"/>
    </w:pPr>
    <w:rPr>
      <w:sz w:val="20"/>
      <w:szCs w:val="20"/>
    </w:rPr>
  </w:style>
  <w:style w:type="character" w:customStyle="1" w:styleId="af">
    <w:name w:val="Текст сноски Знак"/>
    <w:basedOn w:val="a1"/>
    <w:link w:val="ae"/>
    <w:rsid w:val="00B34D8C"/>
    <w:rPr>
      <w:rFonts w:ascii="Times New Roman" w:eastAsia="Times New Roman" w:hAnsi="Times New Roman" w:cs="Times New Roman"/>
      <w:sz w:val="20"/>
      <w:szCs w:val="20"/>
      <w:lang w:eastAsia="ru-RU"/>
    </w:rPr>
  </w:style>
  <w:style w:type="paragraph" w:customStyle="1" w:styleId="af0">
    <w:name w:val=" Знак"/>
    <w:basedOn w:val="a0"/>
    <w:rsid w:val="00B34D8C"/>
    <w:rPr>
      <w:sz w:val="20"/>
      <w:szCs w:val="20"/>
      <w:lang w:val="en-US" w:eastAsia="en-US"/>
    </w:rPr>
  </w:style>
  <w:style w:type="paragraph" w:customStyle="1" w:styleId="ConsPlusNormal">
    <w:name w:val="ConsPlusNormal"/>
    <w:rsid w:val="00B34D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B34D8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B34D8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1">
    <w:name w:val=" Знак Знак Знак"/>
    <w:basedOn w:val="a0"/>
    <w:rsid w:val="00B34D8C"/>
    <w:pPr>
      <w:widowControl w:val="0"/>
      <w:adjustRightInd w:val="0"/>
      <w:spacing w:after="160" w:line="240" w:lineRule="exact"/>
      <w:jc w:val="right"/>
    </w:pPr>
    <w:rPr>
      <w:sz w:val="20"/>
      <w:szCs w:val="20"/>
      <w:lang w:val="en-GB" w:eastAsia="en-US"/>
    </w:rPr>
  </w:style>
  <w:style w:type="paragraph" w:styleId="af2">
    <w:name w:val="Title"/>
    <w:basedOn w:val="a0"/>
    <w:link w:val="af3"/>
    <w:qFormat/>
    <w:rsid w:val="00B34D8C"/>
    <w:pPr>
      <w:jc w:val="center"/>
    </w:pPr>
    <w:rPr>
      <w:sz w:val="28"/>
    </w:rPr>
  </w:style>
  <w:style w:type="character" w:customStyle="1" w:styleId="af3">
    <w:name w:val="Название Знак"/>
    <w:basedOn w:val="a1"/>
    <w:link w:val="af2"/>
    <w:rsid w:val="00B34D8C"/>
    <w:rPr>
      <w:rFonts w:ascii="Times New Roman" w:eastAsia="Times New Roman" w:hAnsi="Times New Roman" w:cs="Times New Roman"/>
      <w:sz w:val="28"/>
      <w:szCs w:val="24"/>
      <w:lang w:eastAsia="ru-RU"/>
    </w:rPr>
  </w:style>
  <w:style w:type="paragraph" w:customStyle="1" w:styleId="BodyTextIndent3">
    <w:name w:val="Body Text Indent 3"/>
    <w:basedOn w:val="a0"/>
    <w:rsid w:val="00B34D8C"/>
    <w:pPr>
      <w:spacing w:line="360" w:lineRule="auto"/>
      <w:ind w:left="709"/>
      <w:jc w:val="both"/>
    </w:pPr>
    <w:rPr>
      <w:sz w:val="30"/>
      <w:szCs w:val="20"/>
    </w:rPr>
  </w:style>
  <w:style w:type="paragraph" w:styleId="af4">
    <w:name w:val="Body Text Indent"/>
    <w:basedOn w:val="a0"/>
    <w:link w:val="af5"/>
    <w:rsid w:val="00B34D8C"/>
    <w:pPr>
      <w:spacing w:after="120"/>
      <w:ind w:left="283"/>
    </w:pPr>
  </w:style>
  <w:style w:type="character" w:customStyle="1" w:styleId="af5">
    <w:name w:val="Основной текст с отступом Знак"/>
    <w:basedOn w:val="a1"/>
    <w:link w:val="af4"/>
    <w:rsid w:val="00B34D8C"/>
    <w:rPr>
      <w:rFonts w:ascii="Times New Roman" w:eastAsia="Times New Roman" w:hAnsi="Times New Roman" w:cs="Times New Roman"/>
      <w:sz w:val="24"/>
      <w:szCs w:val="24"/>
      <w:lang w:eastAsia="ru-RU"/>
    </w:rPr>
  </w:style>
  <w:style w:type="paragraph" w:styleId="24">
    <w:name w:val="Body Text Indent 2"/>
    <w:basedOn w:val="a0"/>
    <w:link w:val="25"/>
    <w:rsid w:val="00B34D8C"/>
    <w:pPr>
      <w:spacing w:after="120" w:line="480" w:lineRule="auto"/>
      <w:ind w:left="283"/>
    </w:pPr>
  </w:style>
  <w:style w:type="character" w:customStyle="1" w:styleId="25">
    <w:name w:val="Основной текст с отступом 2 Знак"/>
    <w:basedOn w:val="a1"/>
    <w:link w:val="24"/>
    <w:rsid w:val="00B34D8C"/>
    <w:rPr>
      <w:rFonts w:ascii="Times New Roman" w:eastAsia="Times New Roman" w:hAnsi="Times New Roman" w:cs="Times New Roman"/>
      <w:sz w:val="24"/>
      <w:szCs w:val="24"/>
      <w:lang w:eastAsia="ru-RU"/>
    </w:rPr>
  </w:style>
  <w:style w:type="paragraph" w:customStyle="1" w:styleId="xl43">
    <w:name w:val="xl43"/>
    <w:basedOn w:val="a0"/>
    <w:rsid w:val="00B34D8C"/>
    <w:pPr>
      <w:spacing w:before="100" w:beforeAutospacing="1" w:after="100" w:afterAutospacing="1"/>
      <w:jc w:val="center"/>
    </w:pPr>
    <w:rPr>
      <w:rFonts w:ascii="Arial Unicode MS" w:eastAsia="Arial Unicode MS" w:hAnsi="Arial Unicode MS"/>
    </w:rPr>
  </w:style>
  <w:style w:type="paragraph" w:customStyle="1" w:styleId="14-15">
    <w:name w:val="Текст 14-1.5"/>
    <w:basedOn w:val="a0"/>
    <w:rsid w:val="00B34D8C"/>
    <w:pPr>
      <w:autoSpaceDE w:val="0"/>
      <w:autoSpaceDN w:val="0"/>
      <w:spacing w:line="360" w:lineRule="auto"/>
      <w:ind w:firstLine="709"/>
      <w:jc w:val="both"/>
    </w:pPr>
    <w:rPr>
      <w:sz w:val="28"/>
      <w:szCs w:val="28"/>
    </w:rPr>
  </w:style>
  <w:style w:type="paragraph" w:customStyle="1" w:styleId="Normal">
    <w:name w:val="Normal"/>
    <w:rsid w:val="00B34D8C"/>
    <w:pPr>
      <w:spacing w:after="0" w:line="240" w:lineRule="auto"/>
    </w:pPr>
    <w:rPr>
      <w:rFonts w:ascii="Times New Roman" w:eastAsia="Times New Roman" w:hAnsi="Times New Roman" w:cs="Times New Roman"/>
      <w:sz w:val="24"/>
      <w:szCs w:val="20"/>
      <w:lang w:eastAsia="ru-RU"/>
    </w:rPr>
  </w:style>
  <w:style w:type="paragraph" w:customStyle="1" w:styleId="af6">
    <w:name w:val="Содерж"/>
    <w:basedOn w:val="a0"/>
    <w:rsid w:val="00B34D8C"/>
    <w:pPr>
      <w:widowControl w:val="0"/>
      <w:spacing w:after="120"/>
      <w:jc w:val="center"/>
    </w:pPr>
    <w:rPr>
      <w:sz w:val="28"/>
      <w:szCs w:val="20"/>
    </w:rPr>
  </w:style>
  <w:style w:type="paragraph" w:styleId="af7">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f8"/>
    <w:unhideWhenUsed/>
    <w:rsid w:val="00B34D8C"/>
    <w:pPr>
      <w:spacing w:before="100" w:beforeAutospacing="1" w:after="100" w:afterAutospacing="1"/>
    </w:pPr>
  </w:style>
  <w:style w:type="character" w:customStyle="1" w:styleId="af8">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7"/>
    <w:rsid w:val="00B34D8C"/>
    <w:rPr>
      <w:rFonts w:ascii="Times New Roman" w:eastAsia="Times New Roman" w:hAnsi="Times New Roman" w:cs="Times New Roman"/>
      <w:sz w:val="24"/>
      <w:szCs w:val="24"/>
      <w:lang w:eastAsia="ru-RU"/>
    </w:rPr>
  </w:style>
  <w:style w:type="paragraph" w:customStyle="1" w:styleId="consplusnormal0">
    <w:name w:val="consplusnormal"/>
    <w:basedOn w:val="a0"/>
    <w:rsid w:val="00B34D8C"/>
    <w:pPr>
      <w:spacing w:before="100" w:beforeAutospacing="1" w:after="100" w:afterAutospacing="1"/>
    </w:pPr>
  </w:style>
  <w:style w:type="paragraph" w:customStyle="1" w:styleId="af9">
    <w:name w:val="Знак Знак Знак Знак Знак Знак Знак Знак Знак Знак Знак Знак Знак Знак Знак Знак"/>
    <w:basedOn w:val="a0"/>
    <w:autoRedefine/>
    <w:rsid w:val="00B34D8C"/>
    <w:pPr>
      <w:spacing w:after="160" w:line="240" w:lineRule="exact"/>
    </w:pPr>
    <w:rPr>
      <w:sz w:val="28"/>
      <w:szCs w:val="20"/>
      <w:lang w:val="en-US" w:eastAsia="en-US"/>
    </w:rPr>
  </w:style>
  <w:style w:type="table" w:styleId="afa">
    <w:name w:val="Table Grid"/>
    <w:basedOn w:val="a2"/>
    <w:rsid w:val="00B34D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0"/>
    <w:rsid w:val="00B34D8C"/>
    <w:pPr>
      <w:ind w:left="720"/>
      <w:contextualSpacing/>
    </w:pPr>
    <w:rPr>
      <w:rFonts w:eastAsia="Calibri"/>
    </w:rPr>
  </w:style>
  <w:style w:type="paragraph" w:customStyle="1" w:styleId="WW-3">
    <w:name w:val="WW-Основной текст с отступом 3"/>
    <w:basedOn w:val="a0"/>
    <w:rsid w:val="00B34D8C"/>
    <w:pPr>
      <w:suppressAutoHyphens/>
      <w:spacing w:after="120"/>
      <w:ind w:left="283"/>
    </w:pPr>
    <w:rPr>
      <w:sz w:val="16"/>
      <w:szCs w:val="16"/>
      <w:lang w:eastAsia="ar-SA"/>
    </w:rPr>
  </w:style>
  <w:style w:type="paragraph" w:customStyle="1" w:styleId="211">
    <w:name w:val="Знак Знак2 Знак Знак Знак1 Знак"/>
    <w:basedOn w:val="a0"/>
    <w:rsid w:val="00B34D8C"/>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w:basedOn w:val="a0"/>
    <w:rsid w:val="00B34D8C"/>
    <w:pPr>
      <w:spacing w:after="160" w:line="240" w:lineRule="exact"/>
    </w:pPr>
    <w:rPr>
      <w:rFonts w:ascii="Verdana" w:hAnsi="Verdana" w:cs="Verdana"/>
      <w:sz w:val="20"/>
      <w:szCs w:val="20"/>
      <w:lang w:val="en-US" w:eastAsia="en-US"/>
    </w:rPr>
  </w:style>
  <w:style w:type="paragraph" w:styleId="afc">
    <w:name w:val="Subtitle"/>
    <w:basedOn w:val="a0"/>
    <w:link w:val="afd"/>
    <w:qFormat/>
    <w:rsid w:val="00B34D8C"/>
    <w:pPr>
      <w:jc w:val="center"/>
    </w:pPr>
    <w:rPr>
      <w:b/>
      <w:bCs/>
      <w:sz w:val="40"/>
    </w:rPr>
  </w:style>
  <w:style w:type="character" w:customStyle="1" w:styleId="afd">
    <w:name w:val="Подзаголовок Знак"/>
    <w:basedOn w:val="a1"/>
    <w:link w:val="afc"/>
    <w:rsid w:val="00B34D8C"/>
    <w:rPr>
      <w:rFonts w:ascii="Times New Roman" w:eastAsia="Times New Roman" w:hAnsi="Times New Roman" w:cs="Times New Roman"/>
      <w:b/>
      <w:bCs/>
      <w:sz w:val="40"/>
      <w:szCs w:val="24"/>
      <w:lang w:eastAsia="ru-RU"/>
    </w:rPr>
  </w:style>
  <w:style w:type="paragraph" w:customStyle="1" w:styleId="Style2">
    <w:name w:val="Style2"/>
    <w:basedOn w:val="a0"/>
    <w:rsid w:val="00B34D8C"/>
    <w:pPr>
      <w:widowControl w:val="0"/>
      <w:autoSpaceDE w:val="0"/>
      <w:autoSpaceDN w:val="0"/>
      <w:adjustRightInd w:val="0"/>
      <w:spacing w:line="320" w:lineRule="exact"/>
      <w:ind w:firstLine="710"/>
      <w:jc w:val="both"/>
    </w:pPr>
  </w:style>
  <w:style w:type="paragraph" w:customStyle="1" w:styleId="Style17">
    <w:name w:val="Style17"/>
    <w:basedOn w:val="a0"/>
    <w:rsid w:val="00B34D8C"/>
    <w:pPr>
      <w:widowControl w:val="0"/>
      <w:autoSpaceDE w:val="0"/>
      <w:autoSpaceDN w:val="0"/>
      <w:adjustRightInd w:val="0"/>
    </w:pPr>
  </w:style>
  <w:style w:type="paragraph" w:customStyle="1" w:styleId="Style5">
    <w:name w:val="Style5"/>
    <w:basedOn w:val="a0"/>
    <w:rsid w:val="00B34D8C"/>
    <w:pPr>
      <w:widowControl w:val="0"/>
      <w:autoSpaceDE w:val="0"/>
      <w:autoSpaceDN w:val="0"/>
      <w:adjustRightInd w:val="0"/>
    </w:pPr>
  </w:style>
  <w:style w:type="paragraph" w:customStyle="1" w:styleId="Style6">
    <w:name w:val="Style6"/>
    <w:basedOn w:val="a0"/>
    <w:rsid w:val="00B34D8C"/>
    <w:pPr>
      <w:widowControl w:val="0"/>
      <w:autoSpaceDE w:val="0"/>
      <w:autoSpaceDN w:val="0"/>
      <w:adjustRightInd w:val="0"/>
      <w:jc w:val="both"/>
    </w:pPr>
  </w:style>
  <w:style w:type="paragraph" w:customStyle="1" w:styleId="Style9">
    <w:name w:val="Style9"/>
    <w:basedOn w:val="a0"/>
    <w:rsid w:val="00B34D8C"/>
    <w:pPr>
      <w:widowControl w:val="0"/>
      <w:autoSpaceDE w:val="0"/>
      <w:autoSpaceDN w:val="0"/>
      <w:adjustRightInd w:val="0"/>
      <w:spacing w:line="319" w:lineRule="exact"/>
      <w:jc w:val="both"/>
    </w:pPr>
  </w:style>
  <w:style w:type="paragraph" w:customStyle="1" w:styleId="Style10">
    <w:name w:val="Style10"/>
    <w:basedOn w:val="a0"/>
    <w:rsid w:val="00B34D8C"/>
    <w:pPr>
      <w:widowControl w:val="0"/>
      <w:autoSpaceDE w:val="0"/>
      <w:autoSpaceDN w:val="0"/>
      <w:adjustRightInd w:val="0"/>
      <w:spacing w:line="322" w:lineRule="exact"/>
      <w:ind w:firstLine="677"/>
      <w:jc w:val="both"/>
    </w:pPr>
  </w:style>
  <w:style w:type="paragraph" w:customStyle="1" w:styleId="Style14">
    <w:name w:val="Style14"/>
    <w:basedOn w:val="a0"/>
    <w:rsid w:val="00B34D8C"/>
    <w:pPr>
      <w:widowControl w:val="0"/>
      <w:autoSpaceDE w:val="0"/>
      <w:autoSpaceDN w:val="0"/>
      <w:adjustRightInd w:val="0"/>
      <w:spacing w:line="312" w:lineRule="exact"/>
      <w:ind w:firstLine="1565"/>
    </w:pPr>
  </w:style>
  <w:style w:type="character" w:customStyle="1" w:styleId="afe">
    <w:name w:val="Колонтитул_"/>
    <w:link w:val="aff"/>
    <w:locked/>
    <w:rsid w:val="00B34D8C"/>
    <w:rPr>
      <w:shd w:val="clear" w:color="auto" w:fill="FFFFFF"/>
    </w:rPr>
  </w:style>
  <w:style w:type="paragraph" w:customStyle="1" w:styleId="aff">
    <w:name w:val="Колонтитул"/>
    <w:basedOn w:val="a0"/>
    <w:link w:val="afe"/>
    <w:rsid w:val="00B34D8C"/>
    <w:pPr>
      <w:shd w:val="clear" w:color="auto" w:fill="FFFFFF"/>
    </w:pPr>
    <w:rPr>
      <w:rFonts w:asciiTheme="minorHAnsi" w:eastAsiaTheme="minorHAnsi" w:hAnsiTheme="minorHAnsi" w:cstheme="minorBidi"/>
      <w:sz w:val="22"/>
      <w:szCs w:val="22"/>
      <w:shd w:val="clear" w:color="auto" w:fill="FFFFFF"/>
      <w:lang w:eastAsia="en-US"/>
    </w:rPr>
  </w:style>
  <w:style w:type="character" w:customStyle="1" w:styleId="26">
    <w:name w:val="Основной текст (2)_"/>
    <w:link w:val="27"/>
    <w:locked/>
    <w:rsid w:val="00B34D8C"/>
    <w:rPr>
      <w:spacing w:val="8"/>
      <w:sz w:val="18"/>
      <w:szCs w:val="18"/>
      <w:shd w:val="clear" w:color="auto" w:fill="FFFFFF"/>
    </w:rPr>
  </w:style>
  <w:style w:type="paragraph" w:customStyle="1" w:styleId="27">
    <w:name w:val="Основной текст (2)"/>
    <w:basedOn w:val="a0"/>
    <w:link w:val="26"/>
    <w:rsid w:val="00B34D8C"/>
    <w:pPr>
      <w:shd w:val="clear" w:color="auto" w:fill="FFFFFF"/>
      <w:spacing w:after="120" w:line="240" w:lineRule="atLeast"/>
    </w:pPr>
    <w:rPr>
      <w:rFonts w:asciiTheme="minorHAnsi" w:eastAsiaTheme="minorHAnsi" w:hAnsiTheme="minorHAnsi" w:cstheme="minorBidi"/>
      <w:spacing w:val="8"/>
      <w:sz w:val="18"/>
      <w:szCs w:val="18"/>
      <w:shd w:val="clear" w:color="auto" w:fill="FFFFFF"/>
      <w:lang w:eastAsia="en-US"/>
    </w:rPr>
  </w:style>
  <w:style w:type="character" w:customStyle="1" w:styleId="28">
    <w:name w:val="Подпись к таблице (2)_"/>
    <w:link w:val="29"/>
    <w:locked/>
    <w:rsid w:val="00B34D8C"/>
    <w:rPr>
      <w:spacing w:val="7"/>
      <w:sz w:val="24"/>
      <w:szCs w:val="24"/>
      <w:shd w:val="clear" w:color="auto" w:fill="FFFFFF"/>
    </w:rPr>
  </w:style>
  <w:style w:type="paragraph" w:customStyle="1" w:styleId="29">
    <w:name w:val="Подпись к таблице (2)"/>
    <w:basedOn w:val="a0"/>
    <w:link w:val="28"/>
    <w:rsid w:val="00B34D8C"/>
    <w:pPr>
      <w:shd w:val="clear" w:color="auto" w:fill="FFFFFF"/>
      <w:spacing w:after="60" w:line="240" w:lineRule="atLeast"/>
    </w:pPr>
    <w:rPr>
      <w:rFonts w:asciiTheme="minorHAnsi" w:eastAsiaTheme="minorHAnsi" w:hAnsiTheme="minorHAnsi" w:cstheme="minorBidi"/>
      <w:spacing w:val="7"/>
      <w:shd w:val="clear" w:color="auto" w:fill="FFFFFF"/>
      <w:lang w:eastAsia="en-US"/>
    </w:rPr>
  </w:style>
  <w:style w:type="character" w:customStyle="1" w:styleId="aff0">
    <w:name w:val="Оглавление_"/>
    <w:link w:val="aff1"/>
    <w:locked/>
    <w:rsid w:val="00B34D8C"/>
    <w:rPr>
      <w:spacing w:val="7"/>
      <w:sz w:val="24"/>
      <w:szCs w:val="24"/>
      <w:shd w:val="clear" w:color="auto" w:fill="FFFFFF"/>
    </w:rPr>
  </w:style>
  <w:style w:type="paragraph" w:customStyle="1" w:styleId="aff1">
    <w:name w:val="Оглавление"/>
    <w:basedOn w:val="a0"/>
    <w:link w:val="aff0"/>
    <w:rsid w:val="00B34D8C"/>
    <w:pPr>
      <w:shd w:val="clear" w:color="auto" w:fill="FFFFFF"/>
      <w:spacing w:before="60" w:after="60" w:line="240" w:lineRule="atLeast"/>
    </w:pPr>
    <w:rPr>
      <w:rFonts w:asciiTheme="minorHAnsi" w:eastAsiaTheme="minorHAnsi" w:hAnsiTheme="minorHAnsi" w:cstheme="minorBidi"/>
      <w:spacing w:val="7"/>
      <w:shd w:val="clear" w:color="auto" w:fill="FFFFFF"/>
      <w:lang w:eastAsia="en-US"/>
    </w:rPr>
  </w:style>
  <w:style w:type="character" w:customStyle="1" w:styleId="2a">
    <w:name w:val="Оглавление (2)_"/>
    <w:link w:val="2b"/>
    <w:locked/>
    <w:rsid w:val="00B34D8C"/>
    <w:rPr>
      <w:spacing w:val="8"/>
      <w:sz w:val="18"/>
      <w:szCs w:val="18"/>
      <w:shd w:val="clear" w:color="auto" w:fill="FFFFFF"/>
    </w:rPr>
  </w:style>
  <w:style w:type="paragraph" w:customStyle="1" w:styleId="2b">
    <w:name w:val="Оглавление (2)"/>
    <w:basedOn w:val="a0"/>
    <w:link w:val="2a"/>
    <w:rsid w:val="00B34D8C"/>
    <w:pPr>
      <w:shd w:val="clear" w:color="auto" w:fill="FFFFFF"/>
      <w:spacing w:before="60" w:after="240" w:line="240" w:lineRule="atLeast"/>
    </w:pPr>
    <w:rPr>
      <w:rFonts w:asciiTheme="minorHAnsi" w:eastAsiaTheme="minorHAnsi" w:hAnsiTheme="minorHAnsi" w:cstheme="minorBidi"/>
      <w:spacing w:val="8"/>
      <w:sz w:val="18"/>
      <w:szCs w:val="18"/>
      <w:shd w:val="clear" w:color="auto" w:fill="FFFFFF"/>
      <w:lang w:eastAsia="en-US"/>
    </w:rPr>
  </w:style>
  <w:style w:type="paragraph" w:customStyle="1" w:styleId="aff2">
    <w:name w:val="Знак"/>
    <w:basedOn w:val="a0"/>
    <w:autoRedefine/>
    <w:rsid w:val="00B34D8C"/>
    <w:pPr>
      <w:spacing w:after="160" w:line="240" w:lineRule="exact"/>
    </w:pPr>
    <w:rPr>
      <w:sz w:val="28"/>
      <w:szCs w:val="20"/>
      <w:lang w:val="en-US" w:eastAsia="en-US"/>
    </w:rPr>
  </w:style>
  <w:style w:type="paragraph" w:styleId="13">
    <w:name w:val="index 1"/>
    <w:basedOn w:val="a0"/>
    <w:next w:val="a0"/>
    <w:autoRedefine/>
    <w:rsid w:val="00B34D8C"/>
    <w:pPr>
      <w:widowControl w:val="0"/>
      <w:autoSpaceDE w:val="0"/>
      <w:autoSpaceDN w:val="0"/>
      <w:adjustRightInd w:val="0"/>
      <w:spacing w:line="300" w:lineRule="auto"/>
      <w:ind w:left="160" w:hanging="160"/>
      <w:jc w:val="both"/>
    </w:pPr>
    <w:rPr>
      <w:rFonts w:ascii="Arial" w:hAnsi="Arial" w:cs="Arial"/>
      <w:sz w:val="16"/>
      <w:szCs w:val="16"/>
    </w:rPr>
  </w:style>
  <w:style w:type="paragraph" w:styleId="14">
    <w:name w:val="toc 1"/>
    <w:basedOn w:val="a0"/>
    <w:next w:val="a0"/>
    <w:autoRedefine/>
    <w:rsid w:val="00B34D8C"/>
    <w:pPr>
      <w:widowControl w:val="0"/>
      <w:tabs>
        <w:tab w:val="right" w:leader="dot" w:pos="10206"/>
      </w:tabs>
      <w:autoSpaceDE w:val="0"/>
      <w:autoSpaceDN w:val="0"/>
      <w:adjustRightInd w:val="0"/>
      <w:spacing w:line="360" w:lineRule="auto"/>
      <w:jc w:val="both"/>
    </w:pPr>
    <w:rPr>
      <w:rFonts w:ascii="Arial" w:hAnsi="Arial" w:cs="Arial"/>
      <w:noProof/>
      <w:sz w:val="20"/>
      <w:szCs w:val="28"/>
    </w:rPr>
  </w:style>
  <w:style w:type="paragraph" w:styleId="aff3">
    <w:name w:val="footer"/>
    <w:basedOn w:val="a0"/>
    <w:link w:val="aff4"/>
    <w:rsid w:val="00B34D8C"/>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ff4">
    <w:name w:val="Нижний колонтитул Знак"/>
    <w:basedOn w:val="a1"/>
    <w:link w:val="aff3"/>
    <w:rsid w:val="00B34D8C"/>
    <w:rPr>
      <w:rFonts w:ascii="Arial" w:eastAsia="Times New Roman" w:hAnsi="Arial" w:cs="Arial"/>
      <w:sz w:val="16"/>
      <w:szCs w:val="16"/>
      <w:lang w:eastAsia="ru-RU"/>
    </w:rPr>
  </w:style>
  <w:style w:type="paragraph" w:styleId="aff5">
    <w:name w:val="Plain Text"/>
    <w:basedOn w:val="a0"/>
    <w:link w:val="aff6"/>
    <w:rsid w:val="00B34D8C"/>
    <w:rPr>
      <w:rFonts w:ascii="Courier New" w:hAnsi="Courier New"/>
      <w:sz w:val="20"/>
      <w:szCs w:val="20"/>
    </w:rPr>
  </w:style>
  <w:style w:type="character" w:customStyle="1" w:styleId="aff6">
    <w:name w:val="Текст Знак"/>
    <w:basedOn w:val="a1"/>
    <w:link w:val="aff5"/>
    <w:rsid w:val="00B34D8C"/>
    <w:rPr>
      <w:rFonts w:ascii="Courier New" w:eastAsia="Times New Roman" w:hAnsi="Courier New" w:cs="Times New Roman"/>
      <w:sz w:val="20"/>
      <w:szCs w:val="20"/>
      <w:lang w:eastAsia="ru-RU"/>
    </w:rPr>
  </w:style>
  <w:style w:type="paragraph" w:customStyle="1" w:styleId="aff7">
    <w:name w:val="Знак Знак Знак"/>
    <w:basedOn w:val="a0"/>
    <w:rsid w:val="00B34D8C"/>
    <w:pPr>
      <w:spacing w:before="100" w:beforeAutospacing="1" w:after="100" w:afterAutospacing="1"/>
    </w:pPr>
    <w:rPr>
      <w:rFonts w:ascii="Tahoma" w:hAnsi="Tahoma" w:cs="Tahoma"/>
      <w:sz w:val="20"/>
      <w:szCs w:val="20"/>
      <w:lang w:val="en-US" w:eastAsia="en-US"/>
    </w:rPr>
  </w:style>
  <w:style w:type="paragraph" w:customStyle="1" w:styleId="15">
    <w:name w:val="З1"/>
    <w:basedOn w:val="a0"/>
    <w:next w:val="a0"/>
    <w:rsid w:val="00B34D8C"/>
    <w:pPr>
      <w:snapToGrid w:val="0"/>
      <w:spacing w:line="360" w:lineRule="auto"/>
      <w:ind w:firstLine="748"/>
      <w:jc w:val="both"/>
    </w:pPr>
    <w:rPr>
      <w:b/>
    </w:rPr>
  </w:style>
  <w:style w:type="paragraph" w:customStyle="1" w:styleId="Iniiaiieoaenonionooiii2">
    <w:name w:val="Iniiaiie oaeno n ionooiii 2"/>
    <w:basedOn w:val="a0"/>
    <w:rsid w:val="00B34D8C"/>
    <w:pPr>
      <w:ind w:firstLine="284"/>
      <w:jc w:val="both"/>
    </w:pPr>
    <w:rPr>
      <w:rFonts w:ascii="Peterburg" w:hAnsi="Peterburg"/>
      <w:sz w:val="20"/>
      <w:szCs w:val="20"/>
    </w:rPr>
  </w:style>
  <w:style w:type="paragraph" w:customStyle="1" w:styleId="FR1">
    <w:name w:val="FR1"/>
    <w:rsid w:val="00B34D8C"/>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B34D8C"/>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Web1">
    <w:name w:val="Обычный (Web)1"/>
    <w:basedOn w:val="a0"/>
    <w:rsid w:val="00B34D8C"/>
    <w:pPr>
      <w:spacing w:before="100" w:after="100"/>
      <w:ind w:left="480" w:right="240"/>
      <w:jc w:val="both"/>
    </w:pPr>
    <w:rPr>
      <w:rFonts w:ascii="Verdana" w:hAnsi="Verdana" w:cs="Arial"/>
      <w:color w:val="000000"/>
      <w:sz w:val="16"/>
      <w:szCs w:val="16"/>
    </w:rPr>
  </w:style>
  <w:style w:type="paragraph" w:customStyle="1" w:styleId="16">
    <w:name w:val="Обычный1"/>
    <w:basedOn w:val="a0"/>
    <w:rsid w:val="00B34D8C"/>
    <w:pPr>
      <w:spacing w:before="100" w:after="100"/>
      <w:ind w:left="480" w:right="240"/>
      <w:jc w:val="both"/>
    </w:pPr>
    <w:rPr>
      <w:rFonts w:ascii="Verdana" w:hAnsi="Verdana" w:cs="Arial"/>
      <w:color w:val="000000"/>
      <w:sz w:val="16"/>
      <w:szCs w:val="16"/>
    </w:rPr>
  </w:style>
  <w:style w:type="paragraph" w:customStyle="1" w:styleId="140">
    <w:name w:val="Обычный + 14 пт"/>
    <w:basedOn w:val="a0"/>
    <w:rsid w:val="00B34D8C"/>
    <w:pPr>
      <w:overflowPunct w:val="0"/>
      <w:autoSpaceDE w:val="0"/>
      <w:autoSpaceDN w:val="0"/>
      <w:adjustRightInd w:val="0"/>
    </w:pPr>
    <w:rPr>
      <w:sz w:val="28"/>
      <w:szCs w:val="28"/>
    </w:rPr>
  </w:style>
  <w:style w:type="paragraph" w:customStyle="1" w:styleId="BodyTextIndent2">
    <w:name w:val="Body Text Indent 2"/>
    <w:basedOn w:val="a0"/>
    <w:rsid w:val="00B34D8C"/>
    <w:pPr>
      <w:spacing w:before="120"/>
      <w:ind w:firstLine="709"/>
      <w:jc w:val="both"/>
    </w:pPr>
    <w:rPr>
      <w:szCs w:val="20"/>
    </w:rPr>
  </w:style>
  <w:style w:type="paragraph" w:customStyle="1" w:styleId="1-016">
    <w:name w:val="Стиль Заголовок 1 + Справа:  -0.1 см Перед:  6 пт"/>
    <w:basedOn w:val="1"/>
    <w:autoRedefine/>
    <w:rsid w:val="00B34D8C"/>
    <w:pPr>
      <w:widowControl w:val="0"/>
      <w:autoSpaceDE w:val="0"/>
      <w:autoSpaceDN w:val="0"/>
      <w:adjustRightInd w:val="0"/>
      <w:spacing w:before="0" w:after="0"/>
      <w:ind w:left="-68" w:right="-57"/>
      <w:outlineLvl w:val="9"/>
    </w:pPr>
    <w:rPr>
      <w:rFonts w:ascii="Times New Roman" w:hAnsi="Times New Roman"/>
      <w:b w:val="0"/>
      <w:bCs w:val="0"/>
      <w:noProof/>
      <w:kern w:val="0"/>
      <w:sz w:val="24"/>
      <w:szCs w:val="24"/>
    </w:rPr>
  </w:style>
  <w:style w:type="paragraph" w:customStyle="1" w:styleId="Iniiaiieoaenonionooiii3">
    <w:name w:val="Iniiaiie oaeno n ionooiii 3"/>
    <w:basedOn w:val="a0"/>
    <w:rsid w:val="00B34D8C"/>
    <w:pPr>
      <w:ind w:firstLine="720"/>
      <w:jc w:val="both"/>
    </w:pPr>
    <w:rPr>
      <w:rFonts w:ascii="Peterburg" w:hAnsi="Peterburg"/>
      <w:sz w:val="28"/>
      <w:szCs w:val="20"/>
    </w:rPr>
  </w:style>
  <w:style w:type="paragraph" w:customStyle="1" w:styleId="Iauiue">
    <w:name w:val="Iau?iue"/>
    <w:rsid w:val="00B34D8C"/>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f8">
    <w:name w:val="Strong"/>
    <w:qFormat/>
    <w:rsid w:val="00B34D8C"/>
    <w:rPr>
      <w:b/>
      <w:bCs/>
    </w:rPr>
  </w:style>
  <w:style w:type="character" w:customStyle="1" w:styleId="FontStyle12">
    <w:name w:val="Font Style12"/>
    <w:rsid w:val="00B34D8C"/>
    <w:rPr>
      <w:rFonts w:ascii="Times New Roman" w:hAnsi="Times New Roman" w:cs="Times New Roman"/>
      <w:b/>
      <w:bCs/>
      <w:sz w:val="26"/>
      <w:szCs w:val="26"/>
    </w:rPr>
  </w:style>
  <w:style w:type="character" w:customStyle="1" w:styleId="FontStyle11">
    <w:name w:val="Font Style11"/>
    <w:rsid w:val="00B34D8C"/>
    <w:rPr>
      <w:rFonts w:ascii="Times New Roman" w:hAnsi="Times New Roman" w:cs="Times New Roman"/>
      <w:sz w:val="26"/>
      <w:szCs w:val="26"/>
    </w:rPr>
  </w:style>
  <w:style w:type="character" w:customStyle="1" w:styleId="FontStyle17">
    <w:name w:val="Font Style17"/>
    <w:rsid w:val="00B34D8C"/>
    <w:rPr>
      <w:rFonts w:ascii="Times New Roman" w:hAnsi="Times New Roman" w:cs="Times New Roman"/>
      <w:b/>
      <w:bCs/>
      <w:sz w:val="26"/>
      <w:szCs w:val="26"/>
    </w:rPr>
  </w:style>
  <w:style w:type="character" w:styleId="aff9">
    <w:name w:val="footnote reference"/>
    <w:rsid w:val="00B34D8C"/>
    <w:rPr>
      <w:vertAlign w:val="superscript"/>
    </w:rPr>
  </w:style>
  <w:style w:type="character" w:customStyle="1" w:styleId="FontStyle23">
    <w:name w:val="Font Style23"/>
    <w:rsid w:val="00B34D8C"/>
    <w:rPr>
      <w:rFonts w:ascii="Century Schoolbook" w:hAnsi="Century Schoolbook" w:cs="Century Schoolbook"/>
      <w:sz w:val="22"/>
      <w:szCs w:val="22"/>
    </w:rPr>
  </w:style>
  <w:style w:type="character" w:customStyle="1" w:styleId="apple-converted-space">
    <w:name w:val="apple-converted-space"/>
    <w:rsid w:val="00B34D8C"/>
    <w:rPr>
      <w:rFonts w:cs="Times New Roman"/>
    </w:rPr>
  </w:style>
  <w:style w:type="character" w:customStyle="1" w:styleId="affa">
    <w:name w:val=" Знак Знак"/>
    <w:rsid w:val="00B34D8C"/>
    <w:rPr>
      <w:sz w:val="24"/>
      <w:szCs w:val="24"/>
      <w:lang w:val="ru-RU" w:eastAsia="ru-RU" w:bidi="ar-SA"/>
    </w:rPr>
  </w:style>
  <w:style w:type="character" w:customStyle="1" w:styleId="FontStyle18">
    <w:name w:val="Font Style18"/>
    <w:rsid w:val="00B34D8C"/>
    <w:rPr>
      <w:rFonts w:ascii="Times New Roman" w:hAnsi="Times New Roman" w:cs="Times New Roman"/>
      <w:b/>
      <w:bCs/>
      <w:sz w:val="26"/>
      <w:szCs w:val="26"/>
    </w:rPr>
  </w:style>
  <w:style w:type="character" w:customStyle="1" w:styleId="FontStyle20">
    <w:name w:val="Font Style20"/>
    <w:rsid w:val="00B34D8C"/>
    <w:rPr>
      <w:rFonts w:ascii="Times New Roman" w:hAnsi="Times New Roman" w:cs="Times New Roman"/>
      <w:sz w:val="26"/>
      <w:szCs w:val="26"/>
    </w:rPr>
  </w:style>
  <w:style w:type="character" w:customStyle="1" w:styleId="FontStyle24">
    <w:name w:val="Font Style24"/>
    <w:rsid w:val="00B34D8C"/>
    <w:rPr>
      <w:rFonts w:ascii="Impact" w:hAnsi="Impact" w:cs="Impact"/>
      <w:sz w:val="36"/>
      <w:szCs w:val="36"/>
    </w:rPr>
  </w:style>
  <w:style w:type="character" w:customStyle="1" w:styleId="FontStyle29">
    <w:name w:val="Font Style29"/>
    <w:rsid w:val="00B34D8C"/>
    <w:rPr>
      <w:rFonts w:ascii="Impact" w:hAnsi="Impact" w:cs="Impact"/>
      <w:i/>
      <w:iCs/>
      <w:sz w:val="28"/>
      <w:szCs w:val="28"/>
    </w:rPr>
  </w:style>
  <w:style w:type="character" w:customStyle="1" w:styleId="affb">
    <w:name w:val="Основной текст + Курсив"/>
    <w:rsid w:val="00B34D8C"/>
    <w:rPr>
      <w:i/>
      <w:iCs/>
      <w:spacing w:val="0"/>
      <w:sz w:val="24"/>
      <w:szCs w:val="24"/>
      <w:shd w:val="clear" w:color="auto" w:fill="FFFFFF"/>
      <w:lang w:bidi="ar-SA"/>
    </w:rPr>
  </w:style>
  <w:style w:type="character" w:customStyle="1" w:styleId="110">
    <w:name w:val="Колонтитул + 11"/>
    <w:aliases w:val="5 pt"/>
    <w:rsid w:val="00B34D8C"/>
    <w:rPr>
      <w:sz w:val="21"/>
      <w:szCs w:val="21"/>
      <w:shd w:val="clear" w:color="auto" w:fill="FFFFFF"/>
      <w:lang w:bidi="ar-SA"/>
    </w:rPr>
  </w:style>
  <w:style w:type="character" w:customStyle="1" w:styleId="affc">
    <w:name w:val="Подпись к таблице"/>
    <w:rsid w:val="00B34D8C"/>
    <w:rPr>
      <w:rFonts w:ascii="Times New Roman" w:hAnsi="Times New Roman" w:cs="Times New Roman"/>
      <w:spacing w:val="8"/>
      <w:sz w:val="18"/>
      <w:szCs w:val="18"/>
      <w:u w:val="single"/>
    </w:rPr>
  </w:style>
  <w:style w:type="character" w:customStyle="1" w:styleId="41">
    <w:name w:val=" Знак Знак4"/>
    <w:locked/>
    <w:rsid w:val="00B34D8C"/>
    <w:rPr>
      <w:rFonts w:ascii="Arial" w:hAnsi="Arial" w:cs="Arial"/>
      <w:b/>
      <w:bCs/>
      <w:sz w:val="24"/>
      <w:szCs w:val="16"/>
      <w:lang w:val="ru-RU" w:eastAsia="ru-RU" w:bidi="ar-SA"/>
    </w:rPr>
  </w:style>
  <w:style w:type="character" w:styleId="affd">
    <w:name w:val="FollowedHyperlink"/>
    <w:rsid w:val="00B34D8C"/>
    <w:rPr>
      <w:color w:val="800080"/>
      <w:u w:val="single"/>
    </w:rPr>
  </w:style>
  <w:style w:type="character" w:customStyle="1" w:styleId="19">
    <w:name w:val=" Знак Знак19"/>
    <w:rsid w:val="00B34D8C"/>
    <w:rPr>
      <w:b/>
      <w:sz w:val="28"/>
      <w:lang w:val="ru-RU" w:eastAsia="ru-RU" w:bidi="ar-SA"/>
    </w:rPr>
  </w:style>
  <w:style w:type="character" w:customStyle="1" w:styleId="17">
    <w:name w:val=" Знак Знак17"/>
    <w:rsid w:val="00B34D8C"/>
    <w:rPr>
      <w:rFonts w:ascii="Arial" w:hAnsi="Arial" w:cs="Arial"/>
      <w:b/>
      <w:bCs/>
      <w:sz w:val="24"/>
      <w:szCs w:val="16"/>
      <w:lang w:val="ru-RU" w:eastAsia="ru-RU" w:bidi="ar-SA"/>
    </w:rPr>
  </w:style>
  <w:style w:type="character" w:customStyle="1" w:styleId="160">
    <w:name w:val=" Знак Знак16"/>
    <w:rsid w:val="00B34D8C"/>
    <w:rPr>
      <w:rFonts w:ascii="Arial" w:hAnsi="Arial" w:cs="Arial"/>
      <w:b/>
      <w:bCs/>
      <w:sz w:val="24"/>
      <w:szCs w:val="16"/>
      <w:lang w:val="ru-RU" w:eastAsia="ru-RU" w:bidi="ar-SA"/>
    </w:rPr>
  </w:style>
  <w:style w:type="character" w:styleId="affe">
    <w:name w:val="page number"/>
    <w:rsid w:val="00B34D8C"/>
  </w:style>
  <w:style w:type="character" w:customStyle="1" w:styleId="111">
    <w:name w:val=" Знак Знак11"/>
    <w:rsid w:val="00B34D8C"/>
    <w:rPr>
      <w:rFonts w:ascii="Arial" w:hAnsi="Arial" w:cs="Arial"/>
      <w:sz w:val="24"/>
      <w:szCs w:val="16"/>
      <w:lang w:val="ru-RU" w:eastAsia="ru-RU" w:bidi="ar-SA"/>
    </w:rPr>
  </w:style>
  <w:style w:type="numbering" w:customStyle="1" w:styleId="112">
    <w:name w:val="Нет списка11"/>
    <w:next w:val="a3"/>
    <w:uiPriority w:val="99"/>
    <w:semiHidden/>
    <w:unhideWhenUsed/>
    <w:rsid w:val="00B34D8C"/>
  </w:style>
  <w:style w:type="paragraph" w:customStyle="1" w:styleId="Default">
    <w:name w:val="Default"/>
    <w:uiPriority w:val="99"/>
    <w:rsid w:val="00B34D8C"/>
    <w:pPr>
      <w:autoSpaceDE w:val="0"/>
      <w:autoSpaceDN w:val="0"/>
      <w:adjustRightInd w:val="0"/>
      <w:spacing w:after="0" w:line="240" w:lineRule="auto"/>
    </w:pPr>
    <w:rPr>
      <w:rFonts w:ascii="Calibri" w:eastAsia="Calibri" w:hAnsi="Calibri" w:cs="Calibri"/>
      <w:color w:val="000000"/>
      <w:sz w:val="24"/>
      <w:szCs w:val="24"/>
    </w:rPr>
  </w:style>
  <w:style w:type="paragraph" w:styleId="2">
    <w:name w:val="List Bullet 2"/>
    <w:basedOn w:val="a0"/>
    <w:uiPriority w:val="99"/>
    <w:rsid w:val="00B34D8C"/>
    <w:pPr>
      <w:numPr>
        <w:numId w:val="8"/>
      </w:numPr>
      <w:suppressAutoHyphens/>
    </w:pPr>
    <w:rPr>
      <w:lang w:eastAsia="ar-SA"/>
    </w:rPr>
  </w:style>
  <w:style w:type="paragraph" w:styleId="a">
    <w:name w:val="List Bullet"/>
    <w:basedOn w:val="a0"/>
    <w:uiPriority w:val="99"/>
    <w:rsid w:val="00B34D8C"/>
    <w:pPr>
      <w:numPr>
        <w:numId w:val="9"/>
      </w:numPr>
      <w:tabs>
        <w:tab w:val="clear" w:pos="926"/>
        <w:tab w:val="num" w:pos="360"/>
      </w:tabs>
      <w:ind w:left="360"/>
      <w:contextualSpacing/>
    </w:pPr>
    <w:rPr>
      <w:rFonts w:ascii="Arial" w:eastAsia="Calibri" w:hAnsi="Arial" w:cs="Arial"/>
      <w:lang w:eastAsia="en-US"/>
    </w:rPr>
  </w:style>
  <w:style w:type="paragraph" w:styleId="afff">
    <w:name w:val="List"/>
    <w:basedOn w:val="a5"/>
    <w:uiPriority w:val="99"/>
    <w:rsid w:val="00B34D8C"/>
    <w:pPr>
      <w:suppressAutoHyphens/>
    </w:pPr>
    <w:rPr>
      <w:rFonts w:ascii="Arial" w:hAnsi="Arial" w:cs="Tahoma"/>
      <w:lang w:eastAsia="ar-SA"/>
    </w:rPr>
  </w:style>
  <w:style w:type="paragraph" w:styleId="afff0">
    <w:name w:val="caption"/>
    <w:basedOn w:val="a0"/>
    <w:next w:val="a0"/>
    <w:uiPriority w:val="99"/>
    <w:qFormat/>
    <w:rsid w:val="00B34D8C"/>
    <w:pPr>
      <w:suppressAutoHyphens/>
    </w:pPr>
    <w:rPr>
      <w:b/>
      <w:bCs/>
      <w:sz w:val="20"/>
      <w:szCs w:val="20"/>
      <w:lang w:eastAsia="ar-SA"/>
    </w:rPr>
  </w:style>
  <w:style w:type="paragraph" w:styleId="2c">
    <w:name w:val="List 2"/>
    <w:basedOn w:val="a0"/>
    <w:uiPriority w:val="99"/>
    <w:rsid w:val="00B34D8C"/>
    <w:pPr>
      <w:ind w:left="566" w:hanging="283"/>
      <w:contextualSpacing/>
    </w:pPr>
    <w:rPr>
      <w:rFonts w:ascii="Arial" w:eastAsia="Calibri" w:hAnsi="Arial" w:cs="Arial"/>
      <w:lang w:eastAsia="en-US"/>
    </w:rPr>
  </w:style>
  <w:style w:type="paragraph" w:styleId="35">
    <w:name w:val="List 3"/>
    <w:basedOn w:val="a0"/>
    <w:uiPriority w:val="99"/>
    <w:rsid w:val="00B34D8C"/>
    <w:pPr>
      <w:spacing w:after="200" w:line="276" w:lineRule="auto"/>
      <w:ind w:left="849" w:hanging="283"/>
      <w:contextualSpacing/>
    </w:pPr>
    <w:rPr>
      <w:rFonts w:ascii="Calibri" w:eastAsia="Calibri" w:hAnsi="Calibri"/>
      <w:sz w:val="22"/>
      <w:szCs w:val="22"/>
      <w:lang w:eastAsia="en-US"/>
    </w:rPr>
  </w:style>
  <w:style w:type="paragraph" w:styleId="36">
    <w:name w:val="List Bullet 3"/>
    <w:basedOn w:val="a0"/>
    <w:uiPriority w:val="99"/>
    <w:rsid w:val="00B34D8C"/>
    <w:pPr>
      <w:tabs>
        <w:tab w:val="num" w:pos="926"/>
      </w:tabs>
      <w:spacing w:after="200" w:line="276" w:lineRule="auto"/>
      <w:ind w:left="926" w:hanging="360"/>
      <w:contextualSpacing/>
    </w:pPr>
    <w:rPr>
      <w:rFonts w:ascii="Calibri" w:eastAsia="Calibri" w:hAnsi="Calibri"/>
      <w:sz w:val="22"/>
      <w:szCs w:val="22"/>
      <w:lang w:eastAsia="en-US"/>
    </w:rPr>
  </w:style>
  <w:style w:type="table" w:customStyle="1" w:styleId="18">
    <w:name w:val="Сетка таблицы1"/>
    <w:basedOn w:val="a2"/>
    <w:next w:val="afa"/>
    <w:uiPriority w:val="99"/>
    <w:rsid w:val="00B34D8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1">
    <w:name w:val="List Continue"/>
    <w:basedOn w:val="a0"/>
    <w:uiPriority w:val="99"/>
    <w:rsid w:val="00B34D8C"/>
    <w:pPr>
      <w:spacing w:after="120"/>
      <w:ind w:left="283"/>
      <w:contextualSpacing/>
    </w:pPr>
    <w:rPr>
      <w:rFonts w:ascii="Arial" w:eastAsia="Calibri" w:hAnsi="Arial" w:cs="Arial"/>
      <w:lang w:eastAsia="en-US"/>
    </w:rPr>
  </w:style>
  <w:style w:type="paragraph" w:customStyle="1" w:styleId="CharCharCharChar">
    <w:name w:val="Char Char Char Char"/>
    <w:basedOn w:val="a0"/>
    <w:next w:val="a0"/>
    <w:semiHidden/>
    <w:rsid w:val="00B34D8C"/>
    <w:pPr>
      <w:spacing w:after="160" w:line="240" w:lineRule="exact"/>
    </w:pPr>
    <w:rPr>
      <w:rFonts w:ascii="Arial" w:hAnsi="Arial" w:cs="Arial"/>
      <w:sz w:val="20"/>
      <w:szCs w:val="20"/>
      <w:lang w:val="en-US" w:eastAsia="en-US"/>
    </w:rPr>
  </w:style>
  <w:style w:type="paragraph" w:styleId="afff2">
    <w:name w:val="Balloon Text"/>
    <w:basedOn w:val="a0"/>
    <w:link w:val="afff3"/>
    <w:rsid w:val="00B34D8C"/>
    <w:rPr>
      <w:rFonts w:ascii="Tahoma" w:hAnsi="Tahoma" w:cs="Tahoma"/>
      <w:sz w:val="16"/>
      <w:szCs w:val="16"/>
    </w:rPr>
  </w:style>
  <w:style w:type="character" w:customStyle="1" w:styleId="afff3">
    <w:name w:val="Текст выноски Знак"/>
    <w:basedOn w:val="a1"/>
    <w:link w:val="afff2"/>
    <w:rsid w:val="00B34D8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200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34D8C"/>
    <w:pPr>
      <w:keepNext/>
      <w:spacing w:before="240" w:after="60"/>
      <w:outlineLvl w:val="0"/>
    </w:pPr>
    <w:rPr>
      <w:rFonts w:ascii="Cambria" w:hAnsi="Cambria"/>
      <w:b/>
      <w:bCs/>
      <w:kern w:val="32"/>
      <w:sz w:val="32"/>
      <w:szCs w:val="32"/>
    </w:rPr>
  </w:style>
  <w:style w:type="paragraph" w:styleId="20">
    <w:name w:val="heading 2"/>
    <w:basedOn w:val="a0"/>
    <w:next w:val="a0"/>
    <w:link w:val="21"/>
    <w:qFormat/>
    <w:rsid w:val="00B34D8C"/>
    <w:pPr>
      <w:keepNext/>
      <w:spacing w:before="240" w:after="60"/>
      <w:outlineLvl w:val="1"/>
    </w:pPr>
    <w:rPr>
      <w:rFonts w:ascii="Cambria" w:hAnsi="Cambria"/>
      <w:b/>
      <w:bCs/>
      <w:i/>
      <w:iCs/>
      <w:sz w:val="28"/>
      <w:szCs w:val="28"/>
    </w:rPr>
  </w:style>
  <w:style w:type="paragraph" w:styleId="3">
    <w:name w:val="heading 3"/>
    <w:basedOn w:val="a0"/>
    <w:next w:val="a0"/>
    <w:link w:val="30"/>
    <w:qFormat/>
    <w:rsid w:val="00B34D8C"/>
    <w:pPr>
      <w:keepNext/>
      <w:spacing w:before="240" w:after="60"/>
      <w:outlineLvl w:val="2"/>
    </w:pPr>
    <w:rPr>
      <w:rFonts w:ascii="Cambria" w:hAnsi="Cambria"/>
      <w:b/>
      <w:bCs/>
      <w:sz w:val="26"/>
      <w:szCs w:val="26"/>
    </w:rPr>
  </w:style>
  <w:style w:type="paragraph" w:styleId="4">
    <w:name w:val="heading 4"/>
    <w:basedOn w:val="a0"/>
    <w:next w:val="a0"/>
    <w:link w:val="40"/>
    <w:qFormat/>
    <w:rsid w:val="00B34D8C"/>
    <w:pPr>
      <w:keepNext/>
      <w:spacing w:before="240" w:after="60"/>
      <w:outlineLvl w:val="3"/>
    </w:pPr>
    <w:rPr>
      <w:rFonts w:ascii="Calibri" w:hAnsi="Calibri"/>
      <w:b/>
      <w:bCs/>
      <w:sz w:val="28"/>
      <w:szCs w:val="28"/>
    </w:rPr>
  </w:style>
  <w:style w:type="paragraph" w:styleId="5">
    <w:name w:val="heading 5"/>
    <w:basedOn w:val="a0"/>
    <w:next w:val="a0"/>
    <w:link w:val="50"/>
    <w:qFormat/>
    <w:rsid w:val="00B34D8C"/>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rPr>
  </w:style>
  <w:style w:type="paragraph" w:styleId="6">
    <w:name w:val="heading 6"/>
    <w:basedOn w:val="a0"/>
    <w:next w:val="a0"/>
    <w:link w:val="60"/>
    <w:qFormat/>
    <w:rsid w:val="00B34D8C"/>
    <w:pPr>
      <w:widowControl w:val="0"/>
      <w:tabs>
        <w:tab w:val="num" w:pos="1152"/>
      </w:tabs>
      <w:autoSpaceDE w:val="0"/>
      <w:autoSpaceDN w:val="0"/>
      <w:adjustRightInd w:val="0"/>
      <w:spacing w:before="240" w:after="60" w:line="300" w:lineRule="auto"/>
      <w:ind w:left="1152" w:hanging="432"/>
      <w:jc w:val="both"/>
      <w:outlineLvl w:val="5"/>
    </w:pPr>
    <w:rPr>
      <w:b/>
      <w:bCs/>
      <w:sz w:val="22"/>
      <w:szCs w:val="22"/>
    </w:rPr>
  </w:style>
  <w:style w:type="paragraph" w:styleId="7">
    <w:name w:val="heading 7"/>
    <w:basedOn w:val="a0"/>
    <w:next w:val="a0"/>
    <w:link w:val="70"/>
    <w:qFormat/>
    <w:rsid w:val="00B34D8C"/>
    <w:pPr>
      <w:keepNext/>
      <w:widowControl w:val="0"/>
      <w:tabs>
        <w:tab w:val="num" w:pos="1296"/>
      </w:tabs>
      <w:autoSpaceDE w:val="0"/>
      <w:autoSpaceDN w:val="0"/>
      <w:adjustRightInd w:val="0"/>
      <w:spacing w:line="300" w:lineRule="auto"/>
      <w:ind w:left="1296" w:hanging="288"/>
      <w:jc w:val="both"/>
      <w:outlineLvl w:val="6"/>
    </w:pPr>
    <w:rPr>
      <w:rFonts w:ascii="Arial" w:hAnsi="Arial" w:cs="Arial"/>
      <w:sz w:val="20"/>
      <w:szCs w:val="16"/>
    </w:rPr>
  </w:style>
  <w:style w:type="paragraph" w:styleId="8">
    <w:name w:val="heading 8"/>
    <w:basedOn w:val="a0"/>
    <w:next w:val="a0"/>
    <w:link w:val="80"/>
    <w:qFormat/>
    <w:rsid w:val="00B34D8C"/>
    <w:pPr>
      <w:keepNext/>
      <w:widowControl w:val="0"/>
      <w:tabs>
        <w:tab w:val="num" w:pos="1440"/>
      </w:tabs>
      <w:autoSpaceDE w:val="0"/>
      <w:autoSpaceDN w:val="0"/>
      <w:adjustRightInd w:val="0"/>
      <w:spacing w:line="300" w:lineRule="auto"/>
      <w:ind w:left="1440" w:hanging="432"/>
      <w:jc w:val="both"/>
      <w:outlineLvl w:val="7"/>
    </w:pPr>
    <w:rPr>
      <w:rFonts w:ascii="Arial" w:hAnsi="Arial" w:cs="Arial"/>
      <w:sz w:val="20"/>
      <w:szCs w:val="16"/>
    </w:rPr>
  </w:style>
  <w:style w:type="paragraph" w:styleId="9">
    <w:name w:val="heading 9"/>
    <w:basedOn w:val="a0"/>
    <w:next w:val="a0"/>
    <w:link w:val="90"/>
    <w:qFormat/>
    <w:rsid w:val="00B34D8C"/>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886829"/>
    <w:rPr>
      <w:color w:val="0000FF" w:themeColor="hyperlink"/>
      <w:u w:val="single"/>
    </w:rPr>
  </w:style>
  <w:style w:type="character" w:customStyle="1" w:styleId="10">
    <w:name w:val="Заголовок 1 Знак"/>
    <w:basedOn w:val="a1"/>
    <w:link w:val="1"/>
    <w:rsid w:val="00B34D8C"/>
    <w:rPr>
      <w:rFonts w:ascii="Cambria" w:eastAsia="Times New Roman" w:hAnsi="Cambria" w:cs="Times New Roman"/>
      <w:b/>
      <w:bCs/>
      <w:kern w:val="32"/>
      <w:sz w:val="32"/>
      <w:szCs w:val="32"/>
      <w:lang w:eastAsia="ru-RU"/>
    </w:rPr>
  </w:style>
  <w:style w:type="character" w:customStyle="1" w:styleId="21">
    <w:name w:val="Заголовок 2 Знак"/>
    <w:basedOn w:val="a1"/>
    <w:link w:val="20"/>
    <w:rsid w:val="00B34D8C"/>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B34D8C"/>
    <w:rPr>
      <w:rFonts w:ascii="Cambria" w:eastAsia="Times New Roman" w:hAnsi="Cambria" w:cs="Times New Roman"/>
      <w:b/>
      <w:bCs/>
      <w:sz w:val="26"/>
      <w:szCs w:val="26"/>
      <w:lang w:eastAsia="ru-RU"/>
    </w:rPr>
  </w:style>
  <w:style w:type="character" w:customStyle="1" w:styleId="40">
    <w:name w:val="Заголовок 4 Знак"/>
    <w:basedOn w:val="a1"/>
    <w:link w:val="4"/>
    <w:rsid w:val="00B34D8C"/>
    <w:rPr>
      <w:rFonts w:ascii="Calibri" w:eastAsia="Times New Roman" w:hAnsi="Calibri" w:cs="Times New Roman"/>
      <w:b/>
      <w:bCs/>
      <w:sz w:val="28"/>
      <w:szCs w:val="28"/>
      <w:lang w:eastAsia="ru-RU"/>
    </w:rPr>
  </w:style>
  <w:style w:type="character" w:customStyle="1" w:styleId="50">
    <w:name w:val="Заголовок 5 Знак"/>
    <w:basedOn w:val="a1"/>
    <w:link w:val="5"/>
    <w:rsid w:val="00B34D8C"/>
    <w:rPr>
      <w:rFonts w:ascii="Arial" w:eastAsia="Times New Roman" w:hAnsi="Arial" w:cs="Arial"/>
      <w:b/>
      <w:bCs/>
      <w:i/>
      <w:iCs/>
      <w:sz w:val="26"/>
      <w:szCs w:val="26"/>
      <w:lang w:eastAsia="ru-RU"/>
    </w:rPr>
  </w:style>
  <w:style w:type="character" w:customStyle="1" w:styleId="60">
    <w:name w:val="Заголовок 6 Знак"/>
    <w:basedOn w:val="a1"/>
    <w:link w:val="6"/>
    <w:rsid w:val="00B34D8C"/>
    <w:rPr>
      <w:rFonts w:ascii="Times New Roman" w:eastAsia="Times New Roman" w:hAnsi="Times New Roman" w:cs="Times New Roman"/>
      <w:b/>
      <w:bCs/>
      <w:lang w:eastAsia="ru-RU"/>
    </w:rPr>
  </w:style>
  <w:style w:type="character" w:customStyle="1" w:styleId="70">
    <w:name w:val="Заголовок 7 Знак"/>
    <w:basedOn w:val="a1"/>
    <w:link w:val="7"/>
    <w:rsid w:val="00B34D8C"/>
    <w:rPr>
      <w:rFonts w:ascii="Arial" w:eastAsia="Times New Roman" w:hAnsi="Arial" w:cs="Arial"/>
      <w:sz w:val="20"/>
      <w:szCs w:val="16"/>
      <w:lang w:eastAsia="ru-RU"/>
    </w:rPr>
  </w:style>
  <w:style w:type="character" w:customStyle="1" w:styleId="80">
    <w:name w:val="Заголовок 8 Знак"/>
    <w:basedOn w:val="a1"/>
    <w:link w:val="8"/>
    <w:rsid w:val="00B34D8C"/>
    <w:rPr>
      <w:rFonts w:ascii="Arial" w:eastAsia="Times New Roman" w:hAnsi="Arial" w:cs="Arial"/>
      <w:sz w:val="20"/>
      <w:szCs w:val="16"/>
      <w:lang w:eastAsia="ru-RU"/>
    </w:rPr>
  </w:style>
  <w:style w:type="character" w:customStyle="1" w:styleId="90">
    <w:name w:val="Заголовок 9 Знак"/>
    <w:basedOn w:val="a1"/>
    <w:link w:val="9"/>
    <w:rsid w:val="00B34D8C"/>
    <w:rPr>
      <w:rFonts w:ascii="Arial" w:eastAsia="Times New Roman" w:hAnsi="Arial" w:cs="Arial"/>
      <w:sz w:val="24"/>
      <w:szCs w:val="16"/>
      <w:lang w:eastAsia="ru-RU"/>
    </w:rPr>
  </w:style>
  <w:style w:type="numbering" w:customStyle="1" w:styleId="11">
    <w:name w:val="Нет списка1"/>
    <w:next w:val="a3"/>
    <w:semiHidden/>
    <w:rsid w:val="00B34D8C"/>
  </w:style>
  <w:style w:type="paragraph" w:styleId="31">
    <w:name w:val="Body Text Indent 3"/>
    <w:basedOn w:val="a0"/>
    <w:link w:val="32"/>
    <w:rsid w:val="00B34D8C"/>
    <w:pPr>
      <w:spacing w:after="120"/>
      <w:ind w:left="283"/>
    </w:pPr>
    <w:rPr>
      <w:sz w:val="16"/>
      <w:szCs w:val="16"/>
    </w:rPr>
  </w:style>
  <w:style w:type="character" w:customStyle="1" w:styleId="32">
    <w:name w:val="Основной текст с отступом 3 Знак"/>
    <w:basedOn w:val="a1"/>
    <w:link w:val="31"/>
    <w:rsid w:val="00B34D8C"/>
    <w:rPr>
      <w:rFonts w:ascii="Times New Roman" w:eastAsia="Times New Roman" w:hAnsi="Times New Roman" w:cs="Times New Roman"/>
      <w:sz w:val="16"/>
      <w:szCs w:val="16"/>
      <w:lang w:eastAsia="ru-RU"/>
    </w:rPr>
  </w:style>
  <w:style w:type="paragraph" w:styleId="a5">
    <w:name w:val="Body Text"/>
    <w:basedOn w:val="a0"/>
    <w:link w:val="a6"/>
    <w:rsid w:val="00B34D8C"/>
    <w:pPr>
      <w:spacing w:after="120"/>
    </w:pPr>
  </w:style>
  <w:style w:type="character" w:customStyle="1" w:styleId="a6">
    <w:name w:val="Основной текст Знак"/>
    <w:basedOn w:val="a1"/>
    <w:link w:val="a5"/>
    <w:rsid w:val="00B34D8C"/>
    <w:rPr>
      <w:rFonts w:ascii="Times New Roman" w:eastAsia="Times New Roman" w:hAnsi="Times New Roman" w:cs="Times New Roman"/>
      <w:sz w:val="24"/>
      <w:szCs w:val="24"/>
      <w:lang w:eastAsia="ru-RU"/>
    </w:rPr>
  </w:style>
  <w:style w:type="paragraph" w:styleId="22">
    <w:name w:val="Body Text 2"/>
    <w:basedOn w:val="a0"/>
    <w:link w:val="23"/>
    <w:rsid w:val="00B34D8C"/>
    <w:pPr>
      <w:spacing w:after="120" w:line="480" w:lineRule="auto"/>
    </w:pPr>
  </w:style>
  <w:style w:type="character" w:customStyle="1" w:styleId="23">
    <w:name w:val="Основной текст 2 Знак"/>
    <w:basedOn w:val="a1"/>
    <w:link w:val="22"/>
    <w:rsid w:val="00B34D8C"/>
    <w:rPr>
      <w:rFonts w:ascii="Times New Roman" w:eastAsia="Times New Roman" w:hAnsi="Times New Roman" w:cs="Times New Roman"/>
      <w:sz w:val="24"/>
      <w:szCs w:val="24"/>
      <w:lang w:eastAsia="ru-RU"/>
    </w:rPr>
  </w:style>
  <w:style w:type="paragraph" w:styleId="a7">
    <w:name w:val="header"/>
    <w:basedOn w:val="a0"/>
    <w:link w:val="a8"/>
    <w:rsid w:val="00B34D8C"/>
    <w:pPr>
      <w:tabs>
        <w:tab w:val="center" w:pos="4677"/>
        <w:tab w:val="right" w:pos="9355"/>
      </w:tabs>
    </w:pPr>
  </w:style>
  <w:style w:type="character" w:customStyle="1" w:styleId="a8">
    <w:name w:val="Верхний колонтитул Знак"/>
    <w:basedOn w:val="a1"/>
    <w:link w:val="a7"/>
    <w:rsid w:val="00B34D8C"/>
    <w:rPr>
      <w:rFonts w:ascii="Times New Roman" w:eastAsia="Times New Roman" w:hAnsi="Times New Roman" w:cs="Times New Roman"/>
      <w:sz w:val="24"/>
      <w:szCs w:val="24"/>
      <w:lang w:eastAsia="ru-RU"/>
    </w:rPr>
  </w:style>
  <w:style w:type="paragraph" w:customStyle="1" w:styleId="ConsPlusTitle">
    <w:name w:val="ConsPlusTitle"/>
    <w:rsid w:val="00B34D8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Title">
    <w:name w:val="ConsTitle"/>
    <w:rsid w:val="00B34D8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9">
    <w:name w:val="Основной текст_"/>
    <w:link w:val="12"/>
    <w:locked/>
    <w:rsid w:val="00B34D8C"/>
    <w:rPr>
      <w:spacing w:val="7"/>
      <w:sz w:val="24"/>
      <w:szCs w:val="24"/>
      <w:shd w:val="clear" w:color="auto" w:fill="FFFFFF"/>
    </w:rPr>
  </w:style>
  <w:style w:type="paragraph" w:customStyle="1" w:styleId="12">
    <w:name w:val="Основной текст1"/>
    <w:basedOn w:val="a0"/>
    <w:link w:val="a9"/>
    <w:rsid w:val="00B34D8C"/>
    <w:pPr>
      <w:shd w:val="clear" w:color="auto" w:fill="FFFFFF"/>
      <w:spacing w:line="240" w:lineRule="atLeast"/>
    </w:pPr>
    <w:rPr>
      <w:rFonts w:asciiTheme="minorHAnsi" w:eastAsiaTheme="minorHAnsi" w:hAnsiTheme="minorHAnsi" w:cstheme="minorBidi"/>
      <w:spacing w:val="7"/>
      <w:shd w:val="clear" w:color="auto" w:fill="FFFFFF"/>
      <w:lang w:eastAsia="en-US"/>
    </w:rPr>
  </w:style>
  <w:style w:type="paragraph" w:customStyle="1" w:styleId="Style4">
    <w:name w:val="Style4"/>
    <w:basedOn w:val="a0"/>
    <w:rsid w:val="00B34D8C"/>
    <w:pPr>
      <w:widowControl w:val="0"/>
      <w:autoSpaceDE w:val="0"/>
      <w:autoSpaceDN w:val="0"/>
      <w:adjustRightInd w:val="0"/>
      <w:spacing w:line="320" w:lineRule="exact"/>
      <w:jc w:val="center"/>
    </w:pPr>
  </w:style>
  <w:style w:type="paragraph" w:customStyle="1" w:styleId="Style1">
    <w:name w:val="Style1"/>
    <w:basedOn w:val="a0"/>
    <w:rsid w:val="00B34D8C"/>
    <w:pPr>
      <w:widowControl w:val="0"/>
      <w:autoSpaceDE w:val="0"/>
      <w:autoSpaceDN w:val="0"/>
      <w:adjustRightInd w:val="0"/>
      <w:spacing w:line="328" w:lineRule="exact"/>
      <w:ind w:firstLine="526"/>
      <w:jc w:val="both"/>
    </w:pPr>
  </w:style>
  <w:style w:type="paragraph" w:styleId="aa">
    <w:name w:val="List Paragraph"/>
    <w:basedOn w:val="a0"/>
    <w:qFormat/>
    <w:rsid w:val="00B34D8C"/>
    <w:pPr>
      <w:spacing w:after="200" w:line="276" w:lineRule="auto"/>
      <w:ind w:left="720"/>
      <w:contextualSpacing/>
    </w:pPr>
    <w:rPr>
      <w:rFonts w:ascii="Calibri" w:eastAsia="Calibri" w:hAnsi="Calibri"/>
      <w:sz w:val="22"/>
      <w:szCs w:val="22"/>
      <w:lang w:eastAsia="en-US"/>
    </w:rPr>
  </w:style>
  <w:style w:type="paragraph" w:customStyle="1" w:styleId="Style3">
    <w:name w:val="Style3"/>
    <w:basedOn w:val="a0"/>
    <w:rsid w:val="00B34D8C"/>
    <w:pPr>
      <w:widowControl w:val="0"/>
      <w:autoSpaceDE w:val="0"/>
      <w:autoSpaceDN w:val="0"/>
      <w:adjustRightInd w:val="0"/>
      <w:spacing w:line="326" w:lineRule="exact"/>
      <w:ind w:firstLine="554"/>
      <w:jc w:val="both"/>
    </w:pPr>
  </w:style>
  <w:style w:type="paragraph" w:customStyle="1" w:styleId="210">
    <w:name w:val="Основной текст 21"/>
    <w:basedOn w:val="a0"/>
    <w:rsid w:val="00B34D8C"/>
    <w:pPr>
      <w:suppressAutoHyphens/>
      <w:jc w:val="center"/>
    </w:pPr>
    <w:rPr>
      <w:rFonts w:ascii="Arial" w:eastAsia="Calibri" w:hAnsi="Arial" w:cs="Arial"/>
      <w:b/>
      <w:bCs/>
      <w:lang w:eastAsia="ar-SA"/>
    </w:rPr>
  </w:style>
  <w:style w:type="paragraph" w:customStyle="1" w:styleId="ab">
    <w:name w:val="Содержимое таблицы"/>
    <w:basedOn w:val="a0"/>
    <w:rsid w:val="00B34D8C"/>
    <w:pPr>
      <w:suppressLineNumbers/>
      <w:suppressAutoHyphens/>
    </w:pPr>
    <w:rPr>
      <w:rFonts w:eastAsia="Calibri"/>
      <w:sz w:val="20"/>
      <w:szCs w:val="20"/>
      <w:lang w:eastAsia="ar-SA"/>
    </w:rPr>
  </w:style>
  <w:style w:type="paragraph" w:customStyle="1" w:styleId="ConsNormal">
    <w:name w:val="ConsNormal"/>
    <w:rsid w:val="00B34D8C"/>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c">
    <w:name w:val="No Spacing"/>
    <w:qFormat/>
    <w:rsid w:val="00B34D8C"/>
    <w:pPr>
      <w:spacing w:after="0" w:line="240" w:lineRule="auto"/>
    </w:pPr>
    <w:rPr>
      <w:rFonts w:ascii="Calibri" w:eastAsia="Calibri" w:hAnsi="Calibri" w:cs="Times New Roman"/>
    </w:rPr>
  </w:style>
  <w:style w:type="paragraph" w:styleId="33">
    <w:name w:val="Body Text 3"/>
    <w:basedOn w:val="a0"/>
    <w:link w:val="34"/>
    <w:rsid w:val="00B34D8C"/>
    <w:pPr>
      <w:spacing w:after="120"/>
    </w:pPr>
    <w:rPr>
      <w:sz w:val="16"/>
      <w:szCs w:val="16"/>
    </w:rPr>
  </w:style>
  <w:style w:type="character" w:customStyle="1" w:styleId="34">
    <w:name w:val="Основной текст 3 Знак"/>
    <w:basedOn w:val="a1"/>
    <w:link w:val="33"/>
    <w:rsid w:val="00B34D8C"/>
    <w:rPr>
      <w:rFonts w:ascii="Times New Roman" w:eastAsia="Times New Roman" w:hAnsi="Times New Roman" w:cs="Times New Roman"/>
      <w:sz w:val="16"/>
      <w:szCs w:val="16"/>
      <w:lang w:eastAsia="ru-RU"/>
    </w:rPr>
  </w:style>
  <w:style w:type="paragraph" w:customStyle="1" w:styleId="ad">
    <w:name w:val="Знак Знак Знак Знак Знак Знак Знак Знак"/>
    <w:basedOn w:val="a0"/>
    <w:rsid w:val="00B34D8C"/>
    <w:pPr>
      <w:spacing w:after="160" w:line="240" w:lineRule="exact"/>
    </w:pPr>
    <w:rPr>
      <w:rFonts w:ascii="Verdana" w:hAnsi="Verdana" w:cs="Verdana"/>
      <w:sz w:val="20"/>
      <w:szCs w:val="20"/>
      <w:lang w:val="en-US" w:eastAsia="en-US"/>
    </w:rPr>
  </w:style>
  <w:style w:type="paragraph" w:customStyle="1" w:styleId="ConsPlusNonformat">
    <w:name w:val="ConsPlusNonformat"/>
    <w:rsid w:val="00B34D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0"/>
    <w:link w:val="af"/>
    <w:rsid w:val="00B34D8C"/>
    <w:pPr>
      <w:widowControl w:val="0"/>
      <w:autoSpaceDE w:val="0"/>
      <w:autoSpaceDN w:val="0"/>
      <w:adjustRightInd w:val="0"/>
      <w:spacing w:line="360" w:lineRule="auto"/>
      <w:ind w:firstLine="720"/>
      <w:jc w:val="both"/>
    </w:pPr>
    <w:rPr>
      <w:sz w:val="20"/>
      <w:szCs w:val="20"/>
    </w:rPr>
  </w:style>
  <w:style w:type="character" w:customStyle="1" w:styleId="af">
    <w:name w:val="Текст сноски Знак"/>
    <w:basedOn w:val="a1"/>
    <w:link w:val="ae"/>
    <w:rsid w:val="00B34D8C"/>
    <w:rPr>
      <w:rFonts w:ascii="Times New Roman" w:eastAsia="Times New Roman" w:hAnsi="Times New Roman" w:cs="Times New Roman"/>
      <w:sz w:val="20"/>
      <w:szCs w:val="20"/>
      <w:lang w:eastAsia="ru-RU"/>
    </w:rPr>
  </w:style>
  <w:style w:type="paragraph" w:customStyle="1" w:styleId="af0">
    <w:name w:val=" Знак"/>
    <w:basedOn w:val="a0"/>
    <w:rsid w:val="00B34D8C"/>
    <w:rPr>
      <w:sz w:val="20"/>
      <w:szCs w:val="20"/>
      <w:lang w:val="en-US" w:eastAsia="en-US"/>
    </w:rPr>
  </w:style>
  <w:style w:type="paragraph" w:customStyle="1" w:styleId="ConsPlusNormal">
    <w:name w:val="ConsPlusNormal"/>
    <w:rsid w:val="00B34D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B34D8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B34D8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1">
    <w:name w:val=" Знак Знак Знак"/>
    <w:basedOn w:val="a0"/>
    <w:rsid w:val="00B34D8C"/>
    <w:pPr>
      <w:widowControl w:val="0"/>
      <w:adjustRightInd w:val="0"/>
      <w:spacing w:after="160" w:line="240" w:lineRule="exact"/>
      <w:jc w:val="right"/>
    </w:pPr>
    <w:rPr>
      <w:sz w:val="20"/>
      <w:szCs w:val="20"/>
      <w:lang w:val="en-GB" w:eastAsia="en-US"/>
    </w:rPr>
  </w:style>
  <w:style w:type="paragraph" w:styleId="af2">
    <w:name w:val="Title"/>
    <w:basedOn w:val="a0"/>
    <w:link w:val="af3"/>
    <w:qFormat/>
    <w:rsid w:val="00B34D8C"/>
    <w:pPr>
      <w:jc w:val="center"/>
    </w:pPr>
    <w:rPr>
      <w:sz w:val="28"/>
    </w:rPr>
  </w:style>
  <w:style w:type="character" w:customStyle="1" w:styleId="af3">
    <w:name w:val="Название Знак"/>
    <w:basedOn w:val="a1"/>
    <w:link w:val="af2"/>
    <w:rsid w:val="00B34D8C"/>
    <w:rPr>
      <w:rFonts w:ascii="Times New Roman" w:eastAsia="Times New Roman" w:hAnsi="Times New Roman" w:cs="Times New Roman"/>
      <w:sz w:val="28"/>
      <w:szCs w:val="24"/>
      <w:lang w:eastAsia="ru-RU"/>
    </w:rPr>
  </w:style>
  <w:style w:type="paragraph" w:customStyle="1" w:styleId="BodyTextIndent3">
    <w:name w:val="Body Text Indent 3"/>
    <w:basedOn w:val="a0"/>
    <w:rsid w:val="00B34D8C"/>
    <w:pPr>
      <w:spacing w:line="360" w:lineRule="auto"/>
      <w:ind w:left="709"/>
      <w:jc w:val="both"/>
    </w:pPr>
    <w:rPr>
      <w:sz w:val="30"/>
      <w:szCs w:val="20"/>
    </w:rPr>
  </w:style>
  <w:style w:type="paragraph" w:styleId="af4">
    <w:name w:val="Body Text Indent"/>
    <w:basedOn w:val="a0"/>
    <w:link w:val="af5"/>
    <w:rsid w:val="00B34D8C"/>
    <w:pPr>
      <w:spacing w:after="120"/>
      <w:ind w:left="283"/>
    </w:pPr>
  </w:style>
  <w:style w:type="character" w:customStyle="1" w:styleId="af5">
    <w:name w:val="Основной текст с отступом Знак"/>
    <w:basedOn w:val="a1"/>
    <w:link w:val="af4"/>
    <w:rsid w:val="00B34D8C"/>
    <w:rPr>
      <w:rFonts w:ascii="Times New Roman" w:eastAsia="Times New Roman" w:hAnsi="Times New Roman" w:cs="Times New Roman"/>
      <w:sz w:val="24"/>
      <w:szCs w:val="24"/>
      <w:lang w:eastAsia="ru-RU"/>
    </w:rPr>
  </w:style>
  <w:style w:type="paragraph" w:styleId="24">
    <w:name w:val="Body Text Indent 2"/>
    <w:basedOn w:val="a0"/>
    <w:link w:val="25"/>
    <w:rsid w:val="00B34D8C"/>
    <w:pPr>
      <w:spacing w:after="120" w:line="480" w:lineRule="auto"/>
      <w:ind w:left="283"/>
    </w:pPr>
  </w:style>
  <w:style w:type="character" w:customStyle="1" w:styleId="25">
    <w:name w:val="Основной текст с отступом 2 Знак"/>
    <w:basedOn w:val="a1"/>
    <w:link w:val="24"/>
    <w:rsid w:val="00B34D8C"/>
    <w:rPr>
      <w:rFonts w:ascii="Times New Roman" w:eastAsia="Times New Roman" w:hAnsi="Times New Roman" w:cs="Times New Roman"/>
      <w:sz w:val="24"/>
      <w:szCs w:val="24"/>
      <w:lang w:eastAsia="ru-RU"/>
    </w:rPr>
  </w:style>
  <w:style w:type="paragraph" w:customStyle="1" w:styleId="xl43">
    <w:name w:val="xl43"/>
    <w:basedOn w:val="a0"/>
    <w:rsid w:val="00B34D8C"/>
    <w:pPr>
      <w:spacing w:before="100" w:beforeAutospacing="1" w:after="100" w:afterAutospacing="1"/>
      <w:jc w:val="center"/>
    </w:pPr>
    <w:rPr>
      <w:rFonts w:ascii="Arial Unicode MS" w:eastAsia="Arial Unicode MS" w:hAnsi="Arial Unicode MS"/>
    </w:rPr>
  </w:style>
  <w:style w:type="paragraph" w:customStyle="1" w:styleId="14-15">
    <w:name w:val="Текст 14-1.5"/>
    <w:basedOn w:val="a0"/>
    <w:rsid w:val="00B34D8C"/>
    <w:pPr>
      <w:autoSpaceDE w:val="0"/>
      <w:autoSpaceDN w:val="0"/>
      <w:spacing w:line="360" w:lineRule="auto"/>
      <w:ind w:firstLine="709"/>
      <w:jc w:val="both"/>
    </w:pPr>
    <w:rPr>
      <w:sz w:val="28"/>
      <w:szCs w:val="28"/>
    </w:rPr>
  </w:style>
  <w:style w:type="paragraph" w:customStyle="1" w:styleId="Normal">
    <w:name w:val="Normal"/>
    <w:rsid w:val="00B34D8C"/>
    <w:pPr>
      <w:spacing w:after="0" w:line="240" w:lineRule="auto"/>
    </w:pPr>
    <w:rPr>
      <w:rFonts w:ascii="Times New Roman" w:eastAsia="Times New Roman" w:hAnsi="Times New Roman" w:cs="Times New Roman"/>
      <w:sz w:val="24"/>
      <w:szCs w:val="20"/>
      <w:lang w:eastAsia="ru-RU"/>
    </w:rPr>
  </w:style>
  <w:style w:type="paragraph" w:customStyle="1" w:styleId="af6">
    <w:name w:val="Содерж"/>
    <w:basedOn w:val="a0"/>
    <w:rsid w:val="00B34D8C"/>
    <w:pPr>
      <w:widowControl w:val="0"/>
      <w:spacing w:after="120"/>
      <w:jc w:val="center"/>
    </w:pPr>
    <w:rPr>
      <w:sz w:val="28"/>
      <w:szCs w:val="20"/>
    </w:rPr>
  </w:style>
  <w:style w:type="paragraph" w:styleId="af7">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f8"/>
    <w:unhideWhenUsed/>
    <w:rsid w:val="00B34D8C"/>
    <w:pPr>
      <w:spacing w:before="100" w:beforeAutospacing="1" w:after="100" w:afterAutospacing="1"/>
    </w:pPr>
  </w:style>
  <w:style w:type="character" w:customStyle="1" w:styleId="af8">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7"/>
    <w:rsid w:val="00B34D8C"/>
    <w:rPr>
      <w:rFonts w:ascii="Times New Roman" w:eastAsia="Times New Roman" w:hAnsi="Times New Roman" w:cs="Times New Roman"/>
      <w:sz w:val="24"/>
      <w:szCs w:val="24"/>
      <w:lang w:eastAsia="ru-RU"/>
    </w:rPr>
  </w:style>
  <w:style w:type="paragraph" w:customStyle="1" w:styleId="consplusnormal0">
    <w:name w:val="consplusnormal"/>
    <w:basedOn w:val="a0"/>
    <w:rsid w:val="00B34D8C"/>
    <w:pPr>
      <w:spacing w:before="100" w:beforeAutospacing="1" w:after="100" w:afterAutospacing="1"/>
    </w:pPr>
  </w:style>
  <w:style w:type="paragraph" w:customStyle="1" w:styleId="af9">
    <w:name w:val="Знак Знак Знак Знак Знак Знак Знак Знак Знак Знак Знак Знак Знак Знак Знак Знак"/>
    <w:basedOn w:val="a0"/>
    <w:autoRedefine/>
    <w:rsid w:val="00B34D8C"/>
    <w:pPr>
      <w:spacing w:after="160" w:line="240" w:lineRule="exact"/>
    </w:pPr>
    <w:rPr>
      <w:sz w:val="28"/>
      <w:szCs w:val="20"/>
      <w:lang w:val="en-US" w:eastAsia="en-US"/>
    </w:rPr>
  </w:style>
  <w:style w:type="table" w:styleId="afa">
    <w:name w:val="Table Grid"/>
    <w:basedOn w:val="a2"/>
    <w:rsid w:val="00B34D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0"/>
    <w:rsid w:val="00B34D8C"/>
    <w:pPr>
      <w:ind w:left="720"/>
      <w:contextualSpacing/>
    </w:pPr>
    <w:rPr>
      <w:rFonts w:eastAsia="Calibri"/>
    </w:rPr>
  </w:style>
  <w:style w:type="paragraph" w:customStyle="1" w:styleId="WW-3">
    <w:name w:val="WW-Основной текст с отступом 3"/>
    <w:basedOn w:val="a0"/>
    <w:rsid w:val="00B34D8C"/>
    <w:pPr>
      <w:suppressAutoHyphens/>
      <w:spacing w:after="120"/>
      <w:ind w:left="283"/>
    </w:pPr>
    <w:rPr>
      <w:sz w:val="16"/>
      <w:szCs w:val="16"/>
      <w:lang w:eastAsia="ar-SA"/>
    </w:rPr>
  </w:style>
  <w:style w:type="paragraph" w:customStyle="1" w:styleId="211">
    <w:name w:val="Знак Знак2 Знак Знак Знак1 Знак"/>
    <w:basedOn w:val="a0"/>
    <w:rsid w:val="00B34D8C"/>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w:basedOn w:val="a0"/>
    <w:rsid w:val="00B34D8C"/>
    <w:pPr>
      <w:spacing w:after="160" w:line="240" w:lineRule="exact"/>
    </w:pPr>
    <w:rPr>
      <w:rFonts w:ascii="Verdana" w:hAnsi="Verdana" w:cs="Verdana"/>
      <w:sz w:val="20"/>
      <w:szCs w:val="20"/>
      <w:lang w:val="en-US" w:eastAsia="en-US"/>
    </w:rPr>
  </w:style>
  <w:style w:type="paragraph" w:styleId="afc">
    <w:name w:val="Subtitle"/>
    <w:basedOn w:val="a0"/>
    <w:link w:val="afd"/>
    <w:qFormat/>
    <w:rsid w:val="00B34D8C"/>
    <w:pPr>
      <w:jc w:val="center"/>
    </w:pPr>
    <w:rPr>
      <w:b/>
      <w:bCs/>
      <w:sz w:val="40"/>
    </w:rPr>
  </w:style>
  <w:style w:type="character" w:customStyle="1" w:styleId="afd">
    <w:name w:val="Подзаголовок Знак"/>
    <w:basedOn w:val="a1"/>
    <w:link w:val="afc"/>
    <w:rsid w:val="00B34D8C"/>
    <w:rPr>
      <w:rFonts w:ascii="Times New Roman" w:eastAsia="Times New Roman" w:hAnsi="Times New Roman" w:cs="Times New Roman"/>
      <w:b/>
      <w:bCs/>
      <w:sz w:val="40"/>
      <w:szCs w:val="24"/>
      <w:lang w:eastAsia="ru-RU"/>
    </w:rPr>
  </w:style>
  <w:style w:type="paragraph" w:customStyle="1" w:styleId="Style2">
    <w:name w:val="Style2"/>
    <w:basedOn w:val="a0"/>
    <w:rsid w:val="00B34D8C"/>
    <w:pPr>
      <w:widowControl w:val="0"/>
      <w:autoSpaceDE w:val="0"/>
      <w:autoSpaceDN w:val="0"/>
      <w:adjustRightInd w:val="0"/>
      <w:spacing w:line="320" w:lineRule="exact"/>
      <w:ind w:firstLine="710"/>
      <w:jc w:val="both"/>
    </w:pPr>
  </w:style>
  <w:style w:type="paragraph" w:customStyle="1" w:styleId="Style17">
    <w:name w:val="Style17"/>
    <w:basedOn w:val="a0"/>
    <w:rsid w:val="00B34D8C"/>
    <w:pPr>
      <w:widowControl w:val="0"/>
      <w:autoSpaceDE w:val="0"/>
      <w:autoSpaceDN w:val="0"/>
      <w:adjustRightInd w:val="0"/>
    </w:pPr>
  </w:style>
  <w:style w:type="paragraph" w:customStyle="1" w:styleId="Style5">
    <w:name w:val="Style5"/>
    <w:basedOn w:val="a0"/>
    <w:rsid w:val="00B34D8C"/>
    <w:pPr>
      <w:widowControl w:val="0"/>
      <w:autoSpaceDE w:val="0"/>
      <w:autoSpaceDN w:val="0"/>
      <w:adjustRightInd w:val="0"/>
    </w:pPr>
  </w:style>
  <w:style w:type="paragraph" w:customStyle="1" w:styleId="Style6">
    <w:name w:val="Style6"/>
    <w:basedOn w:val="a0"/>
    <w:rsid w:val="00B34D8C"/>
    <w:pPr>
      <w:widowControl w:val="0"/>
      <w:autoSpaceDE w:val="0"/>
      <w:autoSpaceDN w:val="0"/>
      <w:adjustRightInd w:val="0"/>
      <w:jc w:val="both"/>
    </w:pPr>
  </w:style>
  <w:style w:type="paragraph" w:customStyle="1" w:styleId="Style9">
    <w:name w:val="Style9"/>
    <w:basedOn w:val="a0"/>
    <w:rsid w:val="00B34D8C"/>
    <w:pPr>
      <w:widowControl w:val="0"/>
      <w:autoSpaceDE w:val="0"/>
      <w:autoSpaceDN w:val="0"/>
      <w:adjustRightInd w:val="0"/>
      <w:spacing w:line="319" w:lineRule="exact"/>
      <w:jc w:val="both"/>
    </w:pPr>
  </w:style>
  <w:style w:type="paragraph" w:customStyle="1" w:styleId="Style10">
    <w:name w:val="Style10"/>
    <w:basedOn w:val="a0"/>
    <w:rsid w:val="00B34D8C"/>
    <w:pPr>
      <w:widowControl w:val="0"/>
      <w:autoSpaceDE w:val="0"/>
      <w:autoSpaceDN w:val="0"/>
      <w:adjustRightInd w:val="0"/>
      <w:spacing w:line="322" w:lineRule="exact"/>
      <w:ind w:firstLine="677"/>
      <w:jc w:val="both"/>
    </w:pPr>
  </w:style>
  <w:style w:type="paragraph" w:customStyle="1" w:styleId="Style14">
    <w:name w:val="Style14"/>
    <w:basedOn w:val="a0"/>
    <w:rsid w:val="00B34D8C"/>
    <w:pPr>
      <w:widowControl w:val="0"/>
      <w:autoSpaceDE w:val="0"/>
      <w:autoSpaceDN w:val="0"/>
      <w:adjustRightInd w:val="0"/>
      <w:spacing w:line="312" w:lineRule="exact"/>
      <w:ind w:firstLine="1565"/>
    </w:pPr>
  </w:style>
  <w:style w:type="character" w:customStyle="1" w:styleId="afe">
    <w:name w:val="Колонтитул_"/>
    <w:link w:val="aff"/>
    <w:locked/>
    <w:rsid w:val="00B34D8C"/>
    <w:rPr>
      <w:shd w:val="clear" w:color="auto" w:fill="FFFFFF"/>
    </w:rPr>
  </w:style>
  <w:style w:type="paragraph" w:customStyle="1" w:styleId="aff">
    <w:name w:val="Колонтитул"/>
    <w:basedOn w:val="a0"/>
    <w:link w:val="afe"/>
    <w:rsid w:val="00B34D8C"/>
    <w:pPr>
      <w:shd w:val="clear" w:color="auto" w:fill="FFFFFF"/>
    </w:pPr>
    <w:rPr>
      <w:rFonts w:asciiTheme="minorHAnsi" w:eastAsiaTheme="minorHAnsi" w:hAnsiTheme="minorHAnsi" w:cstheme="minorBidi"/>
      <w:sz w:val="22"/>
      <w:szCs w:val="22"/>
      <w:shd w:val="clear" w:color="auto" w:fill="FFFFFF"/>
      <w:lang w:eastAsia="en-US"/>
    </w:rPr>
  </w:style>
  <w:style w:type="character" w:customStyle="1" w:styleId="26">
    <w:name w:val="Основной текст (2)_"/>
    <w:link w:val="27"/>
    <w:locked/>
    <w:rsid w:val="00B34D8C"/>
    <w:rPr>
      <w:spacing w:val="8"/>
      <w:sz w:val="18"/>
      <w:szCs w:val="18"/>
      <w:shd w:val="clear" w:color="auto" w:fill="FFFFFF"/>
    </w:rPr>
  </w:style>
  <w:style w:type="paragraph" w:customStyle="1" w:styleId="27">
    <w:name w:val="Основной текст (2)"/>
    <w:basedOn w:val="a0"/>
    <w:link w:val="26"/>
    <w:rsid w:val="00B34D8C"/>
    <w:pPr>
      <w:shd w:val="clear" w:color="auto" w:fill="FFFFFF"/>
      <w:spacing w:after="120" w:line="240" w:lineRule="atLeast"/>
    </w:pPr>
    <w:rPr>
      <w:rFonts w:asciiTheme="minorHAnsi" w:eastAsiaTheme="minorHAnsi" w:hAnsiTheme="minorHAnsi" w:cstheme="minorBidi"/>
      <w:spacing w:val="8"/>
      <w:sz w:val="18"/>
      <w:szCs w:val="18"/>
      <w:shd w:val="clear" w:color="auto" w:fill="FFFFFF"/>
      <w:lang w:eastAsia="en-US"/>
    </w:rPr>
  </w:style>
  <w:style w:type="character" w:customStyle="1" w:styleId="28">
    <w:name w:val="Подпись к таблице (2)_"/>
    <w:link w:val="29"/>
    <w:locked/>
    <w:rsid w:val="00B34D8C"/>
    <w:rPr>
      <w:spacing w:val="7"/>
      <w:sz w:val="24"/>
      <w:szCs w:val="24"/>
      <w:shd w:val="clear" w:color="auto" w:fill="FFFFFF"/>
    </w:rPr>
  </w:style>
  <w:style w:type="paragraph" w:customStyle="1" w:styleId="29">
    <w:name w:val="Подпись к таблице (2)"/>
    <w:basedOn w:val="a0"/>
    <w:link w:val="28"/>
    <w:rsid w:val="00B34D8C"/>
    <w:pPr>
      <w:shd w:val="clear" w:color="auto" w:fill="FFFFFF"/>
      <w:spacing w:after="60" w:line="240" w:lineRule="atLeast"/>
    </w:pPr>
    <w:rPr>
      <w:rFonts w:asciiTheme="minorHAnsi" w:eastAsiaTheme="minorHAnsi" w:hAnsiTheme="minorHAnsi" w:cstheme="minorBidi"/>
      <w:spacing w:val="7"/>
      <w:shd w:val="clear" w:color="auto" w:fill="FFFFFF"/>
      <w:lang w:eastAsia="en-US"/>
    </w:rPr>
  </w:style>
  <w:style w:type="character" w:customStyle="1" w:styleId="aff0">
    <w:name w:val="Оглавление_"/>
    <w:link w:val="aff1"/>
    <w:locked/>
    <w:rsid w:val="00B34D8C"/>
    <w:rPr>
      <w:spacing w:val="7"/>
      <w:sz w:val="24"/>
      <w:szCs w:val="24"/>
      <w:shd w:val="clear" w:color="auto" w:fill="FFFFFF"/>
    </w:rPr>
  </w:style>
  <w:style w:type="paragraph" w:customStyle="1" w:styleId="aff1">
    <w:name w:val="Оглавление"/>
    <w:basedOn w:val="a0"/>
    <w:link w:val="aff0"/>
    <w:rsid w:val="00B34D8C"/>
    <w:pPr>
      <w:shd w:val="clear" w:color="auto" w:fill="FFFFFF"/>
      <w:spacing w:before="60" w:after="60" w:line="240" w:lineRule="atLeast"/>
    </w:pPr>
    <w:rPr>
      <w:rFonts w:asciiTheme="minorHAnsi" w:eastAsiaTheme="minorHAnsi" w:hAnsiTheme="minorHAnsi" w:cstheme="minorBidi"/>
      <w:spacing w:val="7"/>
      <w:shd w:val="clear" w:color="auto" w:fill="FFFFFF"/>
      <w:lang w:eastAsia="en-US"/>
    </w:rPr>
  </w:style>
  <w:style w:type="character" w:customStyle="1" w:styleId="2a">
    <w:name w:val="Оглавление (2)_"/>
    <w:link w:val="2b"/>
    <w:locked/>
    <w:rsid w:val="00B34D8C"/>
    <w:rPr>
      <w:spacing w:val="8"/>
      <w:sz w:val="18"/>
      <w:szCs w:val="18"/>
      <w:shd w:val="clear" w:color="auto" w:fill="FFFFFF"/>
    </w:rPr>
  </w:style>
  <w:style w:type="paragraph" w:customStyle="1" w:styleId="2b">
    <w:name w:val="Оглавление (2)"/>
    <w:basedOn w:val="a0"/>
    <w:link w:val="2a"/>
    <w:rsid w:val="00B34D8C"/>
    <w:pPr>
      <w:shd w:val="clear" w:color="auto" w:fill="FFFFFF"/>
      <w:spacing w:before="60" w:after="240" w:line="240" w:lineRule="atLeast"/>
    </w:pPr>
    <w:rPr>
      <w:rFonts w:asciiTheme="minorHAnsi" w:eastAsiaTheme="minorHAnsi" w:hAnsiTheme="minorHAnsi" w:cstheme="minorBidi"/>
      <w:spacing w:val="8"/>
      <w:sz w:val="18"/>
      <w:szCs w:val="18"/>
      <w:shd w:val="clear" w:color="auto" w:fill="FFFFFF"/>
      <w:lang w:eastAsia="en-US"/>
    </w:rPr>
  </w:style>
  <w:style w:type="paragraph" w:customStyle="1" w:styleId="aff2">
    <w:name w:val="Знак"/>
    <w:basedOn w:val="a0"/>
    <w:autoRedefine/>
    <w:rsid w:val="00B34D8C"/>
    <w:pPr>
      <w:spacing w:after="160" w:line="240" w:lineRule="exact"/>
    </w:pPr>
    <w:rPr>
      <w:sz w:val="28"/>
      <w:szCs w:val="20"/>
      <w:lang w:val="en-US" w:eastAsia="en-US"/>
    </w:rPr>
  </w:style>
  <w:style w:type="paragraph" w:styleId="13">
    <w:name w:val="index 1"/>
    <w:basedOn w:val="a0"/>
    <w:next w:val="a0"/>
    <w:autoRedefine/>
    <w:rsid w:val="00B34D8C"/>
    <w:pPr>
      <w:widowControl w:val="0"/>
      <w:autoSpaceDE w:val="0"/>
      <w:autoSpaceDN w:val="0"/>
      <w:adjustRightInd w:val="0"/>
      <w:spacing w:line="300" w:lineRule="auto"/>
      <w:ind w:left="160" w:hanging="160"/>
      <w:jc w:val="both"/>
    </w:pPr>
    <w:rPr>
      <w:rFonts w:ascii="Arial" w:hAnsi="Arial" w:cs="Arial"/>
      <w:sz w:val="16"/>
      <w:szCs w:val="16"/>
    </w:rPr>
  </w:style>
  <w:style w:type="paragraph" w:styleId="14">
    <w:name w:val="toc 1"/>
    <w:basedOn w:val="a0"/>
    <w:next w:val="a0"/>
    <w:autoRedefine/>
    <w:rsid w:val="00B34D8C"/>
    <w:pPr>
      <w:widowControl w:val="0"/>
      <w:tabs>
        <w:tab w:val="right" w:leader="dot" w:pos="10206"/>
      </w:tabs>
      <w:autoSpaceDE w:val="0"/>
      <w:autoSpaceDN w:val="0"/>
      <w:adjustRightInd w:val="0"/>
      <w:spacing w:line="360" w:lineRule="auto"/>
      <w:jc w:val="both"/>
    </w:pPr>
    <w:rPr>
      <w:rFonts w:ascii="Arial" w:hAnsi="Arial" w:cs="Arial"/>
      <w:noProof/>
      <w:sz w:val="20"/>
      <w:szCs w:val="28"/>
    </w:rPr>
  </w:style>
  <w:style w:type="paragraph" w:styleId="aff3">
    <w:name w:val="footer"/>
    <w:basedOn w:val="a0"/>
    <w:link w:val="aff4"/>
    <w:rsid w:val="00B34D8C"/>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ff4">
    <w:name w:val="Нижний колонтитул Знак"/>
    <w:basedOn w:val="a1"/>
    <w:link w:val="aff3"/>
    <w:rsid w:val="00B34D8C"/>
    <w:rPr>
      <w:rFonts w:ascii="Arial" w:eastAsia="Times New Roman" w:hAnsi="Arial" w:cs="Arial"/>
      <w:sz w:val="16"/>
      <w:szCs w:val="16"/>
      <w:lang w:eastAsia="ru-RU"/>
    </w:rPr>
  </w:style>
  <w:style w:type="paragraph" w:styleId="aff5">
    <w:name w:val="Plain Text"/>
    <w:basedOn w:val="a0"/>
    <w:link w:val="aff6"/>
    <w:rsid w:val="00B34D8C"/>
    <w:rPr>
      <w:rFonts w:ascii="Courier New" w:hAnsi="Courier New"/>
      <w:sz w:val="20"/>
      <w:szCs w:val="20"/>
    </w:rPr>
  </w:style>
  <w:style w:type="character" w:customStyle="1" w:styleId="aff6">
    <w:name w:val="Текст Знак"/>
    <w:basedOn w:val="a1"/>
    <w:link w:val="aff5"/>
    <w:rsid w:val="00B34D8C"/>
    <w:rPr>
      <w:rFonts w:ascii="Courier New" w:eastAsia="Times New Roman" w:hAnsi="Courier New" w:cs="Times New Roman"/>
      <w:sz w:val="20"/>
      <w:szCs w:val="20"/>
      <w:lang w:eastAsia="ru-RU"/>
    </w:rPr>
  </w:style>
  <w:style w:type="paragraph" w:customStyle="1" w:styleId="aff7">
    <w:name w:val="Знак Знак Знак"/>
    <w:basedOn w:val="a0"/>
    <w:rsid w:val="00B34D8C"/>
    <w:pPr>
      <w:spacing w:before="100" w:beforeAutospacing="1" w:after="100" w:afterAutospacing="1"/>
    </w:pPr>
    <w:rPr>
      <w:rFonts w:ascii="Tahoma" w:hAnsi="Tahoma" w:cs="Tahoma"/>
      <w:sz w:val="20"/>
      <w:szCs w:val="20"/>
      <w:lang w:val="en-US" w:eastAsia="en-US"/>
    </w:rPr>
  </w:style>
  <w:style w:type="paragraph" w:customStyle="1" w:styleId="15">
    <w:name w:val="З1"/>
    <w:basedOn w:val="a0"/>
    <w:next w:val="a0"/>
    <w:rsid w:val="00B34D8C"/>
    <w:pPr>
      <w:snapToGrid w:val="0"/>
      <w:spacing w:line="360" w:lineRule="auto"/>
      <w:ind w:firstLine="748"/>
      <w:jc w:val="both"/>
    </w:pPr>
    <w:rPr>
      <w:b/>
    </w:rPr>
  </w:style>
  <w:style w:type="paragraph" w:customStyle="1" w:styleId="Iniiaiieoaenonionooiii2">
    <w:name w:val="Iniiaiie oaeno n ionooiii 2"/>
    <w:basedOn w:val="a0"/>
    <w:rsid w:val="00B34D8C"/>
    <w:pPr>
      <w:ind w:firstLine="284"/>
      <w:jc w:val="both"/>
    </w:pPr>
    <w:rPr>
      <w:rFonts w:ascii="Peterburg" w:hAnsi="Peterburg"/>
      <w:sz w:val="20"/>
      <w:szCs w:val="20"/>
    </w:rPr>
  </w:style>
  <w:style w:type="paragraph" w:customStyle="1" w:styleId="FR1">
    <w:name w:val="FR1"/>
    <w:rsid w:val="00B34D8C"/>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B34D8C"/>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Web1">
    <w:name w:val="Обычный (Web)1"/>
    <w:basedOn w:val="a0"/>
    <w:rsid w:val="00B34D8C"/>
    <w:pPr>
      <w:spacing w:before="100" w:after="100"/>
      <w:ind w:left="480" w:right="240"/>
      <w:jc w:val="both"/>
    </w:pPr>
    <w:rPr>
      <w:rFonts w:ascii="Verdana" w:hAnsi="Verdana" w:cs="Arial"/>
      <w:color w:val="000000"/>
      <w:sz w:val="16"/>
      <w:szCs w:val="16"/>
    </w:rPr>
  </w:style>
  <w:style w:type="paragraph" w:customStyle="1" w:styleId="16">
    <w:name w:val="Обычный1"/>
    <w:basedOn w:val="a0"/>
    <w:rsid w:val="00B34D8C"/>
    <w:pPr>
      <w:spacing w:before="100" w:after="100"/>
      <w:ind w:left="480" w:right="240"/>
      <w:jc w:val="both"/>
    </w:pPr>
    <w:rPr>
      <w:rFonts w:ascii="Verdana" w:hAnsi="Verdana" w:cs="Arial"/>
      <w:color w:val="000000"/>
      <w:sz w:val="16"/>
      <w:szCs w:val="16"/>
    </w:rPr>
  </w:style>
  <w:style w:type="paragraph" w:customStyle="1" w:styleId="140">
    <w:name w:val="Обычный + 14 пт"/>
    <w:basedOn w:val="a0"/>
    <w:rsid w:val="00B34D8C"/>
    <w:pPr>
      <w:overflowPunct w:val="0"/>
      <w:autoSpaceDE w:val="0"/>
      <w:autoSpaceDN w:val="0"/>
      <w:adjustRightInd w:val="0"/>
    </w:pPr>
    <w:rPr>
      <w:sz w:val="28"/>
      <w:szCs w:val="28"/>
    </w:rPr>
  </w:style>
  <w:style w:type="paragraph" w:customStyle="1" w:styleId="BodyTextIndent2">
    <w:name w:val="Body Text Indent 2"/>
    <w:basedOn w:val="a0"/>
    <w:rsid w:val="00B34D8C"/>
    <w:pPr>
      <w:spacing w:before="120"/>
      <w:ind w:firstLine="709"/>
      <w:jc w:val="both"/>
    </w:pPr>
    <w:rPr>
      <w:szCs w:val="20"/>
    </w:rPr>
  </w:style>
  <w:style w:type="paragraph" w:customStyle="1" w:styleId="1-016">
    <w:name w:val="Стиль Заголовок 1 + Справа:  -0.1 см Перед:  6 пт"/>
    <w:basedOn w:val="1"/>
    <w:autoRedefine/>
    <w:rsid w:val="00B34D8C"/>
    <w:pPr>
      <w:widowControl w:val="0"/>
      <w:autoSpaceDE w:val="0"/>
      <w:autoSpaceDN w:val="0"/>
      <w:adjustRightInd w:val="0"/>
      <w:spacing w:before="0" w:after="0"/>
      <w:ind w:left="-68" w:right="-57"/>
      <w:outlineLvl w:val="9"/>
    </w:pPr>
    <w:rPr>
      <w:rFonts w:ascii="Times New Roman" w:hAnsi="Times New Roman"/>
      <w:b w:val="0"/>
      <w:bCs w:val="0"/>
      <w:noProof/>
      <w:kern w:val="0"/>
      <w:sz w:val="24"/>
      <w:szCs w:val="24"/>
    </w:rPr>
  </w:style>
  <w:style w:type="paragraph" w:customStyle="1" w:styleId="Iniiaiieoaenonionooiii3">
    <w:name w:val="Iniiaiie oaeno n ionooiii 3"/>
    <w:basedOn w:val="a0"/>
    <w:rsid w:val="00B34D8C"/>
    <w:pPr>
      <w:ind w:firstLine="720"/>
      <w:jc w:val="both"/>
    </w:pPr>
    <w:rPr>
      <w:rFonts w:ascii="Peterburg" w:hAnsi="Peterburg"/>
      <w:sz w:val="28"/>
      <w:szCs w:val="20"/>
    </w:rPr>
  </w:style>
  <w:style w:type="paragraph" w:customStyle="1" w:styleId="Iauiue">
    <w:name w:val="Iau?iue"/>
    <w:rsid w:val="00B34D8C"/>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f8">
    <w:name w:val="Strong"/>
    <w:qFormat/>
    <w:rsid w:val="00B34D8C"/>
    <w:rPr>
      <w:b/>
      <w:bCs/>
    </w:rPr>
  </w:style>
  <w:style w:type="character" w:customStyle="1" w:styleId="FontStyle12">
    <w:name w:val="Font Style12"/>
    <w:rsid w:val="00B34D8C"/>
    <w:rPr>
      <w:rFonts w:ascii="Times New Roman" w:hAnsi="Times New Roman" w:cs="Times New Roman"/>
      <w:b/>
      <w:bCs/>
      <w:sz w:val="26"/>
      <w:szCs w:val="26"/>
    </w:rPr>
  </w:style>
  <w:style w:type="character" w:customStyle="1" w:styleId="FontStyle11">
    <w:name w:val="Font Style11"/>
    <w:rsid w:val="00B34D8C"/>
    <w:rPr>
      <w:rFonts w:ascii="Times New Roman" w:hAnsi="Times New Roman" w:cs="Times New Roman"/>
      <w:sz w:val="26"/>
      <w:szCs w:val="26"/>
    </w:rPr>
  </w:style>
  <w:style w:type="character" w:customStyle="1" w:styleId="FontStyle17">
    <w:name w:val="Font Style17"/>
    <w:rsid w:val="00B34D8C"/>
    <w:rPr>
      <w:rFonts w:ascii="Times New Roman" w:hAnsi="Times New Roman" w:cs="Times New Roman"/>
      <w:b/>
      <w:bCs/>
      <w:sz w:val="26"/>
      <w:szCs w:val="26"/>
    </w:rPr>
  </w:style>
  <w:style w:type="character" w:styleId="aff9">
    <w:name w:val="footnote reference"/>
    <w:rsid w:val="00B34D8C"/>
    <w:rPr>
      <w:vertAlign w:val="superscript"/>
    </w:rPr>
  </w:style>
  <w:style w:type="character" w:customStyle="1" w:styleId="FontStyle23">
    <w:name w:val="Font Style23"/>
    <w:rsid w:val="00B34D8C"/>
    <w:rPr>
      <w:rFonts w:ascii="Century Schoolbook" w:hAnsi="Century Schoolbook" w:cs="Century Schoolbook"/>
      <w:sz w:val="22"/>
      <w:szCs w:val="22"/>
    </w:rPr>
  </w:style>
  <w:style w:type="character" w:customStyle="1" w:styleId="apple-converted-space">
    <w:name w:val="apple-converted-space"/>
    <w:rsid w:val="00B34D8C"/>
    <w:rPr>
      <w:rFonts w:cs="Times New Roman"/>
    </w:rPr>
  </w:style>
  <w:style w:type="character" w:customStyle="1" w:styleId="affa">
    <w:name w:val=" Знак Знак"/>
    <w:rsid w:val="00B34D8C"/>
    <w:rPr>
      <w:sz w:val="24"/>
      <w:szCs w:val="24"/>
      <w:lang w:val="ru-RU" w:eastAsia="ru-RU" w:bidi="ar-SA"/>
    </w:rPr>
  </w:style>
  <w:style w:type="character" w:customStyle="1" w:styleId="FontStyle18">
    <w:name w:val="Font Style18"/>
    <w:rsid w:val="00B34D8C"/>
    <w:rPr>
      <w:rFonts w:ascii="Times New Roman" w:hAnsi="Times New Roman" w:cs="Times New Roman"/>
      <w:b/>
      <w:bCs/>
      <w:sz w:val="26"/>
      <w:szCs w:val="26"/>
    </w:rPr>
  </w:style>
  <w:style w:type="character" w:customStyle="1" w:styleId="FontStyle20">
    <w:name w:val="Font Style20"/>
    <w:rsid w:val="00B34D8C"/>
    <w:rPr>
      <w:rFonts w:ascii="Times New Roman" w:hAnsi="Times New Roman" w:cs="Times New Roman"/>
      <w:sz w:val="26"/>
      <w:szCs w:val="26"/>
    </w:rPr>
  </w:style>
  <w:style w:type="character" w:customStyle="1" w:styleId="FontStyle24">
    <w:name w:val="Font Style24"/>
    <w:rsid w:val="00B34D8C"/>
    <w:rPr>
      <w:rFonts w:ascii="Impact" w:hAnsi="Impact" w:cs="Impact"/>
      <w:sz w:val="36"/>
      <w:szCs w:val="36"/>
    </w:rPr>
  </w:style>
  <w:style w:type="character" w:customStyle="1" w:styleId="FontStyle29">
    <w:name w:val="Font Style29"/>
    <w:rsid w:val="00B34D8C"/>
    <w:rPr>
      <w:rFonts w:ascii="Impact" w:hAnsi="Impact" w:cs="Impact"/>
      <w:i/>
      <w:iCs/>
      <w:sz w:val="28"/>
      <w:szCs w:val="28"/>
    </w:rPr>
  </w:style>
  <w:style w:type="character" w:customStyle="1" w:styleId="affb">
    <w:name w:val="Основной текст + Курсив"/>
    <w:rsid w:val="00B34D8C"/>
    <w:rPr>
      <w:i/>
      <w:iCs/>
      <w:spacing w:val="0"/>
      <w:sz w:val="24"/>
      <w:szCs w:val="24"/>
      <w:shd w:val="clear" w:color="auto" w:fill="FFFFFF"/>
      <w:lang w:bidi="ar-SA"/>
    </w:rPr>
  </w:style>
  <w:style w:type="character" w:customStyle="1" w:styleId="110">
    <w:name w:val="Колонтитул + 11"/>
    <w:aliases w:val="5 pt"/>
    <w:rsid w:val="00B34D8C"/>
    <w:rPr>
      <w:sz w:val="21"/>
      <w:szCs w:val="21"/>
      <w:shd w:val="clear" w:color="auto" w:fill="FFFFFF"/>
      <w:lang w:bidi="ar-SA"/>
    </w:rPr>
  </w:style>
  <w:style w:type="character" w:customStyle="1" w:styleId="affc">
    <w:name w:val="Подпись к таблице"/>
    <w:rsid w:val="00B34D8C"/>
    <w:rPr>
      <w:rFonts w:ascii="Times New Roman" w:hAnsi="Times New Roman" w:cs="Times New Roman"/>
      <w:spacing w:val="8"/>
      <w:sz w:val="18"/>
      <w:szCs w:val="18"/>
      <w:u w:val="single"/>
    </w:rPr>
  </w:style>
  <w:style w:type="character" w:customStyle="1" w:styleId="41">
    <w:name w:val=" Знак Знак4"/>
    <w:locked/>
    <w:rsid w:val="00B34D8C"/>
    <w:rPr>
      <w:rFonts w:ascii="Arial" w:hAnsi="Arial" w:cs="Arial"/>
      <w:b/>
      <w:bCs/>
      <w:sz w:val="24"/>
      <w:szCs w:val="16"/>
      <w:lang w:val="ru-RU" w:eastAsia="ru-RU" w:bidi="ar-SA"/>
    </w:rPr>
  </w:style>
  <w:style w:type="character" w:styleId="affd">
    <w:name w:val="FollowedHyperlink"/>
    <w:rsid w:val="00B34D8C"/>
    <w:rPr>
      <w:color w:val="800080"/>
      <w:u w:val="single"/>
    </w:rPr>
  </w:style>
  <w:style w:type="character" w:customStyle="1" w:styleId="19">
    <w:name w:val=" Знак Знак19"/>
    <w:rsid w:val="00B34D8C"/>
    <w:rPr>
      <w:b/>
      <w:sz w:val="28"/>
      <w:lang w:val="ru-RU" w:eastAsia="ru-RU" w:bidi="ar-SA"/>
    </w:rPr>
  </w:style>
  <w:style w:type="character" w:customStyle="1" w:styleId="17">
    <w:name w:val=" Знак Знак17"/>
    <w:rsid w:val="00B34D8C"/>
    <w:rPr>
      <w:rFonts w:ascii="Arial" w:hAnsi="Arial" w:cs="Arial"/>
      <w:b/>
      <w:bCs/>
      <w:sz w:val="24"/>
      <w:szCs w:val="16"/>
      <w:lang w:val="ru-RU" w:eastAsia="ru-RU" w:bidi="ar-SA"/>
    </w:rPr>
  </w:style>
  <w:style w:type="character" w:customStyle="1" w:styleId="160">
    <w:name w:val=" Знак Знак16"/>
    <w:rsid w:val="00B34D8C"/>
    <w:rPr>
      <w:rFonts w:ascii="Arial" w:hAnsi="Arial" w:cs="Arial"/>
      <w:b/>
      <w:bCs/>
      <w:sz w:val="24"/>
      <w:szCs w:val="16"/>
      <w:lang w:val="ru-RU" w:eastAsia="ru-RU" w:bidi="ar-SA"/>
    </w:rPr>
  </w:style>
  <w:style w:type="character" w:styleId="affe">
    <w:name w:val="page number"/>
    <w:rsid w:val="00B34D8C"/>
  </w:style>
  <w:style w:type="character" w:customStyle="1" w:styleId="111">
    <w:name w:val=" Знак Знак11"/>
    <w:rsid w:val="00B34D8C"/>
    <w:rPr>
      <w:rFonts w:ascii="Arial" w:hAnsi="Arial" w:cs="Arial"/>
      <w:sz w:val="24"/>
      <w:szCs w:val="16"/>
      <w:lang w:val="ru-RU" w:eastAsia="ru-RU" w:bidi="ar-SA"/>
    </w:rPr>
  </w:style>
  <w:style w:type="numbering" w:customStyle="1" w:styleId="112">
    <w:name w:val="Нет списка11"/>
    <w:next w:val="a3"/>
    <w:uiPriority w:val="99"/>
    <w:semiHidden/>
    <w:unhideWhenUsed/>
    <w:rsid w:val="00B34D8C"/>
  </w:style>
  <w:style w:type="paragraph" w:customStyle="1" w:styleId="Default">
    <w:name w:val="Default"/>
    <w:uiPriority w:val="99"/>
    <w:rsid w:val="00B34D8C"/>
    <w:pPr>
      <w:autoSpaceDE w:val="0"/>
      <w:autoSpaceDN w:val="0"/>
      <w:adjustRightInd w:val="0"/>
      <w:spacing w:after="0" w:line="240" w:lineRule="auto"/>
    </w:pPr>
    <w:rPr>
      <w:rFonts w:ascii="Calibri" w:eastAsia="Calibri" w:hAnsi="Calibri" w:cs="Calibri"/>
      <w:color w:val="000000"/>
      <w:sz w:val="24"/>
      <w:szCs w:val="24"/>
    </w:rPr>
  </w:style>
  <w:style w:type="paragraph" w:styleId="2">
    <w:name w:val="List Bullet 2"/>
    <w:basedOn w:val="a0"/>
    <w:uiPriority w:val="99"/>
    <w:rsid w:val="00B34D8C"/>
    <w:pPr>
      <w:numPr>
        <w:numId w:val="8"/>
      </w:numPr>
      <w:suppressAutoHyphens/>
    </w:pPr>
    <w:rPr>
      <w:lang w:eastAsia="ar-SA"/>
    </w:rPr>
  </w:style>
  <w:style w:type="paragraph" w:styleId="a">
    <w:name w:val="List Bullet"/>
    <w:basedOn w:val="a0"/>
    <w:uiPriority w:val="99"/>
    <w:rsid w:val="00B34D8C"/>
    <w:pPr>
      <w:numPr>
        <w:numId w:val="9"/>
      </w:numPr>
      <w:tabs>
        <w:tab w:val="clear" w:pos="926"/>
        <w:tab w:val="num" w:pos="360"/>
      </w:tabs>
      <w:ind w:left="360"/>
      <w:contextualSpacing/>
    </w:pPr>
    <w:rPr>
      <w:rFonts w:ascii="Arial" w:eastAsia="Calibri" w:hAnsi="Arial" w:cs="Arial"/>
      <w:lang w:eastAsia="en-US"/>
    </w:rPr>
  </w:style>
  <w:style w:type="paragraph" w:styleId="afff">
    <w:name w:val="List"/>
    <w:basedOn w:val="a5"/>
    <w:uiPriority w:val="99"/>
    <w:rsid w:val="00B34D8C"/>
    <w:pPr>
      <w:suppressAutoHyphens/>
    </w:pPr>
    <w:rPr>
      <w:rFonts w:ascii="Arial" w:hAnsi="Arial" w:cs="Tahoma"/>
      <w:lang w:eastAsia="ar-SA"/>
    </w:rPr>
  </w:style>
  <w:style w:type="paragraph" w:styleId="afff0">
    <w:name w:val="caption"/>
    <w:basedOn w:val="a0"/>
    <w:next w:val="a0"/>
    <w:uiPriority w:val="99"/>
    <w:qFormat/>
    <w:rsid w:val="00B34D8C"/>
    <w:pPr>
      <w:suppressAutoHyphens/>
    </w:pPr>
    <w:rPr>
      <w:b/>
      <w:bCs/>
      <w:sz w:val="20"/>
      <w:szCs w:val="20"/>
      <w:lang w:eastAsia="ar-SA"/>
    </w:rPr>
  </w:style>
  <w:style w:type="paragraph" w:styleId="2c">
    <w:name w:val="List 2"/>
    <w:basedOn w:val="a0"/>
    <w:uiPriority w:val="99"/>
    <w:rsid w:val="00B34D8C"/>
    <w:pPr>
      <w:ind w:left="566" w:hanging="283"/>
      <w:contextualSpacing/>
    </w:pPr>
    <w:rPr>
      <w:rFonts w:ascii="Arial" w:eastAsia="Calibri" w:hAnsi="Arial" w:cs="Arial"/>
      <w:lang w:eastAsia="en-US"/>
    </w:rPr>
  </w:style>
  <w:style w:type="paragraph" w:styleId="35">
    <w:name w:val="List 3"/>
    <w:basedOn w:val="a0"/>
    <w:uiPriority w:val="99"/>
    <w:rsid w:val="00B34D8C"/>
    <w:pPr>
      <w:spacing w:after="200" w:line="276" w:lineRule="auto"/>
      <w:ind w:left="849" w:hanging="283"/>
      <w:contextualSpacing/>
    </w:pPr>
    <w:rPr>
      <w:rFonts w:ascii="Calibri" w:eastAsia="Calibri" w:hAnsi="Calibri"/>
      <w:sz w:val="22"/>
      <w:szCs w:val="22"/>
      <w:lang w:eastAsia="en-US"/>
    </w:rPr>
  </w:style>
  <w:style w:type="paragraph" w:styleId="36">
    <w:name w:val="List Bullet 3"/>
    <w:basedOn w:val="a0"/>
    <w:uiPriority w:val="99"/>
    <w:rsid w:val="00B34D8C"/>
    <w:pPr>
      <w:tabs>
        <w:tab w:val="num" w:pos="926"/>
      </w:tabs>
      <w:spacing w:after="200" w:line="276" w:lineRule="auto"/>
      <w:ind w:left="926" w:hanging="360"/>
      <w:contextualSpacing/>
    </w:pPr>
    <w:rPr>
      <w:rFonts w:ascii="Calibri" w:eastAsia="Calibri" w:hAnsi="Calibri"/>
      <w:sz w:val="22"/>
      <w:szCs w:val="22"/>
      <w:lang w:eastAsia="en-US"/>
    </w:rPr>
  </w:style>
  <w:style w:type="table" w:customStyle="1" w:styleId="18">
    <w:name w:val="Сетка таблицы1"/>
    <w:basedOn w:val="a2"/>
    <w:next w:val="afa"/>
    <w:uiPriority w:val="99"/>
    <w:rsid w:val="00B34D8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1">
    <w:name w:val="List Continue"/>
    <w:basedOn w:val="a0"/>
    <w:uiPriority w:val="99"/>
    <w:rsid w:val="00B34D8C"/>
    <w:pPr>
      <w:spacing w:after="120"/>
      <w:ind w:left="283"/>
      <w:contextualSpacing/>
    </w:pPr>
    <w:rPr>
      <w:rFonts w:ascii="Arial" w:eastAsia="Calibri" w:hAnsi="Arial" w:cs="Arial"/>
      <w:lang w:eastAsia="en-US"/>
    </w:rPr>
  </w:style>
  <w:style w:type="paragraph" w:customStyle="1" w:styleId="CharCharCharChar">
    <w:name w:val="Char Char Char Char"/>
    <w:basedOn w:val="a0"/>
    <w:next w:val="a0"/>
    <w:semiHidden/>
    <w:rsid w:val="00B34D8C"/>
    <w:pPr>
      <w:spacing w:after="160" w:line="240" w:lineRule="exact"/>
    </w:pPr>
    <w:rPr>
      <w:rFonts w:ascii="Arial" w:hAnsi="Arial" w:cs="Arial"/>
      <w:sz w:val="20"/>
      <w:szCs w:val="20"/>
      <w:lang w:val="en-US" w:eastAsia="en-US"/>
    </w:rPr>
  </w:style>
  <w:style w:type="paragraph" w:styleId="afff2">
    <w:name w:val="Balloon Text"/>
    <w:basedOn w:val="a0"/>
    <w:link w:val="afff3"/>
    <w:rsid w:val="00B34D8C"/>
    <w:rPr>
      <w:rFonts w:ascii="Tahoma" w:hAnsi="Tahoma" w:cs="Tahoma"/>
      <w:sz w:val="16"/>
      <w:szCs w:val="16"/>
    </w:rPr>
  </w:style>
  <w:style w:type="character" w:customStyle="1" w:styleId="afff3">
    <w:name w:val="Текст выноски Знак"/>
    <w:basedOn w:val="a1"/>
    <w:link w:val="afff2"/>
    <w:rsid w:val="00B34D8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76703">
      <w:bodyDiv w:val="1"/>
      <w:marLeft w:val="0"/>
      <w:marRight w:val="0"/>
      <w:marTop w:val="0"/>
      <w:marBottom w:val="0"/>
      <w:divBdr>
        <w:top w:val="none" w:sz="0" w:space="0" w:color="auto"/>
        <w:left w:val="none" w:sz="0" w:space="0" w:color="auto"/>
        <w:bottom w:val="none" w:sz="0" w:space="0" w:color="auto"/>
        <w:right w:val="none" w:sz="0" w:space="0" w:color="auto"/>
      </w:divBdr>
    </w:div>
    <w:div w:id="173658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4262</Words>
  <Characters>24299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2</cp:revision>
  <dcterms:created xsi:type="dcterms:W3CDTF">2016-03-13T16:48:00Z</dcterms:created>
  <dcterms:modified xsi:type="dcterms:W3CDTF">2016-03-13T16:48:00Z</dcterms:modified>
</cp:coreProperties>
</file>