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D43EF3" w:rsidRPr="00D43EF3" w:rsidTr="00B73856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43EF3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D43EF3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D43EF3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D43EF3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D43EF3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D43EF3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43EF3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D43EF3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D43EF3">
              <w:rPr>
                <w:rFonts w:ascii="Century Bash" w:hAnsi="Century Bash"/>
                <w:sz w:val="20"/>
                <w:szCs w:val="20"/>
              </w:rPr>
              <w:t>к</w:t>
            </w:r>
            <w:r w:rsidRPr="00D43EF3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D43EF3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D43EF3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D43EF3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D43EF3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D43EF3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D43EF3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D43EF3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D43EF3">
              <w:rPr>
                <w:rFonts w:ascii="Century Bash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D43EF3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D43EF3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D43EF3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D43EF3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D43EF3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D43EF3">
              <w:rPr>
                <w:rFonts w:ascii="Century Bash" w:hAnsi="Century Bash"/>
                <w:sz w:val="20"/>
                <w:szCs w:val="20"/>
              </w:rPr>
              <w:t>м</w:t>
            </w:r>
            <w:r w:rsidRPr="00D43EF3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D43EF3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43EF3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43EF3">
              <w:rPr>
                <w:rFonts w:ascii="Century Tat" w:hAnsi="Century Tat"/>
                <w:sz w:val="16"/>
                <w:szCs w:val="20"/>
              </w:rPr>
              <w:t xml:space="preserve">Совет  </w:t>
            </w:r>
            <w:proofErr w:type="spellStart"/>
            <w:r w:rsidRPr="00D43EF3">
              <w:rPr>
                <w:rFonts w:ascii="Century Tat" w:hAnsi="Century Tat"/>
                <w:sz w:val="16"/>
                <w:szCs w:val="20"/>
              </w:rPr>
              <w:t>урамы</w:t>
            </w:r>
            <w:proofErr w:type="spellEnd"/>
            <w:r w:rsidRPr="00D43EF3">
              <w:rPr>
                <w:rFonts w:ascii="Century Tat" w:hAnsi="Century Tat"/>
                <w:sz w:val="16"/>
                <w:szCs w:val="20"/>
              </w:rPr>
              <w:t xml:space="preserve">, 61 </w:t>
            </w:r>
            <w:proofErr w:type="spellStart"/>
            <w:r w:rsidRPr="00D43EF3">
              <w:rPr>
                <w:rFonts w:ascii="Century Tat" w:hAnsi="Century Tat"/>
                <w:sz w:val="16"/>
                <w:szCs w:val="20"/>
              </w:rPr>
              <w:t>Кожай</w:t>
            </w:r>
            <w:proofErr w:type="spellEnd"/>
            <w:r w:rsidRPr="00D43EF3">
              <w:rPr>
                <w:rFonts w:ascii="Century Tat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D43EF3">
              <w:rPr>
                <w:rFonts w:ascii="Century Tat" w:hAnsi="Century Tat"/>
                <w:sz w:val="16"/>
                <w:szCs w:val="20"/>
              </w:rPr>
              <w:t>ауылы</w:t>
            </w:r>
            <w:proofErr w:type="spellEnd"/>
            <w:r w:rsidRPr="00D43EF3">
              <w:rPr>
                <w:rFonts w:ascii="Century Tat" w:hAnsi="Century Tat"/>
                <w:sz w:val="16"/>
                <w:szCs w:val="20"/>
              </w:rPr>
              <w:t xml:space="preserve"> Ми</w:t>
            </w:r>
            <w:proofErr w:type="gramStart"/>
            <w:r w:rsidRPr="00D43EF3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D43EF3">
              <w:rPr>
                <w:rFonts w:ascii="Century Tat" w:hAnsi="Century Tat"/>
                <w:sz w:val="16"/>
                <w:szCs w:val="20"/>
              </w:rPr>
              <w:t>к</w:t>
            </w:r>
            <w:r w:rsidRPr="00D43EF3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D43EF3">
              <w:rPr>
                <w:rFonts w:ascii="Century Tat" w:hAnsi="Century Tat"/>
                <w:sz w:val="16"/>
                <w:szCs w:val="20"/>
              </w:rPr>
              <w:t xml:space="preserve"> районы</w:t>
            </w:r>
            <w:r w:rsidRPr="00D43EF3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D43EF3">
              <w:rPr>
                <w:rFonts w:ascii="Century Bash" w:hAnsi="Century Bash"/>
                <w:sz w:val="16"/>
                <w:szCs w:val="16"/>
              </w:rPr>
              <w:t>Баш</w:t>
            </w:r>
            <w:r w:rsidRPr="00D43EF3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D43EF3">
              <w:rPr>
                <w:rFonts w:ascii="Century Bash" w:hAnsi="Century Bash"/>
                <w:sz w:val="16"/>
                <w:szCs w:val="16"/>
              </w:rPr>
              <w:t>ортостан</w:t>
            </w:r>
            <w:proofErr w:type="spellEnd"/>
            <w:r w:rsidRPr="00D43EF3">
              <w:rPr>
                <w:rFonts w:ascii="Century Bash" w:hAnsi="Century Bash"/>
                <w:sz w:val="16"/>
                <w:szCs w:val="16"/>
              </w:rPr>
              <w:t xml:space="preserve"> Республика</w:t>
            </w:r>
            <w:r w:rsidRPr="00D43EF3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D43EF3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D43EF3">
              <w:rPr>
                <w:rFonts w:ascii="Century Bash" w:hAnsi="Century Bash"/>
                <w:sz w:val="16"/>
                <w:szCs w:val="20"/>
              </w:rPr>
              <w:t>45208,</w:t>
            </w: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  <w:szCs w:val="20"/>
              </w:rPr>
            </w:pP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43EF3">
              <w:rPr>
                <w:rFonts w:ascii="Century Tat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rFonts w:ascii="Century Bash" w:hAnsi="Century Bash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43EF3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43EF3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43EF3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D43EF3">
              <w:rPr>
                <w:rFonts w:ascii="Century Bash" w:hAnsi="Century Bash"/>
                <w:sz w:val="20"/>
                <w:szCs w:val="20"/>
              </w:rPr>
              <w:t xml:space="preserve">-Семеновский сельсовет муниципального района </w:t>
            </w:r>
            <w:proofErr w:type="spellStart"/>
            <w:r w:rsidRPr="00D43EF3">
              <w:rPr>
                <w:rFonts w:ascii="Century Bash" w:hAnsi="Century Bash"/>
                <w:sz w:val="20"/>
                <w:szCs w:val="20"/>
              </w:rPr>
              <w:t>Миякинский</w:t>
            </w:r>
            <w:proofErr w:type="spellEnd"/>
            <w:r w:rsidRPr="00D43EF3">
              <w:rPr>
                <w:rFonts w:ascii="Century Bash" w:hAnsi="Century Bash"/>
                <w:sz w:val="20"/>
                <w:szCs w:val="20"/>
              </w:rPr>
              <w:t xml:space="preserve"> район </w:t>
            </w: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D43EF3">
              <w:rPr>
                <w:rFonts w:ascii="Century Bash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D43EF3">
              <w:rPr>
                <w:rFonts w:ascii="Century Bash" w:hAnsi="Century Bash"/>
                <w:sz w:val="16"/>
                <w:szCs w:val="20"/>
              </w:rPr>
              <w:t>Кожай</w:t>
            </w:r>
            <w:proofErr w:type="spellEnd"/>
            <w:r w:rsidRPr="00D43EF3">
              <w:rPr>
                <w:rFonts w:ascii="Century Bash" w:hAnsi="Century Bash"/>
                <w:sz w:val="16"/>
                <w:szCs w:val="20"/>
              </w:rPr>
              <w:t xml:space="preserve">-Семеновка, </w:t>
            </w:r>
            <w:proofErr w:type="spellStart"/>
            <w:r w:rsidRPr="00D43EF3">
              <w:rPr>
                <w:rFonts w:ascii="Century Bash" w:hAnsi="Century Bash"/>
                <w:sz w:val="16"/>
                <w:szCs w:val="20"/>
              </w:rPr>
              <w:t>Миякинский</w:t>
            </w:r>
            <w:proofErr w:type="spellEnd"/>
            <w:r w:rsidRPr="00D43EF3">
              <w:rPr>
                <w:rFonts w:ascii="Century Bash" w:hAnsi="Century Bash"/>
                <w:sz w:val="16"/>
                <w:szCs w:val="20"/>
              </w:rPr>
              <w:t xml:space="preserve"> район Республика Башкортостан 452087</w:t>
            </w: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43EF3">
              <w:rPr>
                <w:rFonts w:ascii="Century Bash" w:hAnsi="Century Bash"/>
                <w:sz w:val="16"/>
                <w:szCs w:val="20"/>
              </w:rPr>
              <w:t>тел. 2-68-10, факс 2-68-20</w:t>
            </w:r>
          </w:p>
        </w:tc>
      </w:tr>
      <w:tr w:rsidR="00D43EF3" w:rsidRPr="00D43EF3" w:rsidTr="00B7385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D43EF3" w:rsidRPr="00D43EF3" w:rsidRDefault="00D43EF3" w:rsidP="00D4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D43EF3" w:rsidRPr="00D43EF3" w:rsidRDefault="00D43EF3" w:rsidP="00D43EF3">
      <w:pPr>
        <w:rPr>
          <w:b/>
          <w:sz w:val="28"/>
          <w:szCs w:val="28"/>
          <w:lang w:val="tt-RU"/>
        </w:rPr>
      </w:pPr>
      <w:r w:rsidRPr="00D43EF3">
        <w:rPr>
          <w:b/>
          <w:sz w:val="28"/>
          <w:szCs w:val="28"/>
        </w:rPr>
        <w:t xml:space="preserve">   </w:t>
      </w:r>
      <w:r w:rsidRPr="00D43EF3">
        <w:rPr>
          <w:b/>
          <w:sz w:val="28"/>
          <w:szCs w:val="28"/>
          <w:lang w:val="tt-RU"/>
        </w:rPr>
        <w:t xml:space="preserve">  </w:t>
      </w:r>
      <w:r w:rsidRPr="00D43EF3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D43EF3">
        <w:rPr>
          <w:b/>
          <w:sz w:val="28"/>
          <w:szCs w:val="28"/>
          <w:lang w:val="tt-RU"/>
        </w:rPr>
        <w:t>АРАР                                                                                   РЕШЕНИЕ</w:t>
      </w:r>
    </w:p>
    <w:p w:rsidR="00D43EF3" w:rsidRPr="00D43EF3" w:rsidRDefault="00D43EF3" w:rsidP="00D43EF3">
      <w:pPr>
        <w:jc w:val="center"/>
        <w:rPr>
          <w:b/>
          <w:sz w:val="28"/>
          <w:szCs w:val="28"/>
        </w:rPr>
      </w:pPr>
    </w:p>
    <w:p w:rsidR="00D43EF3" w:rsidRPr="00D43EF3" w:rsidRDefault="00D43EF3" w:rsidP="00D43E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3EF3">
        <w:rPr>
          <w:b/>
          <w:sz w:val="28"/>
          <w:szCs w:val="28"/>
        </w:rPr>
        <w:t>Об утверждении Положения о порядке привлечения граждан к выполнению на добровольной основе социально значимых работ</w:t>
      </w:r>
    </w:p>
    <w:p w:rsidR="00D43EF3" w:rsidRPr="00D43EF3" w:rsidRDefault="00D43EF3" w:rsidP="00D43EF3">
      <w:pPr>
        <w:autoSpaceDE w:val="0"/>
        <w:autoSpaceDN w:val="0"/>
        <w:adjustRightInd w:val="0"/>
        <w:spacing w:before="77" w:line="317" w:lineRule="exact"/>
        <w:ind w:firstLine="706"/>
        <w:jc w:val="both"/>
        <w:rPr>
          <w:sz w:val="28"/>
          <w:szCs w:val="28"/>
        </w:rPr>
      </w:pPr>
    </w:p>
    <w:p w:rsidR="00D43EF3" w:rsidRPr="00D43EF3" w:rsidRDefault="00D43EF3" w:rsidP="00D43EF3">
      <w:pPr>
        <w:autoSpaceDE w:val="0"/>
        <w:autoSpaceDN w:val="0"/>
        <w:adjustRightInd w:val="0"/>
        <w:spacing w:before="77" w:line="317" w:lineRule="exact"/>
        <w:ind w:firstLine="706"/>
        <w:jc w:val="both"/>
        <w:rPr>
          <w:sz w:val="28"/>
          <w:szCs w:val="28"/>
        </w:rPr>
      </w:pPr>
      <w:r w:rsidRPr="00D43EF3">
        <w:rPr>
          <w:sz w:val="28"/>
          <w:szCs w:val="28"/>
        </w:rPr>
        <w:t xml:space="preserve">В соответствии со ст. 17 Федерального закона «Об общих принципах организации местного самоуправления в Российской Федерации», Устав сельского поселения </w:t>
      </w:r>
      <w:proofErr w:type="spellStart"/>
      <w:r w:rsidRPr="00D43EF3">
        <w:rPr>
          <w:sz w:val="28"/>
          <w:szCs w:val="28"/>
        </w:rPr>
        <w:t>Кожай</w:t>
      </w:r>
      <w:proofErr w:type="spellEnd"/>
      <w:r w:rsidRPr="00D43EF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D43EF3">
        <w:rPr>
          <w:sz w:val="28"/>
          <w:szCs w:val="28"/>
        </w:rPr>
        <w:t>Миякинский</w:t>
      </w:r>
      <w:proofErr w:type="spellEnd"/>
      <w:r w:rsidRPr="00D43EF3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D43EF3">
        <w:rPr>
          <w:sz w:val="28"/>
          <w:szCs w:val="28"/>
        </w:rPr>
        <w:t>Кожай</w:t>
      </w:r>
      <w:proofErr w:type="spellEnd"/>
      <w:r w:rsidRPr="00D43EF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D43EF3">
        <w:rPr>
          <w:sz w:val="28"/>
          <w:szCs w:val="28"/>
        </w:rPr>
        <w:t>Миякинский</w:t>
      </w:r>
      <w:proofErr w:type="spellEnd"/>
      <w:r w:rsidRPr="00D43EF3">
        <w:rPr>
          <w:sz w:val="28"/>
          <w:szCs w:val="28"/>
        </w:rPr>
        <w:t xml:space="preserve"> район Республики Башкортостан </w:t>
      </w:r>
    </w:p>
    <w:p w:rsidR="00D43EF3" w:rsidRPr="00D43EF3" w:rsidRDefault="00D43EF3" w:rsidP="00D43EF3">
      <w:pPr>
        <w:autoSpaceDE w:val="0"/>
        <w:autoSpaceDN w:val="0"/>
        <w:adjustRightInd w:val="0"/>
        <w:spacing w:before="106"/>
        <w:ind w:right="29"/>
        <w:jc w:val="center"/>
        <w:rPr>
          <w:b/>
          <w:bCs/>
          <w:sz w:val="26"/>
          <w:szCs w:val="26"/>
        </w:rPr>
      </w:pPr>
    </w:p>
    <w:p w:rsidR="00D43EF3" w:rsidRPr="00D43EF3" w:rsidRDefault="00D43EF3" w:rsidP="00D43EF3">
      <w:pPr>
        <w:autoSpaceDE w:val="0"/>
        <w:autoSpaceDN w:val="0"/>
        <w:adjustRightInd w:val="0"/>
        <w:spacing w:before="106"/>
        <w:ind w:right="29"/>
        <w:jc w:val="center"/>
        <w:rPr>
          <w:b/>
          <w:bCs/>
          <w:sz w:val="28"/>
          <w:szCs w:val="28"/>
        </w:rPr>
      </w:pPr>
      <w:r w:rsidRPr="00D43EF3">
        <w:rPr>
          <w:b/>
          <w:bCs/>
          <w:sz w:val="28"/>
          <w:szCs w:val="28"/>
        </w:rPr>
        <w:t>РЕШИЛ:</w:t>
      </w:r>
    </w:p>
    <w:p w:rsidR="00D43EF3" w:rsidRPr="00D43EF3" w:rsidRDefault="00D43EF3" w:rsidP="00D43EF3">
      <w:pPr>
        <w:autoSpaceDE w:val="0"/>
        <w:autoSpaceDN w:val="0"/>
        <w:adjustRightInd w:val="0"/>
        <w:spacing w:before="106"/>
        <w:ind w:right="29"/>
        <w:jc w:val="center"/>
        <w:rPr>
          <w:b/>
          <w:bCs/>
          <w:sz w:val="28"/>
          <w:szCs w:val="28"/>
        </w:rPr>
      </w:pPr>
    </w:p>
    <w:p w:rsidR="00D43EF3" w:rsidRPr="00D43EF3" w:rsidRDefault="00D43EF3" w:rsidP="00D43E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 xml:space="preserve"> </w:t>
      </w:r>
    </w:p>
    <w:p w:rsidR="00D43EF3" w:rsidRPr="00D43EF3" w:rsidRDefault="00D43EF3" w:rsidP="00D43EF3">
      <w:pPr>
        <w:numPr>
          <w:ilvl w:val="0"/>
          <w:numId w:val="1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Утвердить Положение о порядке привлечения граждан к выполнению на добровольной основе социально значимых работ.</w:t>
      </w:r>
    </w:p>
    <w:p w:rsidR="00D43EF3" w:rsidRPr="00D43EF3" w:rsidRDefault="00D43EF3" w:rsidP="00D43EF3">
      <w:pPr>
        <w:numPr>
          <w:ilvl w:val="0"/>
          <w:numId w:val="1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43EF3" w:rsidRPr="00D43EF3" w:rsidRDefault="00D43EF3" w:rsidP="00D43EF3">
      <w:p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sz w:val="28"/>
          <w:szCs w:val="28"/>
        </w:rPr>
      </w:pPr>
    </w:p>
    <w:p w:rsidR="00D43EF3" w:rsidRPr="00D43EF3" w:rsidRDefault="00D43EF3" w:rsidP="00D43EF3">
      <w:p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sz w:val="28"/>
          <w:szCs w:val="28"/>
        </w:rPr>
      </w:pPr>
    </w:p>
    <w:p w:rsidR="00D43EF3" w:rsidRPr="00D43EF3" w:rsidRDefault="00D43EF3" w:rsidP="00D43EF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43EF3">
        <w:rPr>
          <w:bCs/>
          <w:sz w:val="28"/>
          <w:szCs w:val="28"/>
        </w:rPr>
        <w:t>Председатель Совета</w:t>
      </w:r>
    </w:p>
    <w:p w:rsidR="00D43EF3" w:rsidRPr="00D43EF3" w:rsidRDefault="00D43EF3" w:rsidP="00D43EF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43EF3">
        <w:rPr>
          <w:bCs/>
          <w:sz w:val="28"/>
          <w:szCs w:val="28"/>
        </w:rPr>
        <w:t xml:space="preserve">сельского поселения </w:t>
      </w:r>
    </w:p>
    <w:p w:rsidR="00D43EF3" w:rsidRPr="00D43EF3" w:rsidRDefault="00D43EF3" w:rsidP="00D43EF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 w:rsidRPr="00D43EF3">
        <w:rPr>
          <w:bCs/>
          <w:sz w:val="28"/>
          <w:szCs w:val="28"/>
        </w:rPr>
        <w:t>Кожай</w:t>
      </w:r>
      <w:proofErr w:type="spellEnd"/>
      <w:r w:rsidRPr="00D43EF3">
        <w:rPr>
          <w:bCs/>
          <w:sz w:val="28"/>
          <w:szCs w:val="28"/>
        </w:rPr>
        <w:t xml:space="preserve">-Семеновский сельсовет </w:t>
      </w:r>
    </w:p>
    <w:p w:rsidR="00D43EF3" w:rsidRPr="00D43EF3" w:rsidRDefault="00D43EF3" w:rsidP="00D43EF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43EF3">
        <w:rPr>
          <w:bCs/>
          <w:sz w:val="28"/>
          <w:szCs w:val="28"/>
        </w:rPr>
        <w:t>муниципального района</w:t>
      </w:r>
    </w:p>
    <w:p w:rsidR="00D43EF3" w:rsidRPr="00D43EF3" w:rsidRDefault="00D43EF3" w:rsidP="00D43EF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 w:rsidRPr="00D43EF3">
        <w:rPr>
          <w:bCs/>
          <w:sz w:val="28"/>
          <w:szCs w:val="28"/>
        </w:rPr>
        <w:t>Миякинский</w:t>
      </w:r>
      <w:proofErr w:type="spellEnd"/>
      <w:r w:rsidRPr="00D43EF3">
        <w:rPr>
          <w:bCs/>
          <w:sz w:val="28"/>
          <w:szCs w:val="28"/>
        </w:rPr>
        <w:t xml:space="preserve"> район</w:t>
      </w:r>
    </w:p>
    <w:p w:rsidR="00D43EF3" w:rsidRPr="00D43EF3" w:rsidRDefault="00D43EF3" w:rsidP="00D43EF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43EF3">
        <w:rPr>
          <w:bCs/>
          <w:sz w:val="28"/>
          <w:szCs w:val="28"/>
        </w:rPr>
        <w:t>Республики Башкортостан</w:t>
      </w:r>
      <w:r w:rsidRPr="00D43EF3">
        <w:rPr>
          <w:bCs/>
          <w:sz w:val="28"/>
          <w:szCs w:val="28"/>
        </w:rPr>
        <w:tab/>
      </w:r>
      <w:r w:rsidRPr="00D43EF3">
        <w:rPr>
          <w:bCs/>
          <w:sz w:val="28"/>
          <w:szCs w:val="28"/>
        </w:rPr>
        <w:tab/>
      </w:r>
      <w:r w:rsidRPr="00D43EF3">
        <w:rPr>
          <w:bCs/>
          <w:sz w:val="28"/>
          <w:szCs w:val="28"/>
        </w:rPr>
        <w:tab/>
      </w:r>
      <w:r w:rsidRPr="00D43EF3">
        <w:rPr>
          <w:bCs/>
          <w:sz w:val="28"/>
          <w:szCs w:val="28"/>
        </w:rPr>
        <w:tab/>
      </w:r>
      <w:r w:rsidRPr="00D43EF3">
        <w:rPr>
          <w:bCs/>
          <w:sz w:val="28"/>
          <w:szCs w:val="28"/>
        </w:rPr>
        <w:tab/>
        <w:t xml:space="preserve">            Р.А. Каримов</w:t>
      </w:r>
    </w:p>
    <w:p w:rsidR="00D43EF3" w:rsidRPr="00D43EF3" w:rsidRDefault="00D43EF3" w:rsidP="00D43EF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43EF3" w:rsidRPr="00D43EF3" w:rsidRDefault="00D43EF3" w:rsidP="00D43EF3">
      <w:pPr>
        <w:keepNext/>
        <w:widowControl w:val="0"/>
        <w:autoSpaceDE w:val="0"/>
        <w:autoSpaceDN w:val="0"/>
        <w:adjustRightInd w:val="0"/>
        <w:spacing w:after="120"/>
        <w:jc w:val="both"/>
        <w:outlineLvl w:val="3"/>
        <w:rPr>
          <w:rFonts w:eastAsia="Arial Unicode MS"/>
          <w:sz w:val="28"/>
          <w:szCs w:val="28"/>
        </w:rPr>
      </w:pPr>
      <w:r w:rsidRPr="00D43EF3">
        <w:rPr>
          <w:rFonts w:eastAsia="Arial Unicode MS"/>
          <w:sz w:val="28"/>
          <w:szCs w:val="28"/>
        </w:rPr>
        <w:t>с. </w:t>
      </w:r>
      <w:proofErr w:type="spellStart"/>
      <w:r w:rsidRPr="00D43EF3">
        <w:rPr>
          <w:rFonts w:eastAsia="Arial Unicode MS"/>
          <w:sz w:val="28"/>
          <w:szCs w:val="28"/>
        </w:rPr>
        <w:t>Кожай</w:t>
      </w:r>
      <w:proofErr w:type="spellEnd"/>
      <w:r w:rsidRPr="00D43EF3">
        <w:rPr>
          <w:rFonts w:eastAsia="Arial Unicode MS"/>
          <w:sz w:val="28"/>
          <w:szCs w:val="28"/>
        </w:rPr>
        <w:t>-Семеновка</w:t>
      </w:r>
    </w:p>
    <w:p w:rsidR="00D43EF3" w:rsidRPr="00D43EF3" w:rsidRDefault="00D43EF3" w:rsidP="00D43EF3">
      <w:pPr>
        <w:keepNext/>
        <w:widowControl w:val="0"/>
        <w:autoSpaceDE w:val="0"/>
        <w:autoSpaceDN w:val="0"/>
        <w:adjustRightInd w:val="0"/>
        <w:spacing w:after="120"/>
        <w:jc w:val="both"/>
        <w:outlineLvl w:val="3"/>
        <w:rPr>
          <w:rFonts w:eastAsia="Arial Unicode MS"/>
          <w:sz w:val="28"/>
          <w:szCs w:val="28"/>
        </w:rPr>
      </w:pPr>
      <w:r w:rsidRPr="00D43EF3">
        <w:rPr>
          <w:rFonts w:eastAsia="Arial Unicode MS"/>
          <w:sz w:val="28"/>
          <w:szCs w:val="28"/>
        </w:rPr>
        <w:t>23 декабря 2015 г.</w:t>
      </w:r>
    </w:p>
    <w:p w:rsidR="00D43EF3" w:rsidRPr="00D43EF3" w:rsidRDefault="00D43EF3" w:rsidP="00D43EF3">
      <w:pPr>
        <w:jc w:val="both"/>
        <w:rPr>
          <w:sz w:val="28"/>
          <w:szCs w:val="28"/>
        </w:rPr>
      </w:pPr>
      <w:r w:rsidRPr="00D43EF3">
        <w:rPr>
          <w:sz w:val="28"/>
          <w:szCs w:val="28"/>
        </w:rPr>
        <w:t>№ 35</w:t>
      </w:r>
    </w:p>
    <w:p w:rsidR="00D43EF3" w:rsidRPr="00D43EF3" w:rsidRDefault="00D43EF3" w:rsidP="00D43EF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43EF3" w:rsidRPr="00D43EF3" w:rsidRDefault="00D43EF3" w:rsidP="00D43EF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43EF3" w:rsidRPr="00D43EF3" w:rsidRDefault="00D43EF3" w:rsidP="00D43EF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43EF3" w:rsidRPr="00D43EF3" w:rsidRDefault="00D43EF3" w:rsidP="00D43EF3">
      <w:pPr>
        <w:tabs>
          <w:tab w:val="left" w:pos="142"/>
        </w:tabs>
        <w:ind w:left="5760"/>
        <w:rPr>
          <w:sz w:val="28"/>
          <w:szCs w:val="28"/>
        </w:rPr>
      </w:pPr>
      <w:r w:rsidRPr="00D43EF3">
        <w:rPr>
          <w:sz w:val="28"/>
          <w:szCs w:val="28"/>
        </w:rPr>
        <w:lastRenderedPageBreak/>
        <w:t>ПРИЛОЖЕНИЕ</w:t>
      </w:r>
    </w:p>
    <w:p w:rsidR="00D43EF3" w:rsidRPr="00D43EF3" w:rsidRDefault="00D43EF3" w:rsidP="00D43EF3">
      <w:pPr>
        <w:tabs>
          <w:tab w:val="left" w:pos="142"/>
        </w:tabs>
        <w:ind w:left="5400"/>
        <w:rPr>
          <w:sz w:val="28"/>
          <w:szCs w:val="28"/>
        </w:rPr>
      </w:pPr>
      <w:r w:rsidRPr="00D43EF3">
        <w:rPr>
          <w:sz w:val="28"/>
          <w:szCs w:val="28"/>
        </w:rPr>
        <w:t xml:space="preserve">к решению Совета сельского поселения </w:t>
      </w:r>
      <w:proofErr w:type="spellStart"/>
      <w:r w:rsidRPr="00D43EF3">
        <w:rPr>
          <w:sz w:val="28"/>
          <w:szCs w:val="28"/>
        </w:rPr>
        <w:t>Кожай</w:t>
      </w:r>
      <w:proofErr w:type="spellEnd"/>
      <w:r w:rsidRPr="00D43EF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D43EF3">
        <w:rPr>
          <w:sz w:val="28"/>
          <w:szCs w:val="28"/>
        </w:rPr>
        <w:t>Миякинский</w:t>
      </w:r>
      <w:proofErr w:type="spellEnd"/>
      <w:r w:rsidRPr="00D43EF3">
        <w:rPr>
          <w:sz w:val="28"/>
          <w:szCs w:val="28"/>
        </w:rPr>
        <w:t xml:space="preserve"> район</w:t>
      </w:r>
    </w:p>
    <w:p w:rsidR="00D43EF3" w:rsidRPr="00D43EF3" w:rsidRDefault="00D43EF3" w:rsidP="00D43EF3">
      <w:pPr>
        <w:tabs>
          <w:tab w:val="left" w:pos="142"/>
        </w:tabs>
        <w:ind w:left="5400"/>
        <w:rPr>
          <w:sz w:val="28"/>
          <w:szCs w:val="28"/>
        </w:rPr>
      </w:pPr>
      <w:r w:rsidRPr="00D43EF3">
        <w:rPr>
          <w:sz w:val="28"/>
          <w:szCs w:val="28"/>
        </w:rPr>
        <w:t xml:space="preserve">Республики Башкортостан </w:t>
      </w:r>
    </w:p>
    <w:p w:rsidR="00D43EF3" w:rsidRPr="00D43EF3" w:rsidRDefault="00D43EF3" w:rsidP="00D43EF3">
      <w:pPr>
        <w:tabs>
          <w:tab w:val="left" w:pos="142"/>
        </w:tabs>
        <w:ind w:left="5400"/>
        <w:rPr>
          <w:sz w:val="28"/>
          <w:szCs w:val="28"/>
        </w:rPr>
      </w:pPr>
      <w:r w:rsidRPr="00D43EF3">
        <w:rPr>
          <w:sz w:val="28"/>
          <w:szCs w:val="28"/>
        </w:rPr>
        <w:t>от 23.12.2015 г. № 35</w:t>
      </w:r>
    </w:p>
    <w:p w:rsidR="00D43EF3" w:rsidRPr="00D43EF3" w:rsidRDefault="00D43EF3" w:rsidP="00D43EF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43EF3" w:rsidRPr="00D43EF3" w:rsidRDefault="00D43EF3" w:rsidP="00D43EF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3EF3">
        <w:rPr>
          <w:b/>
          <w:bCs/>
          <w:sz w:val="26"/>
          <w:szCs w:val="26"/>
        </w:rPr>
        <w:t>ПОЛОЖЕНИЕ</w:t>
      </w:r>
    </w:p>
    <w:p w:rsidR="00D43EF3" w:rsidRPr="00D43EF3" w:rsidRDefault="00D43EF3" w:rsidP="00D43E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3EF3">
        <w:rPr>
          <w:b/>
          <w:sz w:val="28"/>
          <w:szCs w:val="28"/>
        </w:rPr>
        <w:t>о порядке привлечения граждан к выполнению на добровольной основе социально значимых работ</w:t>
      </w:r>
    </w:p>
    <w:p w:rsidR="00D43EF3" w:rsidRPr="00D43EF3" w:rsidRDefault="00D43EF3" w:rsidP="00D43E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EF3" w:rsidRPr="00D43EF3" w:rsidRDefault="00D43EF3" w:rsidP="00D43E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3EF3">
        <w:rPr>
          <w:sz w:val="28"/>
          <w:szCs w:val="28"/>
        </w:rPr>
        <w:t xml:space="preserve">1. </w:t>
      </w:r>
      <w:proofErr w:type="gramStart"/>
      <w:r w:rsidRPr="00D43EF3">
        <w:rPr>
          <w:sz w:val="28"/>
          <w:szCs w:val="28"/>
        </w:rPr>
        <w:t>Настоящее Положение о порядке привлечения граждан к выполнению на добровольной основе социально значимых работ (далее - Положение) разработано в соответствии с частью 2 статьи 17 Федерального закона от 06.10.2003 131-ФЗ «Об общих принципах организации местного самоуправления в Российской Федерации», Уставом муниципального образования и определяет порядок организации привлечения граждан к выполнению на добровольной основе социально значимых работ (в том числе дежурств) в</w:t>
      </w:r>
      <w:proofErr w:type="gramEnd"/>
      <w:r w:rsidRPr="00D43EF3">
        <w:rPr>
          <w:sz w:val="28"/>
          <w:szCs w:val="28"/>
        </w:rPr>
        <w:t xml:space="preserve"> </w:t>
      </w:r>
      <w:proofErr w:type="gramStart"/>
      <w:r w:rsidRPr="00D43EF3">
        <w:rPr>
          <w:sz w:val="28"/>
          <w:szCs w:val="28"/>
        </w:rPr>
        <w:t>целях</w:t>
      </w:r>
      <w:proofErr w:type="gramEnd"/>
      <w:r w:rsidRPr="00D43EF3">
        <w:rPr>
          <w:sz w:val="28"/>
          <w:szCs w:val="28"/>
        </w:rPr>
        <w:t xml:space="preserve"> решения вопросов местного значения.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2. По решению представительного органа муниципального образования, главы муниципального образования либо главы администрации, население муниципального образования 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2) участия в предупреждении и ликвидации последствий чрезвычайных ситуаций в границах муниципального образования;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3) обеспечения первичных мер пожарной безопасности в границах муниципального образования;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4) создания условий для массового отдыха жителей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5) участия собственников зданий (помещений в них) и сооружений в благоустройстве прилегающих территорий, организации благоустройства и озеленения территории муниципального образования,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lastRenderedPageBreak/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специальной профессиональной подготовки.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4. К выполнению социально значимых работ могут привлекаться трудоспособные, достигшие совершеннолетия граждане при соблюдении следующих условий: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1) на добровольной основе;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2) в свободное от основной работы или учебы время;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3) на безвозмездной основе;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4) не более чем один раз в три месяца;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5) не более четырех часов подряд.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5. В решении о привлечении граждан к выполнению социально значимых для муниципального образования работ должны быть указаны: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2) время, место и планируемые сроки проведения работ;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3) перечень видов работ, для выполнения которых привлекается население;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4) порядок и источники финансирования;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5) лицо, ответственное за организацию и проведение социально значимых работ.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проведения собраний (конференций).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 xml:space="preserve">7. </w:t>
      </w:r>
      <w:proofErr w:type="gramStart"/>
      <w:r w:rsidRPr="00D43EF3">
        <w:rPr>
          <w:sz w:val="28"/>
          <w:szCs w:val="28"/>
        </w:rPr>
        <w:t>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дежурств) может оформляться в виде: постановления главы сельского поселения в случае, когда решение о привлечении граждан принимает глава сельского поселения или с инициативой проведения социально значимых работ выступают граждане или органы территориального общественного самоуправления.</w:t>
      </w:r>
      <w:proofErr w:type="gramEnd"/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8. Решение о привлечении граждан к выполнению социально значимых для муниципального образования работ должно быть опубликовано.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Решение о привлечении граждан к выполнению социально значимых для муниципального образования работ вступает в силу после его официального опубликования.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администрацией.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 xml:space="preserve">10. Местная администрация обеспечивает оповещение жителей муниципального образования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участников, проверяя соблюдение требований, предусмотренных пунктом 4 настоящего Положения; обеспечивает участников социально значимых работ </w:t>
      </w:r>
      <w:r w:rsidRPr="00D43EF3">
        <w:rPr>
          <w:sz w:val="28"/>
          <w:szCs w:val="28"/>
        </w:rPr>
        <w:lastRenderedPageBreak/>
        <w:t xml:space="preserve">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Pr="00D43EF3">
        <w:rPr>
          <w:sz w:val="28"/>
          <w:szCs w:val="28"/>
        </w:rPr>
        <w:t>контроль за</w:t>
      </w:r>
      <w:proofErr w:type="gramEnd"/>
      <w:r w:rsidRPr="00D43EF3">
        <w:rPr>
          <w:sz w:val="28"/>
          <w:szCs w:val="28"/>
        </w:rPr>
        <w:t xml:space="preserve"> ходом проведения социально значимых работ; отчитывается перед представительным органом муниципального образования о результатах проведения социально значимых работ.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11.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D43EF3" w:rsidRPr="00D43EF3" w:rsidRDefault="00D43EF3" w:rsidP="00D43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EF3">
        <w:rPr>
          <w:sz w:val="28"/>
          <w:szCs w:val="28"/>
        </w:rPr>
        <w:t>12. Информация об итогах проведения социально значимых работ подлежит опубликованию, а также может быть размещена на официальных сайтах представительного органа муниципального образования и местной администрации.</w:t>
      </w:r>
    </w:p>
    <w:p w:rsidR="00D43EF3" w:rsidRPr="00D43EF3" w:rsidRDefault="00D43EF3" w:rsidP="00D43EF3">
      <w:pPr>
        <w:ind w:firstLine="810"/>
        <w:rPr>
          <w:sz w:val="28"/>
          <w:szCs w:val="28"/>
        </w:rPr>
      </w:pPr>
      <w:r w:rsidRPr="00D43EF3">
        <w:rPr>
          <w:sz w:val="28"/>
          <w:szCs w:val="28"/>
        </w:rPr>
        <w:t>13. По результатам выполнения социально значимых работ жители муниципального образования могут быть поощрены от имени представительного органа муниципального образования, главы поселения.</w:t>
      </w:r>
    </w:p>
    <w:p w:rsidR="003C551C" w:rsidRPr="00D43EF3" w:rsidRDefault="003C551C" w:rsidP="00D43EF3">
      <w:bookmarkStart w:id="0" w:name="_GoBack"/>
      <w:bookmarkEnd w:id="0"/>
    </w:p>
    <w:sectPr w:rsidR="003C551C" w:rsidRPr="00D4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B"/>
    <w:rsid w:val="000B1C6D"/>
    <w:rsid w:val="000B27FC"/>
    <w:rsid w:val="000D7625"/>
    <w:rsid w:val="003C551C"/>
    <w:rsid w:val="004C5F9D"/>
    <w:rsid w:val="006B200C"/>
    <w:rsid w:val="006D444E"/>
    <w:rsid w:val="00701EB0"/>
    <w:rsid w:val="00886829"/>
    <w:rsid w:val="008E795C"/>
    <w:rsid w:val="0096760B"/>
    <w:rsid w:val="00D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2016-03-13T16:54:00Z</dcterms:created>
  <dcterms:modified xsi:type="dcterms:W3CDTF">2016-03-13T16:54:00Z</dcterms:modified>
</cp:coreProperties>
</file>