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1844"/>
        <w:gridCol w:w="3826"/>
      </w:tblGrid>
      <w:tr w:rsidR="00A427F8" w:rsidRPr="00A427F8" w:rsidTr="00BD27E6">
        <w:trPr>
          <w:trHeight w:val="1275"/>
        </w:trPr>
        <w:tc>
          <w:tcPr>
            <w:tcW w:w="3686" w:type="dxa"/>
            <w:vMerge w:val="restart"/>
            <w:tcBorders>
              <w:top w:val="nil"/>
              <w:left w:val="nil"/>
              <w:bottom w:val="double" w:sz="4" w:space="0" w:color="auto"/>
              <w:right w:val="nil"/>
            </w:tcBorders>
            <w:hideMark/>
          </w:tcPr>
          <w:p w:rsidR="00A427F8" w:rsidRPr="00A427F8" w:rsidRDefault="00A427F8" w:rsidP="00A427F8">
            <w:pPr>
              <w:spacing w:after="0" w:line="240" w:lineRule="auto"/>
              <w:jc w:val="center"/>
              <w:rPr>
                <w:rFonts w:ascii="Century Bash" w:eastAsia="Calibri" w:hAnsi="Century Bash" w:cs="Times New Roman"/>
                <w:lang w:eastAsia="ru-RU"/>
              </w:rPr>
            </w:pPr>
            <w:r w:rsidRPr="00A427F8">
              <w:rPr>
                <w:rFonts w:ascii="Century Bash" w:eastAsia="Calibri" w:hAnsi="Century Bash" w:cs="Times New Roman"/>
                <w:lang w:eastAsia="ru-RU"/>
              </w:rPr>
              <w:t>Баш</w:t>
            </w:r>
            <w:proofErr w:type="gramStart"/>
            <w:r w:rsidRPr="00A427F8">
              <w:rPr>
                <w:rFonts w:ascii="Century Bash" w:eastAsia="Calibri" w:hAnsi="Century Bash" w:cs="Times New Roman"/>
                <w:lang w:val="en-US" w:eastAsia="ru-RU"/>
              </w:rPr>
              <w:t>k</w:t>
            </w:r>
            <w:proofErr w:type="spellStart"/>
            <w:proofErr w:type="gramEnd"/>
            <w:r w:rsidRPr="00A427F8">
              <w:rPr>
                <w:rFonts w:ascii="Century Bash" w:eastAsia="Calibri" w:hAnsi="Century Bash" w:cs="Times New Roman"/>
                <w:lang w:eastAsia="ru-RU"/>
              </w:rPr>
              <w:t>ортостан</w:t>
            </w:r>
            <w:proofErr w:type="spellEnd"/>
            <w:r w:rsidRPr="00A427F8">
              <w:rPr>
                <w:rFonts w:ascii="Century Bash" w:eastAsia="Calibri" w:hAnsi="Century Bash" w:cs="Times New Roman"/>
                <w:lang w:eastAsia="ru-RU"/>
              </w:rPr>
              <w:t xml:space="preserve"> Республика</w:t>
            </w:r>
            <w:r w:rsidRPr="00A427F8">
              <w:rPr>
                <w:rFonts w:ascii="Century Bash" w:eastAsia="Calibri" w:hAnsi="Century Bash" w:cs="Times New Roman"/>
                <w:lang w:val="en-US" w:eastAsia="ru-RU"/>
              </w:rPr>
              <w:t>h</w:t>
            </w:r>
            <w:r w:rsidRPr="00A427F8">
              <w:rPr>
                <w:rFonts w:ascii="Century Bash" w:eastAsia="Calibri" w:hAnsi="Century Bash" w:cs="Times New Roman"/>
                <w:lang w:eastAsia="ru-RU"/>
              </w:rPr>
              <w:t>ы</w:t>
            </w:r>
          </w:p>
          <w:p w:rsidR="00A427F8" w:rsidRPr="00A427F8" w:rsidRDefault="00A427F8" w:rsidP="00A427F8">
            <w:pPr>
              <w:spacing w:after="0" w:line="240" w:lineRule="auto"/>
              <w:jc w:val="center"/>
              <w:rPr>
                <w:rFonts w:ascii="Century Bash" w:eastAsia="Calibri" w:hAnsi="Century Bash" w:cs="Times New Roman"/>
                <w:lang w:eastAsia="ru-RU"/>
              </w:rPr>
            </w:pPr>
            <w:proofErr w:type="spellStart"/>
            <w:r w:rsidRPr="00A427F8">
              <w:rPr>
                <w:rFonts w:ascii="Century Bash" w:eastAsia="Calibri" w:hAnsi="Century Bash" w:cs="Times New Roman"/>
                <w:lang w:eastAsia="ru-RU"/>
              </w:rPr>
              <w:t>Ми</w:t>
            </w:r>
            <w:r w:rsidRPr="00A427F8">
              <w:rPr>
                <w:rFonts w:ascii="Times New Roman" w:eastAsia="Calibri" w:hAnsi="Times New Roman" w:cs="Times New Roman"/>
                <w:lang w:eastAsia="ru-RU"/>
              </w:rPr>
              <w:t>ə</w:t>
            </w:r>
            <w:r w:rsidRPr="00A427F8">
              <w:rPr>
                <w:rFonts w:ascii="Century Bash" w:eastAsia="Calibri" w:hAnsi="Century Bash" w:cs="Times New Roman"/>
                <w:lang w:eastAsia="ru-RU"/>
              </w:rPr>
              <w:t>к</w:t>
            </w:r>
            <w:r w:rsidRPr="00A427F8">
              <w:rPr>
                <w:rFonts w:ascii="Times New Roman" w:eastAsia="Calibri" w:hAnsi="Times New Roman" w:cs="Times New Roman"/>
                <w:lang w:eastAsia="ru-RU"/>
              </w:rPr>
              <w:t>ə</w:t>
            </w:r>
            <w:proofErr w:type="spellEnd"/>
            <w:r w:rsidRPr="00A427F8">
              <w:rPr>
                <w:rFonts w:ascii="Century Bash" w:eastAsia="Calibri" w:hAnsi="Century Bash" w:cs="Times New Roman"/>
                <w:lang w:eastAsia="ru-RU"/>
              </w:rPr>
              <w:t xml:space="preserve"> районы </w:t>
            </w:r>
            <w:proofErr w:type="spellStart"/>
            <w:r w:rsidRPr="00A427F8">
              <w:rPr>
                <w:rFonts w:ascii="Century Bash" w:eastAsia="Calibri" w:hAnsi="Century Bash" w:cs="Times New Roman"/>
                <w:lang w:eastAsia="ru-RU"/>
              </w:rPr>
              <w:t>муниципаль</w:t>
            </w:r>
            <w:proofErr w:type="spellEnd"/>
            <w:r w:rsidRPr="00A427F8">
              <w:rPr>
                <w:rFonts w:ascii="Century Bash" w:eastAsia="Calibri" w:hAnsi="Century Bash" w:cs="Times New Roman"/>
                <w:lang w:eastAsia="ru-RU"/>
              </w:rPr>
              <w:t xml:space="preserve"> </w:t>
            </w:r>
            <w:proofErr w:type="spellStart"/>
            <w:r w:rsidRPr="00A427F8">
              <w:rPr>
                <w:rFonts w:ascii="Century Bash" w:eastAsia="Calibri" w:hAnsi="Century Bash" w:cs="Times New Roman"/>
                <w:lang w:eastAsia="ru-RU"/>
              </w:rPr>
              <w:t>районыны</w:t>
            </w:r>
            <w:proofErr w:type="spellEnd"/>
            <w:proofErr w:type="gramStart"/>
            <w:r w:rsidRPr="00A427F8">
              <w:rPr>
                <w:rFonts w:ascii="Century Bash" w:eastAsia="Calibri" w:hAnsi="Century Bash" w:cs="Times New Roman"/>
                <w:lang w:val="en-US" w:eastAsia="ru-RU"/>
              </w:rPr>
              <w:t>n</w:t>
            </w:r>
            <w:proofErr w:type="gramEnd"/>
            <w:r w:rsidRPr="00A427F8">
              <w:rPr>
                <w:rFonts w:ascii="Century Bash" w:eastAsia="Calibri" w:hAnsi="Century Bash" w:cs="Times New Roman"/>
                <w:lang w:eastAsia="ru-RU"/>
              </w:rPr>
              <w:t xml:space="preserve"> </w:t>
            </w:r>
            <w:proofErr w:type="spellStart"/>
            <w:r w:rsidRPr="00A427F8">
              <w:rPr>
                <w:rFonts w:ascii="Century Bash" w:eastAsia="Calibri" w:hAnsi="Century Bash" w:cs="Times New Roman"/>
                <w:lang w:eastAsia="ru-RU"/>
              </w:rPr>
              <w:t>Кожай</w:t>
            </w:r>
            <w:proofErr w:type="spellEnd"/>
            <w:r w:rsidRPr="00A427F8">
              <w:rPr>
                <w:rFonts w:ascii="Century Bash" w:eastAsia="Calibri" w:hAnsi="Century Bash" w:cs="Times New Roman"/>
                <w:lang w:eastAsia="ru-RU"/>
              </w:rPr>
              <w:t xml:space="preserve">-Семеновка </w:t>
            </w:r>
            <w:proofErr w:type="spellStart"/>
            <w:r w:rsidRPr="00A427F8">
              <w:rPr>
                <w:rFonts w:ascii="Century Bash" w:eastAsia="Calibri" w:hAnsi="Century Bash" w:cs="Times New Roman"/>
                <w:lang w:eastAsia="ru-RU"/>
              </w:rPr>
              <w:t>ауыл</w:t>
            </w:r>
            <w:proofErr w:type="spellEnd"/>
            <w:r w:rsidRPr="00A427F8">
              <w:rPr>
                <w:rFonts w:ascii="Century Bash" w:eastAsia="Calibri" w:hAnsi="Century Bash" w:cs="Times New Roman"/>
                <w:lang w:eastAsia="ru-RU"/>
              </w:rPr>
              <w:t xml:space="preserve"> советы </w:t>
            </w:r>
            <w:proofErr w:type="spellStart"/>
            <w:r w:rsidRPr="00A427F8">
              <w:rPr>
                <w:rFonts w:ascii="Century Bash" w:eastAsia="Calibri" w:hAnsi="Century Bash" w:cs="Times New Roman"/>
                <w:lang w:eastAsia="ru-RU"/>
              </w:rPr>
              <w:t>ауыл</w:t>
            </w:r>
            <w:proofErr w:type="spellEnd"/>
            <w:r w:rsidRPr="00A427F8">
              <w:rPr>
                <w:rFonts w:ascii="Century Bash" w:eastAsia="Calibri" w:hAnsi="Century Bash" w:cs="Times New Roman"/>
                <w:lang w:eastAsia="ru-RU"/>
              </w:rPr>
              <w:t xml:space="preserve"> </w:t>
            </w:r>
            <w:proofErr w:type="spellStart"/>
            <w:r w:rsidRPr="00A427F8">
              <w:rPr>
                <w:rFonts w:ascii="Century Bash" w:eastAsia="Calibri" w:hAnsi="Century Bash" w:cs="Times New Roman"/>
                <w:lang w:eastAsia="ru-RU"/>
              </w:rPr>
              <w:t>бил</w:t>
            </w:r>
            <w:r w:rsidRPr="00A427F8">
              <w:rPr>
                <w:rFonts w:ascii="Times New Roman" w:eastAsia="Calibri" w:hAnsi="Times New Roman" w:cs="Times New Roman"/>
                <w:lang w:eastAsia="ru-RU"/>
              </w:rPr>
              <w:t>ə</w:t>
            </w:r>
            <w:r w:rsidRPr="00A427F8">
              <w:rPr>
                <w:rFonts w:ascii="Century Bash" w:eastAsia="Calibri" w:hAnsi="Century Bash" w:cs="Times New Roman"/>
                <w:lang w:eastAsia="ru-RU"/>
              </w:rPr>
              <w:t>м</w:t>
            </w:r>
            <w:r w:rsidRPr="00A427F8">
              <w:rPr>
                <w:rFonts w:ascii="Times New Roman" w:eastAsia="Calibri" w:hAnsi="Times New Roman" w:cs="Times New Roman"/>
                <w:lang w:eastAsia="ru-RU"/>
              </w:rPr>
              <w:t>ə</w:t>
            </w:r>
            <w:proofErr w:type="spellEnd"/>
            <w:r w:rsidRPr="00A427F8">
              <w:rPr>
                <w:rFonts w:ascii="Century Bash" w:eastAsia="Calibri" w:hAnsi="Century Bash" w:cs="Times New Roman"/>
                <w:lang w:val="en-US" w:eastAsia="ru-RU"/>
              </w:rPr>
              <w:t>h</w:t>
            </w:r>
            <w:r w:rsidRPr="00A427F8">
              <w:rPr>
                <w:rFonts w:ascii="Century Bash" w:eastAsia="Calibri" w:hAnsi="Century Bash" w:cs="Times New Roman"/>
                <w:lang w:eastAsia="ru-RU"/>
              </w:rPr>
              <w:t xml:space="preserve">е </w:t>
            </w:r>
            <w:proofErr w:type="spellStart"/>
            <w:r w:rsidRPr="00A427F8">
              <w:rPr>
                <w:rFonts w:ascii="Century Bash" w:eastAsia="Calibri" w:hAnsi="Century Bash" w:cs="Times New Roman"/>
                <w:lang w:eastAsia="ru-RU"/>
              </w:rPr>
              <w:t>хакими</w:t>
            </w:r>
            <w:r w:rsidRPr="00A427F8">
              <w:rPr>
                <w:rFonts w:ascii="Times New Roman" w:eastAsia="Calibri" w:hAnsi="Times New Roman" w:cs="Times New Roman"/>
                <w:lang w:eastAsia="ru-RU"/>
              </w:rPr>
              <w:t>ə</w:t>
            </w:r>
            <w:r w:rsidRPr="00A427F8">
              <w:rPr>
                <w:rFonts w:ascii="Century Bash" w:eastAsia="Calibri" w:hAnsi="Century Bash" w:cs="Times New Roman"/>
                <w:lang w:eastAsia="ru-RU"/>
              </w:rPr>
              <w:t>те</w:t>
            </w:r>
            <w:proofErr w:type="spellEnd"/>
          </w:p>
        </w:tc>
        <w:tc>
          <w:tcPr>
            <w:tcW w:w="1844" w:type="dxa"/>
            <w:hideMark/>
          </w:tcPr>
          <w:p w:rsidR="00A427F8" w:rsidRPr="00A427F8" w:rsidRDefault="00A427F8" w:rsidP="00A427F8">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9"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S3s7/k&#10;AwAAI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88QAAADbAAAADwAAAGRycy9kb3ducmV2LnhtbESPQWvCQBSE74L/YXlCb82mHmybuoYQ&#10;EMRerPbS22P3mcRm38bsGmN/fbdQ8DjMzDfMMh9tKwbqfeNYwVOSgiDWzjRcKfg8rB9fQPiAbLB1&#10;TApu5CFfTSdLzIy78gcN+1CJCGGfoYI6hC6T0uuaLPrEdcTRO7reYoiyr6Tp8RrhtpXzNF1Iiw3H&#10;hRo7KmvS3/uLVbDdjUVZoW55J39KfTs9fw3nd6UeZmPxBiLQGO7h//bGKJi/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StjBAAAA2wAAAA8AAABkcnMvZG93bnJldi54bWxET89rwjAUvg/8H8ITdltT5xhSjSIDQTxt&#10;6sXbs3ltg81LTWLb7a9fDoMdP77fq81oW9GTD8axglmWgyAunTZcKzifdi8LECEia2wdk4JvCrBZ&#10;T55WWGg38Bf1x1iLFMKhQAVNjF0hZSgbshgy1xEnrnLeYkzQ11J7HFK4beVrnr9Li4ZTQ4MdfTRU&#10;3o4Pq+C+O80/7eFxfbsY/7O4GznWbaXU83TcLkFEGuO/+M+91wrmaX36kn6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DStjBAAAA2wAAAA8AAAAAAAAAAAAAAAAAnwIA&#10;AGRycy9kb3ducmV2LnhtbFBLBQYAAAAABAAEAPcAAACNAwAAAAA=&#10;" stroked="t" strokecolor="white">
                        <v:imagedata r:id="rId7" o:title="ГербМР"/>
                      </v:shape>
                    </v:group>
                  </w:pict>
                </mc:Fallback>
              </mc:AlternateContent>
            </w:r>
          </w:p>
        </w:tc>
        <w:tc>
          <w:tcPr>
            <w:tcW w:w="3826" w:type="dxa"/>
            <w:vMerge w:val="restart"/>
            <w:tcBorders>
              <w:top w:val="nil"/>
              <w:left w:val="nil"/>
              <w:bottom w:val="double" w:sz="4" w:space="0" w:color="auto"/>
              <w:right w:val="nil"/>
            </w:tcBorders>
            <w:hideMark/>
          </w:tcPr>
          <w:p w:rsidR="00A427F8" w:rsidRPr="00A427F8" w:rsidRDefault="00A427F8" w:rsidP="00A427F8">
            <w:pPr>
              <w:spacing w:after="0" w:line="240" w:lineRule="auto"/>
              <w:jc w:val="center"/>
              <w:rPr>
                <w:rFonts w:ascii="Century Bash" w:eastAsia="Calibri" w:hAnsi="Century Bash" w:cs="Times New Roman"/>
                <w:lang w:eastAsia="ru-RU"/>
              </w:rPr>
            </w:pPr>
            <w:r w:rsidRPr="00A427F8">
              <w:rPr>
                <w:rFonts w:ascii="Century Bash" w:eastAsia="Calibri" w:hAnsi="Century Bash" w:cs="Times New Roman"/>
                <w:lang w:eastAsia="ru-RU"/>
              </w:rPr>
              <w:t xml:space="preserve">Администрация сельского поселения </w:t>
            </w:r>
            <w:proofErr w:type="spellStart"/>
            <w:r w:rsidRPr="00A427F8">
              <w:rPr>
                <w:rFonts w:ascii="Century Bash" w:eastAsia="Calibri" w:hAnsi="Century Bash" w:cs="Times New Roman"/>
                <w:lang w:eastAsia="ru-RU"/>
              </w:rPr>
              <w:t>Кожай</w:t>
            </w:r>
            <w:proofErr w:type="spellEnd"/>
            <w:r w:rsidRPr="00A427F8">
              <w:rPr>
                <w:rFonts w:ascii="Century Bash" w:eastAsia="Calibri" w:hAnsi="Century Bash" w:cs="Times New Roman"/>
                <w:lang w:eastAsia="ru-RU"/>
              </w:rPr>
              <w:t xml:space="preserve">-Семеновский сельсовет муниципального района </w:t>
            </w:r>
            <w:proofErr w:type="spellStart"/>
            <w:r w:rsidRPr="00A427F8">
              <w:rPr>
                <w:rFonts w:ascii="Century Bash" w:eastAsia="Calibri" w:hAnsi="Century Bash" w:cs="Times New Roman"/>
                <w:lang w:eastAsia="ru-RU"/>
              </w:rPr>
              <w:t>Миякинский</w:t>
            </w:r>
            <w:proofErr w:type="spellEnd"/>
            <w:r w:rsidRPr="00A427F8">
              <w:rPr>
                <w:rFonts w:ascii="Century Bash" w:eastAsia="Calibri" w:hAnsi="Century Bash" w:cs="Times New Roman"/>
                <w:lang w:eastAsia="ru-RU"/>
              </w:rPr>
              <w:t xml:space="preserve"> район </w:t>
            </w:r>
          </w:p>
          <w:p w:rsidR="00A427F8" w:rsidRPr="00A427F8" w:rsidRDefault="00A427F8" w:rsidP="00A427F8">
            <w:pPr>
              <w:spacing w:after="0" w:line="240" w:lineRule="auto"/>
              <w:jc w:val="center"/>
              <w:rPr>
                <w:rFonts w:ascii="Century Bash" w:eastAsia="Calibri" w:hAnsi="Century Bash" w:cs="Times New Roman"/>
                <w:sz w:val="24"/>
                <w:szCs w:val="24"/>
                <w:lang w:eastAsia="ru-RU"/>
              </w:rPr>
            </w:pPr>
            <w:r w:rsidRPr="00A427F8">
              <w:rPr>
                <w:rFonts w:ascii="Century Bash" w:eastAsia="Calibri" w:hAnsi="Century Bash" w:cs="Times New Roman"/>
                <w:lang w:eastAsia="ru-RU"/>
              </w:rPr>
              <w:t>Республика Башкортостан</w:t>
            </w:r>
          </w:p>
        </w:tc>
      </w:tr>
      <w:tr w:rsidR="00A427F8" w:rsidRPr="00A427F8" w:rsidTr="00BD27E6">
        <w:trPr>
          <w:trHeight w:val="68"/>
        </w:trPr>
        <w:tc>
          <w:tcPr>
            <w:tcW w:w="3686" w:type="dxa"/>
            <w:vMerge/>
            <w:tcBorders>
              <w:top w:val="nil"/>
              <w:left w:val="nil"/>
              <w:bottom w:val="double" w:sz="4" w:space="0" w:color="auto"/>
              <w:right w:val="nil"/>
            </w:tcBorders>
            <w:vAlign w:val="center"/>
            <w:hideMark/>
          </w:tcPr>
          <w:p w:rsidR="00A427F8" w:rsidRPr="00A427F8" w:rsidRDefault="00A427F8" w:rsidP="00A427F8">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A427F8" w:rsidRPr="00A427F8" w:rsidRDefault="00A427F8" w:rsidP="00A427F8">
            <w:pPr>
              <w:spacing w:after="0" w:line="240" w:lineRule="auto"/>
              <w:jc w:val="center"/>
              <w:rPr>
                <w:rFonts w:ascii="Century Bash" w:eastAsia="Calibri" w:hAnsi="Century Bash" w:cs="Times New Roman"/>
                <w:noProof/>
                <w:sz w:val="24"/>
                <w:szCs w:val="24"/>
                <w:lang w:eastAsia="ru-RU"/>
              </w:rPr>
            </w:pPr>
          </w:p>
        </w:tc>
        <w:tc>
          <w:tcPr>
            <w:tcW w:w="3826" w:type="dxa"/>
            <w:vMerge/>
            <w:tcBorders>
              <w:top w:val="nil"/>
              <w:left w:val="nil"/>
              <w:bottom w:val="double" w:sz="4" w:space="0" w:color="auto"/>
              <w:right w:val="nil"/>
            </w:tcBorders>
            <w:vAlign w:val="center"/>
            <w:hideMark/>
          </w:tcPr>
          <w:p w:rsidR="00A427F8" w:rsidRPr="00A427F8" w:rsidRDefault="00A427F8" w:rsidP="00A427F8">
            <w:pPr>
              <w:spacing w:after="0" w:line="240" w:lineRule="auto"/>
              <w:rPr>
                <w:rFonts w:ascii="Century Bash" w:eastAsia="Calibri" w:hAnsi="Century Bash" w:cs="Times New Roman"/>
                <w:sz w:val="24"/>
                <w:szCs w:val="24"/>
                <w:lang w:eastAsia="ru-RU"/>
              </w:rPr>
            </w:pPr>
          </w:p>
        </w:tc>
      </w:tr>
    </w:tbl>
    <w:p w:rsidR="00A427F8" w:rsidRPr="00A427F8" w:rsidRDefault="00A427F8" w:rsidP="00A427F8">
      <w:pPr>
        <w:spacing w:before="240" w:after="60" w:line="240" w:lineRule="auto"/>
        <w:outlineLvl w:val="5"/>
        <w:rPr>
          <w:rFonts w:ascii="Times New Roman" w:eastAsia="Calibri" w:hAnsi="Times New Roman" w:cs="Times New Roman"/>
          <w:b/>
          <w:bCs/>
          <w:sz w:val="24"/>
          <w:szCs w:val="24"/>
          <w:lang w:val="ba-RU" w:eastAsia="ru-RU"/>
        </w:rPr>
      </w:pPr>
      <w:r w:rsidRPr="00A427F8">
        <w:rPr>
          <w:rFonts w:ascii="Century Tat" w:eastAsia="Calibri" w:hAnsi="Century Tat" w:cs="Newton"/>
          <w:b/>
          <w:bCs/>
          <w:sz w:val="24"/>
          <w:szCs w:val="24"/>
          <w:lang w:eastAsia="ru-RU"/>
        </w:rPr>
        <w:t xml:space="preserve">                  </w:t>
      </w:r>
      <w:r w:rsidRPr="00A427F8">
        <w:rPr>
          <w:rFonts w:ascii="Century Tat" w:eastAsia="Calibri" w:hAnsi="Century Tat" w:cs="Newton"/>
          <w:b/>
          <w:bCs/>
          <w:sz w:val="24"/>
          <w:szCs w:val="24"/>
          <w:lang w:val="en-US" w:eastAsia="ru-RU"/>
        </w:rPr>
        <w:t>K</w:t>
      </w:r>
      <w:r w:rsidRPr="00A427F8">
        <w:rPr>
          <w:rFonts w:ascii="Times New Roman" w:eastAsia="Calibri" w:hAnsi="Times New Roman" w:cs="Times New Roman"/>
          <w:b/>
          <w:bCs/>
          <w:sz w:val="24"/>
          <w:szCs w:val="24"/>
          <w:lang w:val="ba-RU" w:eastAsia="ru-RU"/>
        </w:rPr>
        <w:t>АРАР                                                                        ПОСТАНОВЛЕНИЕ</w:t>
      </w:r>
    </w:p>
    <w:p w:rsidR="00A427F8" w:rsidRPr="00A427F8" w:rsidRDefault="00A427F8" w:rsidP="00A427F8">
      <w:pPr>
        <w:spacing w:after="0" w:line="240" w:lineRule="auto"/>
        <w:ind w:firstLine="528"/>
        <w:rPr>
          <w:rFonts w:ascii="Times New Roman" w:eastAsia="Calibri" w:hAnsi="Times New Roman" w:cs="Times New Roman"/>
          <w:b/>
          <w:sz w:val="24"/>
          <w:szCs w:val="24"/>
          <w:lang w:eastAsia="ru-RU"/>
        </w:rPr>
      </w:pPr>
      <w:r w:rsidRPr="00A427F8">
        <w:rPr>
          <w:rFonts w:ascii="Times New Roman" w:eastAsia="Calibri" w:hAnsi="Times New Roman" w:cs="Times New Roman"/>
          <w:b/>
          <w:sz w:val="24"/>
          <w:szCs w:val="24"/>
          <w:lang w:eastAsia="ru-RU"/>
        </w:rPr>
        <w:t xml:space="preserve">   01 апрель 2019й.                                 № 55                          01 апреля 2019г. </w:t>
      </w: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p>
    <w:p w:rsidR="00A427F8" w:rsidRPr="00A427F8" w:rsidRDefault="00A427F8" w:rsidP="00A427F8">
      <w:pPr>
        <w:spacing w:after="0" w:line="240" w:lineRule="auto"/>
        <w:ind w:left="567"/>
        <w:jc w:val="center"/>
        <w:rPr>
          <w:rFonts w:ascii="Times New Roman" w:eastAsia="Times New Roman" w:hAnsi="Times New Roman" w:cs="Times New Roman"/>
          <w:b/>
          <w:sz w:val="24"/>
          <w:szCs w:val="24"/>
          <w:lang w:eastAsia="ru-RU"/>
        </w:rPr>
      </w:pPr>
      <w:r w:rsidRPr="00A427F8">
        <w:rPr>
          <w:rFonts w:ascii="Times New Roman" w:eastAsia="Times New Roman" w:hAnsi="Times New Roman" w:cs="Times New Roman"/>
          <w:b/>
          <w:bCs/>
          <w:sz w:val="24"/>
          <w:szCs w:val="24"/>
          <w:lang w:eastAsia="ru-RU"/>
        </w:rPr>
        <w:t xml:space="preserve">О проведении весенних экологических субботников по очистке, благоустройству, озеленению и санитарному содержанию населенных пунктов сельского поселения </w:t>
      </w:r>
      <w:proofErr w:type="spellStart"/>
      <w:r w:rsidRPr="00A427F8">
        <w:rPr>
          <w:rFonts w:ascii="Times New Roman" w:eastAsia="Times New Roman" w:hAnsi="Times New Roman" w:cs="Times New Roman"/>
          <w:b/>
          <w:bCs/>
          <w:sz w:val="24"/>
          <w:szCs w:val="24"/>
          <w:lang w:eastAsia="ru-RU"/>
        </w:rPr>
        <w:t>Кожай</w:t>
      </w:r>
      <w:proofErr w:type="spellEnd"/>
      <w:r w:rsidRPr="00A427F8">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A427F8">
        <w:rPr>
          <w:rFonts w:ascii="Times New Roman" w:eastAsia="Times New Roman" w:hAnsi="Times New Roman" w:cs="Times New Roman"/>
          <w:b/>
          <w:bCs/>
          <w:sz w:val="24"/>
          <w:szCs w:val="24"/>
          <w:lang w:eastAsia="ru-RU"/>
        </w:rPr>
        <w:t>Миякинский</w:t>
      </w:r>
      <w:proofErr w:type="spellEnd"/>
      <w:r w:rsidRPr="00A427F8">
        <w:rPr>
          <w:rFonts w:ascii="Times New Roman" w:eastAsia="Times New Roman" w:hAnsi="Times New Roman" w:cs="Times New Roman"/>
          <w:b/>
          <w:bCs/>
          <w:sz w:val="24"/>
          <w:szCs w:val="24"/>
          <w:lang w:eastAsia="ru-RU"/>
        </w:rPr>
        <w:t xml:space="preserve"> район в 2019 году</w:t>
      </w:r>
    </w:p>
    <w:p w:rsidR="00A427F8" w:rsidRPr="00A427F8" w:rsidRDefault="00A427F8" w:rsidP="00A427F8">
      <w:pPr>
        <w:shd w:val="clear" w:color="auto" w:fill="FFFFFF"/>
        <w:spacing w:after="0" w:line="240" w:lineRule="auto"/>
        <w:ind w:firstLine="1526"/>
        <w:jc w:val="center"/>
        <w:rPr>
          <w:rFonts w:ascii="Times New Roman" w:eastAsia="Times New Roman" w:hAnsi="Times New Roman" w:cs="Times New Roman"/>
          <w:bCs/>
          <w:sz w:val="24"/>
          <w:szCs w:val="24"/>
          <w:lang w:eastAsia="ru-RU"/>
        </w:rPr>
      </w:pPr>
    </w:p>
    <w:p w:rsidR="00A427F8" w:rsidRPr="00A427F8" w:rsidRDefault="00A427F8" w:rsidP="00A427F8">
      <w:pPr>
        <w:widowControl w:val="0"/>
        <w:shd w:val="clear" w:color="auto" w:fill="FFFFFF"/>
        <w:tabs>
          <w:tab w:val="left" w:pos="1258"/>
        </w:tabs>
        <w:autoSpaceDE w:val="0"/>
        <w:autoSpaceDN w:val="0"/>
        <w:adjustRightInd w:val="0"/>
        <w:spacing w:after="0" w:line="240" w:lineRule="auto"/>
        <w:ind w:left="708"/>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ab/>
        <w:t xml:space="preserve">Во исполнение распоряжения Правительства Республики Башкортостан №244-р от 25.03.2019, в целях улучшения санитарно - экологической обстановки на территории сельского поселения </w:t>
      </w:r>
      <w:proofErr w:type="spellStart"/>
      <w:r w:rsidRPr="00A427F8">
        <w:rPr>
          <w:rFonts w:ascii="Times New Roman" w:eastAsia="Times New Roman" w:hAnsi="Times New Roman" w:cs="Times New Roman"/>
          <w:spacing w:val="2"/>
          <w:sz w:val="24"/>
          <w:szCs w:val="24"/>
          <w:lang w:eastAsia="ru-RU"/>
        </w:rPr>
        <w:t>Кожай</w:t>
      </w:r>
      <w:proofErr w:type="spellEnd"/>
      <w:r w:rsidRPr="00A427F8">
        <w:rPr>
          <w:rFonts w:ascii="Times New Roman" w:eastAsia="Times New Roman" w:hAnsi="Times New Roman" w:cs="Times New Roman"/>
          <w:spacing w:val="2"/>
          <w:sz w:val="24"/>
          <w:szCs w:val="24"/>
          <w:lang w:eastAsia="ru-RU"/>
        </w:rPr>
        <w:t xml:space="preserve">-Семеновский сельсовет муниципального района </w:t>
      </w:r>
      <w:proofErr w:type="spellStart"/>
      <w:r w:rsidRPr="00A427F8">
        <w:rPr>
          <w:rFonts w:ascii="Times New Roman" w:eastAsia="Times New Roman" w:hAnsi="Times New Roman" w:cs="Times New Roman"/>
          <w:spacing w:val="2"/>
          <w:sz w:val="24"/>
          <w:szCs w:val="24"/>
          <w:lang w:eastAsia="ru-RU"/>
        </w:rPr>
        <w:t>Миякинский</w:t>
      </w:r>
      <w:proofErr w:type="spellEnd"/>
      <w:r w:rsidRPr="00A427F8">
        <w:rPr>
          <w:rFonts w:ascii="Times New Roman" w:eastAsia="Times New Roman" w:hAnsi="Times New Roman" w:cs="Times New Roman"/>
          <w:spacing w:val="2"/>
          <w:sz w:val="24"/>
          <w:szCs w:val="24"/>
          <w:lang w:eastAsia="ru-RU"/>
        </w:rPr>
        <w:t xml:space="preserve"> район Республики Башкортостан,  </w:t>
      </w:r>
    </w:p>
    <w:p w:rsidR="00A427F8" w:rsidRPr="00A427F8" w:rsidRDefault="00A427F8" w:rsidP="00A427F8">
      <w:pPr>
        <w:widowControl w:val="0"/>
        <w:shd w:val="clear" w:color="auto" w:fill="FFFFFF"/>
        <w:tabs>
          <w:tab w:val="left" w:pos="1258"/>
        </w:tabs>
        <w:autoSpaceDE w:val="0"/>
        <w:autoSpaceDN w:val="0"/>
        <w:adjustRightInd w:val="0"/>
        <w:spacing w:after="0" w:line="240" w:lineRule="auto"/>
        <w:ind w:left="708"/>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ПОСТАНОВЛЯЮ:</w:t>
      </w:r>
    </w:p>
    <w:p w:rsidR="00A427F8" w:rsidRPr="00A427F8" w:rsidRDefault="00A427F8" w:rsidP="00A427F8">
      <w:pPr>
        <w:widowControl w:val="0"/>
        <w:shd w:val="clear" w:color="auto" w:fill="FFFFFF"/>
        <w:tabs>
          <w:tab w:val="left" w:pos="1258"/>
        </w:tabs>
        <w:autoSpaceDE w:val="0"/>
        <w:autoSpaceDN w:val="0"/>
        <w:adjustRightInd w:val="0"/>
        <w:spacing w:after="0" w:line="240" w:lineRule="auto"/>
        <w:ind w:left="1068"/>
        <w:jc w:val="both"/>
        <w:rPr>
          <w:rFonts w:ascii="Times New Roman" w:eastAsia="Times New Roman" w:hAnsi="Times New Roman" w:cs="Times New Roman"/>
          <w:spacing w:val="2"/>
          <w:sz w:val="24"/>
          <w:szCs w:val="24"/>
          <w:lang w:eastAsia="ru-RU"/>
        </w:rPr>
      </w:pP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В период с 06 апреля по 11 мая 2019 года организовать проведение экологических субботников по очистке, благоустройству и озеленению улиц сельских поселений, территорий предприятий, учреждений, организаций.</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Определить едиными днями экологических субботников 06 и 27 апреля 2019 года.</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Принять меры по приведению в порядок рабочих мест, производственных помещений, общественных и жилых зданий дворов, улиц, дорог, территорий населенных пунктов, закрепленных за предприятиями, учреждениями и организациями.</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Обеспечить проведение субботников и экологических пятниц по очистке и озеленению парков, садов, придомовых территорий, населенных пунктов, по благоустройству территорий объектов образования, здравоохранения, культурного досуга, физической культуры и спорта.</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Организовать проведение конкурсов, массовых мероприятий, посвященных экологической культуре.</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Утвердить план мероприятий по проведению в 2019 году весенних экологических субботников по очистке, благоустройству, озеленению и санитарному содержанию населенных пунктов района, согласно приложению №1.</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 xml:space="preserve">Информировать отдел архитектуры, строительства и ЖКХ администрации муниципального района </w:t>
      </w:r>
      <w:proofErr w:type="spellStart"/>
      <w:r w:rsidRPr="00A427F8">
        <w:rPr>
          <w:rFonts w:ascii="Times New Roman" w:eastAsia="Times New Roman" w:hAnsi="Times New Roman" w:cs="Times New Roman"/>
          <w:spacing w:val="2"/>
          <w:sz w:val="24"/>
          <w:szCs w:val="24"/>
          <w:lang w:eastAsia="ru-RU"/>
        </w:rPr>
        <w:t>Миякинский</w:t>
      </w:r>
      <w:proofErr w:type="spellEnd"/>
      <w:r w:rsidRPr="00A427F8">
        <w:rPr>
          <w:rFonts w:ascii="Times New Roman" w:eastAsia="Times New Roman" w:hAnsi="Times New Roman" w:cs="Times New Roman"/>
          <w:spacing w:val="2"/>
          <w:sz w:val="24"/>
          <w:szCs w:val="24"/>
          <w:lang w:eastAsia="ru-RU"/>
        </w:rPr>
        <w:t xml:space="preserve"> район Республики Башкортостан, а также </w:t>
      </w:r>
      <w:proofErr w:type="spellStart"/>
      <w:r w:rsidRPr="00A427F8">
        <w:rPr>
          <w:rFonts w:ascii="Times New Roman" w:eastAsia="Times New Roman" w:hAnsi="Times New Roman" w:cs="Times New Roman"/>
          <w:spacing w:val="2"/>
          <w:sz w:val="24"/>
          <w:szCs w:val="24"/>
          <w:lang w:eastAsia="ru-RU"/>
        </w:rPr>
        <w:t>Туймазинское</w:t>
      </w:r>
      <w:proofErr w:type="spellEnd"/>
      <w:r w:rsidRPr="00A427F8">
        <w:rPr>
          <w:rFonts w:ascii="Times New Roman" w:eastAsia="Times New Roman" w:hAnsi="Times New Roman" w:cs="Times New Roman"/>
          <w:spacing w:val="2"/>
          <w:sz w:val="24"/>
          <w:szCs w:val="24"/>
          <w:lang w:eastAsia="ru-RU"/>
        </w:rPr>
        <w:t xml:space="preserve"> ТУ Минэкологии РБ, еженедельно в понедельник с 08 апреля по 13 мая 2019 года о работах, выполненных в рамках проведения экологических субботников.</w:t>
      </w:r>
    </w:p>
    <w:p w:rsidR="00A427F8" w:rsidRPr="00A427F8" w:rsidRDefault="00A427F8" w:rsidP="00A427F8">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roofErr w:type="gramStart"/>
      <w:r w:rsidRPr="00A427F8">
        <w:rPr>
          <w:rFonts w:ascii="Times New Roman" w:eastAsia="Times New Roman" w:hAnsi="Times New Roman" w:cs="Times New Roman"/>
          <w:spacing w:val="2"/>
          <w:sz w:val="24"/>
          <w:szCs w:val="24"/>
          <w:lang w:eastAsia="ru-RU"/>
        </w:rPr>
        <w:t>Контроль за</w:t>
      </w:r>
      <w:proofErr w:type="gramEnd"/>
      <w:r w:rsidRPr="00A427F8">
        <w:rPr>
          <w:rFonts w:ascii="Times New Roman" w:eastAsia="Times New Roman" w:hAnsi="Times New Roman" w:cs="Times New Roman"/>
          <w:spacing w:val="2"/>
          <w:sz w:val="24"/>
          <w:szCs w:val="24"/>
          <w:lang w:eastAsia="ru-RU"/>
        </w:rPr>
        <w:t xml:space="preserve"> исполнением настоящего постановления оставляю за собой.</w:t>
      </w:r>
    </w:p>
    <w:p w:rsidR="00A427F8" w:rsidRPr="00A427F8" w:rsidRDefault="00A427F8" w:rsidP="00A427F8">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A427F8" w:rsidRPr="00A427F8" w:rsidRDefault="00A427F8" w:rsidP="00A427F8">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A427F8" w:rsidRPr="00A427F8" w:rsidRDefault="00A427F8" w:rsidP="00A427F8">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A427F8" w:rsidRPr="00A427F8" w:rsidRDefault="00A427F8" w:rsidP="00A427F8">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A427F8" w:rsidRPr="00A427F8" w:rsidRDefault="00A427F8" w:rsidP="00A427F8">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427F8">
        <w:rPr>
          <w:rFonts w:ascii="Times New Roman" w:eastAsia="Times New Roman" w:hAnsi="Times New Roman" w:cs="Times New Roman"/>
          <w:spacing w:val="2"/>
          <w:sz w:val="24"/>
          <w:szCs w:val="24"/>
          <w:lang w:eastAsia="ru-RU"/>
        </w:rPr>
        <w:t xml:space="preserve">Глава сельского поселения </w:t>
      </w:r>
      <w:r w:rsidRPr="00A427F8">
        <w:rPr>
          <w:rFonts w:ascii="Times New Roman" w:eastAsia="Times New Roman" w:hAnsi="Times New Roman" w:cs="Times New Roman"/>
          <w:spacing w:val="2"/>
          <w:sz w:val="24"/>
          <w:szCs w:val="24"/>
          <w:lang w:eastAsia="ru-RU"/>
        </w:rPr>
        <w:tab/>
      </w:r>
      <w:r w:rsidRPr="00A427F8">
        <w:rPr>
          <w:rFonts w:ascii="Times New Roman" w:eastAsia="Times New Roman" w:hAnsi="Times New Roman" w:cs="Times New Roman"/>
          <w:spacing w:val="2"/>
          <w:sz w:val="24"/>
          <w:szCs w:val="24"/>
          <w:lang w:eastAsia="ru-RU"/>
        </w:rPr>
        <w:tab/>
      </w:r>
      <w:r w:rsidRPr="00A427F8">
        <w:rPr>
          <w:rFonts w:ascii="Times New Roman" w:eastAsia="Times New Roman" w:hAnsi="Times New Roman" w:cs="Times New Roman"/>
          <w:spacing w:val="2"/>
          <w:sz w:val="24"/>
          <w:szCs w:val="24"/>
          <w:lang w:eastAsia="ru-RU"/>
        </w:rPr>
        <w:tab/>
      </w:r>
      <w:r w:rsidRPr="00A427F8">
        <w:rPr>
          <w:rFonts w:ascii="Times New Roman" w:eastAsia="Times New Roman" w:hAnsi="Times New Roman" w:cs="Times New Roman"/>
          <w:spacing w:val="2"/>
          <w:sz w:val="24"/>
          <w:szCs w:val="24"/>
          <w:lang w:eastAsia="ru-RU"/>
        </w:rPr>
        <w:tab/>
      </w:r>
      <w:r w:rsidRPr="00A427F8">
        <w:rPr>
          <w:rFonts w:ascii="Times New Roman" w:eastAsia="Times New Roman" w:hAnsi="Times New Roman" w:cs="Times New Roman"/>
          <w:spacing w:val="2"/>
          <w:sz w:val="24"/>
          <w:szCs w:val="24"/>
          <w:lang w:eastAsia="ru-RU"/>
        </w:rPr>
        <w:tab/>
        <w:t>Р.А. Каримов</w:t>
      </w:r>
    </w:p>
    <w:p w:rsidR="00A427F8" w:rsidRPr="00A427F8" w:rsidRDefault="00A427F8" w:rsidP="00A427F8">
      <w:pPr>
        <w:spacing w:after="0" w:line="240" w:lineRule="auto"/>
        <w:jc w:val="right"/>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lastRenderedPageBreak/>
        <w:t>Приложение №1</w:t>
      </w:r>
      <w:bookmarkStart w:id="0" w:name="_GoBack"/>
      <w:bookmarkEnd w:id="0"/>
    </w:p>
    <w:p w:rsidR="00A427F8" w:rsidRPr="00A427F8" w:rsidRDefault="00A427F8" w:rsidP="00A427F8">
      <w:pPr>
        <w:spacing w:after="0" w:line="240" w:lineRule="auto"/>
        <w:ind w:left="7080"/>
        <w:jc w:val="both"/>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t xml:space="preserve">К постановлению главы сельского поселения </w:t>
      </w:r>
      <w:proofErr w:type="spellStart"/>
      <w:r w:rsidRPr="00A427F8">
        <w:rPr>
          <w:rFonts w:ascii="Times New Roman" w:eastAsia="Times New Roman" w:hAnsi="Times New Roman" w:cs="Times New Roman"/>
          <w:sz w:val="20"/>
          <w:szCs w:val="28"/>
          <w:lang w:eastAsia="ru-RU"/>
        </w:rPr>
        <w:t>Кожай</w:t>
      </w:r>
      <w:proofErr w:type="spellEnd"/>
      <w:r w:rsidRPr="00A427F8">
        <w:rPr>
          <w:rFonts w:ascii="Times New Roman" w:eastAsia="Times New Roman" w:hAnsi="Times New Roman" w:cs="Times New Roman"/>
          <w:sz w:val="20"/>
          <w:szCs w:val="28"/>
          <w:lang w:eastAsia="ru-RU"/>
        </w:rPr>
        <w:t>-Семеновский сельсовет муниципального района</w:t>
      </w:r>
    </w:p>
    <w:p w:rsidR="00A427F8" w:rsidRPr="00A427F8" w:rsidRDefault="00A427F8" w:rsidP="00A427F8">
      <w:pPr>
        <w:spacing w:after="0" w:line="240" w:lineRule="auto"/>
        <w:ind w:left="7080"/>
        <w:jc w:val="both"/>
        <w:rPr>
          <w:rFonts w:ascii="Times New Roman" w:eastAsia="Times New Roman" w:hAnsi="Times New Roman" w:cs="Times New Roman"/>
          <w:sz w:val="20"/>
          <w:szCs w:val="28"/>
          <w:lang w:eastAsia="ru-RU"/>
        </w:rPr>
      </w:pPr>
      <w:proofErr w:type="spellStart"/>
      <w:r w:rsidRPr="00A427F8">
        <w:rPr>
          <w:rFonts w:ascii="Times New Roman" w:eastAsia="Times New Roman" w:hAnsi="Times New Roman" w:cs="Times New Roman"/>
          <w:sz w:val="20"/>
          <w:szCs w:val="28"/>
          <w:lang w:eastAsia="ru-RU"/>
        </w:rPr>
        <w:t>Миякинский</w:t>
      </w:r>
      <w:proofErr w:type="spellEnd"/>
      <w:r w:rsidRPr="00A427F8">
        <w:rPr>
          <w:rFonts w:ascii="Times New Roman" w:eastAsia="Times New Roman" w:hAnsi="Times New Roman" w:cs="Times New Roman"/>
          <w:sz w:val="20"/>
          <w:szCs w:val="28"/>
          <w:lang w:eastAsia="ru-RU"/>
        </w:rPr>
        <w:t xml:space="preserve"> район РБ</w:t>
      </w:r>
    </w:p>
    <w:p w:rsidR="00A427F8" w:rsidRPr="00A427F8" w:rsidRDefault="00A427F8" w:rsidP="00A427F8">
      <w:pPr>
        <w:spacing w:after="0" w:line="240" w:lineRule="auto"/>
        <w:ind w:left="7080"/>
        <w:jc w:val="both"/>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t>от 01 апреля 2019 года №55</w:t>
      </w:r>
    </w:p>
    <w:p w:rsidR="00A427F8" w:rsidRPr="00A427F8" w:rsidRDefault="00A427F8" w:rsidP="00A427F8">
      <w:pPr>
        <w:spacing w:after="0" w:line="240" w:lineRule="auto"/>
        <w:ind w:left="7080"/>
        <w:jc w:val="both"/>
        <w:rPr>
          <w:rFonts w:ascii="Times New Roman" w:eastAsia="Times New Roman" w:hAnsi="Times New Roman" w:cs="Times New Roman"/>
          <w:sz w:val="20"/>
          <w:szCs w:val="28"/>
          <w:lang w:eastAsia="ru-RU"/>
        </w:rPr>
      </w:pPr>
    </w:p>
    <w:p w:rsidR="00A427F8" w:rsidRPr="00A427F8" w:rsidRDefault="00A427F8" w:rsidP="00A427F8">
      <w:pPr>
        <w:spacing w:after="0" w:line="240" w:lineRule="auto"/>
        <w:jc w:val="center"/>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ПЛАН</w:t>
      </w:r>
    </w:p>
    <w:p w:rsidR="00A427F8" w:rsidRPr="00A427F8" w:rsidRDefault="00A427F8" w:rsidP="00A427F8">
      <w:pPr>
        <w:spacing w:after="0" w:line="240" w:lineRule="auto"/>
        <w:jc w:val="center"/>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Мероприятий по проведению весенних экологических субботников по очистке, благоустройству и озеленению территорий населенных пунктов сельского поселения </w:t>
      </w:r>
      <w:proofErr w:type="spellStart"/>
      <w:r w:rsidRPr="00A427F8">
        <w:rPr>
          <w:rFonts w:ascii="Times New Roman" w:eastAsia="Times New Roman" w:hAnsi="Times New Roman" w:cs="Times New Roman"/>
          <w:sz w:val="24"/>
          <w:szCs w:val="24"/>
          <w:lang w:eastAsia="ru-RU"/>
        </w:rPr>
        <w:t>Кожай</w:t>
      </w:r>
      <w:proofErr w:type="spellEnd"/>
      <w:r w:rsidRPr="00A427F8">
        <w:rPr>
          <w:rFonts w:ascii="Times New Roman" w:eastAsia="Times New Roman" w:hAnsi="Times New Roman" w:cs="Times New Roman"/>
          <w:sz w:val="24"/>
          <w:szCs w:val="24"/>
          <w:lang w:eastAsia="ru-RU"/>
        </w:rPr>
        <w:t>-Семеновский сельсовет и санитарному содержанию в 2019 году</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3"/>
        <w:gridCol w:w="2353"/>
        <w:gridCol w:w="2478"/>
      </w:tblGrid>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 </w:t>
            </w:r>
            <w:proofErr w:type="gramStart"/>
            <w:r w:rsidRPr="00A427F8">
              <w:rPr>
                <w:rFonts w:ascii="Times New Roman" w:eastAsia="Times New Roman" w:hAnsi="Times New Roman" w:cs="Times New Roman"/>
                <w:sz w:val="24"/>
                <w:szCs w:val="24"/>
                <w:lang w:eastAsia="ru-RU"/>
              </w:rPr>
              <w:t>п</w:t>
            </w:r>
            <w:proofErr w:type="gramEnd"/>
            <w:r w:rsidRPr="00A427F8">
              <w:rPr>
                <w:rFonts w:ascii="Times New Roman" w:eastAsia="Times New Roman" w:hAnsi="Times New Roman" w:cs="Times New Roman"/>
                <w:sz w:val="24"/>
                <w:szCs w:val="24"/>
                <w:lang w:eastAsia="ru-RU"/>
              </w:rPr>
              <w:t>/п</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Наименование мероприятия</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Срок исполнения</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Ответственный исполнитель</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1</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Подготовка и проведение экологических субботников, с выполнением работ по ликвидации несанкционированных свалок, уборке мусора, обустройству родников, расчистка от мусора прибрежных полос малых рек, территорий вдоль автомобильных дорог.</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2</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Руководителям предприятий, организации и учреждений совместно с профсоюзными комитетами рекомендовать принять конкретные меры по санитарной очистке, озеленению и благоустройству территорий своих предприятий, организаций, учебных заведений, микрорайонов</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руководители предприятий, организации и учреждений</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3</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Организовать телефонную «Горячую линию» для населения района по вопросам, связанным с экологическими субботниками</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proofErr w:type="spellStart"/>
            <w:r w:rsidRPr="00A427F8">
              <w:rPr>
                <w:rFonts w:ascii="Times New Roman" w:eastAsia="Times New Roman" w:hAnsi="Times New Roman" w:cs="Times New Roman"/>
                <w:sz w:val="24"/>
                <w:szCs w:val="24"/>
                <w:lang w:eastAsia="ru-RU"/>
              </w:rPr>
              <w:t>Туймазинское</w:t>
            </w:r>
            <w:proofErr w:type="spellEnd"/>
            <w:r w:rsidRPr="00A427F8">
              <w:rPr>
                <w:rFonts w:ascii="Times New Roman" w:eastAsia="Times New Roman" w:hAnsi="Times New Roman" w:cs="Times New Roman"/>
                <w:sz w:val="24"/>
                <w:szCs w:val="24"/>
                <w:lang w:eastAsia="ru-RU"/>
              </w:rPr>
              <w:t xml:space="preserve"> ТУ Минэкологии РБ</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Насыров Б.Р. (по согласованию)</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4</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Руководителям предприятий торговли, общественного питания, розничной торговли на открытых площадках населенных пунктов независимо от форм собственности рекомендовать обеспечить еженедельную уборку территорий (улиц, скверов, парков)  на расстоянии не менее 15 метров от них по периметру</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Весь период </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руководители предприятий, организации и учреждений</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5</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Провести работы по озеленению и уборке территорий мемориальных комплексов, посвященных событиям Великой Отечественной войны, памятника в честь воинов интернационалистов в Исламской </w:t>
            </w:r>
            <w:r w:rsidRPr="00A427F8">
              <w:rPr>
                <w:rFonts w:ascii="Times New Roman" w:eastAsia="Times New Roman" w:hAnsi="Times New Roman" w:cs="Times New Roman"/>
                <w:sz w:val="24"/>
                <w:szCs w:val="24"/>
                <w:lang w:eastAsia="ru-RU"/>
              </w:rPr>
              <w:lastRenderedPageBreak/>
              <w:t>Республике Афганистан</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lastRenderedPageBreak/>
              <w:t>Апрель - май</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делам молодежи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Школы</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СДК</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lastRenderedPageBreak/>
              <w:t>совет ветеранов</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lastRenderedPageBreak/>
              <w:t>6</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Провести районную акцию «Родник источник жизни» по благоустройству родников на территории сельских поселений при участии населения, общественных организации</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делам молодежи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Школы</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СДК</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совет ветеранов</w:t>
            </w:r>
          </w:p>
        </w:tc>
      </w:tr>
      <w:tr w:rsidR="00A427F8" w:rsidRPr="00A427F8" w:rsidTr="00BD27E6">
        <w:trPr>
          <w:trHeight w:val="2160"/>
        </w:trPr>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7</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Мероприятия по расчистке русла рек </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делам молодежи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Школы</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СДК</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совет ветеранов</w:t>
            </w:r>
          </w:p>
        </w:tc>
      </w:tr>
      <w:tr w:rsidR="00A427F8" w:rsidRPr="00A427F8" w:rsidTr="00BD27E6">
        <w:trPr>
          <w:trHeight w:val="2262"/>
        </w:trPr>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8</w:t>
            </w:r>
          </w:p>
        </w:tc>
        <w:tc>
          <w:tcPr>
            <w:tcW w:w="4203" w:type="dxa"/>
          </w:tcPr>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Провести работы по уборке от мусора вдоль автомобильных дорог общего пользования местного значений.</w:t>
            </w: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Заменить и покрасить дорожные знаки, обновить дорожную разметку на автомобильных дорогах, на пешеходных переходах рядом с образовательными учреждениями.</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Апрель - май</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делам молодежи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Школы</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СДК</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совет ветеранов</w:t>
            </w:r>
          </w:p>
        </w:tc>
      </w:tr>
      <w:tr w:rsidR="00A427F8" w:rsidRPr="00A427F8" w:rsidTr="00BD27E6">
        <w:trPr>
          <w:trHeight w:val="782"/>
        </w:trPr>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9</w:t>
            </w:r>
          </w:p>
        </w:tc>
        <w:tc>
          <w:tcPr>
            <w:tcW w:w="4203" w:type="dxa"/>
          </w:tcPr>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Провести классные часы в школах района на тему экологии, сбора и вывоза ТКО.</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Отдел образования</w:t>
            </w:r>
          </w:p>
        </w:tc>
      </w:tr>
      <w:tr w:rsidR="00A427F8" w:rsidRPr="00A427F8" w:rsidTr="00BD27E6">
        <w:trPr>
          <w:trHeight w:val="1336"/>
        </w:trPr>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10</w:t>
            </w:r>
          </w:p>
        </w:tc>
        <w:tc>
          <w:tcPr>
            <w:tcW w:w="4203" w:type="dxa"/>
          </w:tcPr>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Главам сельских поселений закрепить ответственных лиц на участках из числа старост и  депутатов Совета сельского поселения</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Главы сельских поселений</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11</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Руководителям сельхозпредприятий организовать вывоз органических удобрений с ферм, в </w:t>
            </w:r>
            <w:proofErr w:type="gramStart"/>
            <w:r w:rsidRPr="00A427F8">
              <w:rPr>
                <w:rFonts w:ascii="Times New Roman" w:eastAsia="Times New Roman" w:hAnsi="Times New Roman" w:cs="Times New Roman"/>
                <w:sz w:val="24"/>
                <w:szCs w:val="24"/>
                <w:lang w:eastAsia="ru-RU"/>
              </w:rPr>
              <w:t>летнее-осенний</w:t>
            </w:r>
            <w:proofErr w:type="gramEnd"/>
            <w:r w:rsidRPr="00A427F8">
              <w:rPr>
                <w:rFonts w:ascii="Times New Roman" w:eastAsia="Times New Roman" w:hAnsi="Times New Roman" w:cs="Times New Roman"/>
                <w:sz w:val="24"/>
                <w:szCs w:val="24"/>
                <w:lang w:eastAsia="ru-RU"/>
              </w:rPr>
              <w:t xml:space="preserve"> периоды производить санитарную очистку вокруг МТФ, зданий и сооружений. </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СПК «Нива»</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ООО «Маяк»</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12</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Выполнить работы по посадке деревьев, кустарников, обустройству газонов, установке цветочных форм, оформлению цветников на значимых объектах сельских поселений</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Апрель - май</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делам молодежи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Школы</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СДК</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совет ветеранов</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13</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Провести рейды по выявлению несанкционированных свалок и пресечению нарушений нормативных правовых актов</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Весь период</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Специалист по земельному контрол</w:t>
            </w:r>
            <w:proofErr w:type="gramStart"/>
            <w:r w:rsidRPr="00A427F8">
              <w:rPr>
                <w:rFonts w:ascii="Times New Roman" w:eastAsia="Times New Roman" w:hAnsi="Times New Roman" w:cs="Times New Roman"/>
                <w:sz w:val="24"/>
                <w:szCs w:val="24"/>
                <w:lang w:eastAsia="ru-RU"/>
              </w:rPr>
              <w:t>ю(</w:t>
            </w:r>
            <w:proofErr w:type="gramEnd"/>
            <w:r w:rsidRPr="00A427F8">
              <w:rPr>
                <w:rFonts w:ascii="Times New Roman" w:eastAsia="Times New Roman" w:hAnsi="Times New Roman" w:cs="Times New Roman"/>
                <w:sz w:val="24"/>
                <w:szCs w:val="24"/>
                <w:lang w:eastAsia="ru-RU"/>
              </w:rPr>
              <w:t xml:space="preserve">по согласованию), Ведущий специалист- </w:t>
            </w:r>
            <w:r w:rsidRPr="00A427F8">
              <w:rPr>
                <w:rFonts w:ascii="Times New Roman" w:eastAsia="Times New Roman" w:hAnsi="Times New Roman" w:cs="Times New Roman"/>
                <w:sz w:val="24"/>
                <w:szCs w:val="24"/>
                <w:lang w:eastAsia="ru-RU"/>
              </w:rPr>
              <w:lastRenderedPageBreak/>
              <w:t xml:space="preserve">эксперт </w:t>
            </w:r>
            <w:proofErr w:type="spellStart"/>
            <w:r w:rsidRPr="00A427F8">
              <w:rPr>
                <w:rFonts w:ascii="Times New Roman" w:eastAsia="Times New Roman" w:hAnsi="Times New Roman" w:cs="Times New Roman"/>
                <w:sz w:val="24"/>
                <w:szCs w:val="24"/>
                <w:lang w:eastAsia="ru-RU"/>
              </w:rPr>
              <w:t>Туймазинского</w:t>
            </w:r>
            <w:proofErr w:type="spellEnd"/>
            <w:r w:rsidRPr="00A427F8">
              <w:rPr>
                <w:rFonts w:ascii="Times New Roman" w:eastAsia="Times New Roman" w:hAnsi="Times New Roman" w:cs="Times New Roman"/>
                <w:sz w:val="24"/>
                <w:szCs w:val="24"/>
                <w:lang w:eastAsia="ru-RU"/>
              </w:rPr>
              <w:t xml:space="preserve"> ТУ Минэкологии РБ (по согласованию)</w:t>
            </w:r>
          </w:p>
        </w:tc>
      </w:tr>
      <w:tr w:rsidR="00A427F8" w:rsidRPr="00A427F8" w:rsidTr="00BD27E6">
        <w:tc>
          <w:tcPr>
            <w:tcW w:w="540"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lastRenderedPageBreak/>
              <w:t>14</w:t>
            </w:r>
          </w:p>
        </w:tc>
        <w:tc>
          <w:tcPr>
            <w:tcW w:w="420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Подвести итоги проведения экологических субботников по очистке, благоустройству и озеленению улиц, территорий сельского поселения, парков, скверов, предприятий, учреждений, организации.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Направить информацию в Минэкологии РБ</w:t>
            </w:r>
          </w:p>
        </w:tc>
        <w:tc>
          <w:tcPr>
            <w:tcW w:w="2353"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17 мая 2019 года </w:t>
            </w:r>
          </w:p>
        </w:tc>
        <w:tc>
          <w:tcPr>
            <w:tcW w:w="2478" w:type="dxa"/>
          </w:tcPr>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Глава сельского поселения</w:t>
            </w:r>
          </w:p>
        </w:tc>
      </w:tr>
    </w:tbl>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Управляющий делами администрации</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СП </w:t>
      </w:r>
      <w:proofErr w:type="spellStart"/>
      <w:r w:rsidRPr="00A427F8">
        <w:rPr>
          <w:rFonts w:ascii="Times New Roman" w:eastAsia="Times New Roman" w:hAnsi="Times New Roman" w:cs="Times New Roman"/>
          <w:sz w:val="24"/>
          <w:szCs w:val="24"/>
          <w:lang w:eastAsia="ru-RU"/>
        </w:rPr>
        <w:t>Кожай</w:t>
      </w:r>
      <w:proofErr w:type="spellEnd"/>
      <w:r w:rsidRPr="00A427F8">
        <w:rPr>
          <w:rFonts w:ascii="Times New Roman" w:eastAsia="Times New Roman" w:hAnsi="Times New Roman" w:cs="Times New Roman"/>
          <w:sz w:val="24"/>
          <w:szCs w:val="24"/>
          <w:lang w:eastAsia="ru-RU"/>
        </w:rPr>
        <w:t>-Семеновский СС</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муниципального района</w:t>
      </w:r>
    </w:p>
    <w:p w:rsidR="00A427F8" w:rsidRPr="00A427F8" w:rsidRDefault="00A427F8" w:rsidP="00A427F8">
      <w:pPr>
        <w:spacing w:after="0" w:line="240" w:lineRule="auto"/>
        <w:rPr>
          <w:rFonts w:ascii="Times New Roman" w:eastAsia="Times New Roman" w:hAnsi="Times New Roman" w:cs="Times New Roman"/>
          <w:sz w:val="24"/>
          <w:szCs w:val="24"/>
          <w:lang w:eastAsia="ru-RU"/>
        </w:rPr>
      </w:pPr>
      <w:proofErr w:type="spellStart"/>
      <w:r w:rsidRPr="00A427F8">
        <w:rPr>
          <w:rFonts w:ascii="Times New Roman" w:eastAsia="Times New Roman" w:hAnsi="Times New Roman" w:cs="Times New Roman"/>
          <w:sz w:val="24"/>
          <w:szCs w:val="24"/>
          <w:lang w:eastAsia="ru-RU"/>
        </w:rPr>
        <w:t>Миякинский</w:t>
      </w:r>
      <w:proofErr w:type="spellEnd"/>
      <w:r w:rsidRPr="00A427F8">
        <w:rPr>
          <w:rFonts w:ascii="Times New Roman" w:eastAsia="Times New Roman" w:hAnsi="Times New Roman" w:cs="Times New Roman"/>
          <w:sz w:val="24"/>
          <w:szCs w:val="24"/>
          <w:lang w:eastAsia="ru-RU"/>
        </w:rPr>
        <w:t xml:space="preserve"> район РБ</w:t>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t>Р.Н. Кузьмина</w:t>
      </w:r>
    </w:p>
    <w:p w:rsidR="00A427F8" w:rsidRPr="00A427F8" w:rsidRDefault="00A427F8" w:rsidP="00A427F8">
      <w:pPr>
        <w:spacing w:after="0" w:line="240" w:lineRule="auto"/>
        <w:rPr>
          <w:rFonts w:ascii="Times New Roman" w:eastAsia="Times New Roman" w:hAnsi="Times New Roman" w:cs="Times New Roman"/>
          <w:sz w:val="28"/>
          <w:szCs w:val="28"/>
          <w:lang w:eastAsia="ru-RU"/>
        </w:rPr>
      </w:pPr>
    </w:p>
    <w:p w:rsidR="00A427F8" w:rsidRPr="00A427F8" w:rsidRDefault="00A427F8" w:rsidP="00A427F8">
      <w:pPr>
        <w:spacing w:after="0" w:line="240" w:lineRule="auto"/>
        <w:rPr>
          <w:rFonts w:ascii="Times New Roman" w:eastAsia="Times New Roman" w:hAnsi="Times New Roman" w:cs="Times New Roman"/>
          <w:sz w:val="28"/>
          <w:szCs w:val="28"/>
          <w:lang w:eastAsia="ru-RU"/>
        </w:rPr>
        <w:sectPr w:rsidR="00A427F8" w:rsidRPr="00A427F8" w:rsidSect="00DE4262">
          <w:headerReference w:type="even" r:id="rId8"/>
          <w:headerReference w:type="default" r:id="rId9"/>
          <w:footerReference w:type="even" r:id="rId10"/>
          <w:footerReference w:type="default" r:id="rId11"/>
          <w:type w:val="continuous"/>
          <w:pgSz w:w="11909" w:h="16834"/>
          <w:pgMar w:top="1134" w:right="850" w:bottom="1134" w:left="1701" w:header="720" w:footer="720" w:gutter="0"/>
          <w:cols w:space="720"/>
          <w:titlePg/>
          <w:docGrid w:linePitch="299"/>
        </w:sectPr>
      </w:pPr>
    </w:p>
    <w:p w:rsidR="00A427F8" w:rsidRPr="00A427F8" w:rsidRDefault="00A427F8" w:rsidP="00A427F8">
      <w:pPr>
        <w:spacing w:after="0" w:line="240" w:lineRule="auto"/>
        <w:ind w:left="11340" w:firstLine="14"/>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lastRenderedPageBreak/>
        <w:t>Приложение № 2</w:t>
      </w:r>
    </w:p>
    <w:p w:rsidR="00A427F8" w:rsidRPr="00A427F8" w:rsidRDefault="00A427F8" w:rsidP="00A427F8">
      <w:pPr>
        <w:spacing w:after="0" w:line="240" w:lineRule="auto"/>
        <w:ind w:left="11340" w:firstLine="14"/>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t xml:space="preserve">к постановлению главы администрации СП </w:t>
      </w:r>
      <w:proofErr w:type="spellStart"/>
      <w:r w:rsidRPr="00A427F8">
        <w:rPr>
          <w:rFonts w:ascii="Times New Roman" w:eastAsia="Times New Roman" w:hAnsi="Times New Roman" w:cs="Times New Roman"/>
          <w:sz w:val="20"/>
          <w:szCs w:val="28"/>
          <w:lang w:eastAsia="ru-RU"/>
        </w:rPr>
        <w:t>Кожай</w:t>
      </w:r>
      <w:proofErr w:type="spellEnd"/>
      <w:r w:rsidRPr="00A427F8">
        <w:rPr>
          <w:rFonts w:ascii="Times New Roman" w:eastAsia="Times New Roman" w:hAnsi="Times New Roman" w:cs="Times New Roman"/>
          <w:sz w:val="20"/>
          <w:szCs w:val="28"/>
          <w:lang w:eastAsia="ru-RU"/>
        </w:rPr>
        <w:t xml:space="preserve">-Семеновский СС МР </w:t>
      </w:r>
      <w:proofErr w:type="spellStart"/>
      <w:r w:rsidRPr="00A427F8">
        <w:rPr>
          <w:rFonts w:ascii="Times New Roman" w:eastAsia="Times New Roman" w:hAnsi="Times New Roman" w:cs="Times New Roman"/>
          <w:sz w:val="20"/>
          <w:szCs w:val="28"/>
          <w:lang w:eastAsia="ru-RU"/>
        </w:rPr>
        <w:t>Миякинский</w:t>
      </w:r>
      <w:proofErr w:type="spellEnd"/>
      <w:r w:rsidRPr="00A427F8">
        <w:rPr>
          <w:rFonts w:ascii="Times New Roman" w:eastAsia="Times New Roman" w:hAnsi="Times New Roman" w:cs="Times New Roman"/>
          <w:sz w:val="20"/>
          <w:szCs w:val="28"/>
          <w:lang w:eastAsia="ru-RU"/>
        </w:rPr>
        <w:t xml:space="preserve"> район РБ</w:t>
      </w:r>
    </w:p>
    <w:p w:rsidR="00A427F8" w:rsidRPr="00A427F8" w:rsidRDefault="00A427F8" w:rsidP="00A427F8">
      <w:pPr>
        <w:spacing w:after="0" w:line="240" w:lineRule="auto"/>
        <w:ind w:left="11340" w:firstLine="14"/>
        <w:rPr>
          <w:rFonts w:ascii="Times New Roman" w:eastAsia="Times New Roman" w:hAnsi="Times New Roman" w:cs="Times New Roman"/>
          <w:sz w:val="20"/>
          <w:szCs w:val="28"/>
          <w:lang w:eastAsia="ru-RU"/>
        </w:rPr>
      </w:pPr>
      <w:r w:rsidRPr="00A427F8">
        <w:rPr>
          <w:rFonts w:ascii="Times New Roman" w:eastAsia="Times New Roman" w:hAnsi="Times New Roman" w:cs="Times New Roman"/>
          <w:sz w:val="20"/>
          <w:szCs w:val="28"/>
          <w:lang w:eastAsia="ru-RU"/>
        </w:rPr>
        <w:t>от 01 апреля 2019 года № 55</w:t>
      </w:r>
    </w:p>
    <w:p w:rsidR="00A427F8" w:rsidRPr="00A427F8" w:rsidRDefault="00A427F8" w:rsidP="00A427F8">
      <w:pPr>
        <w:spacing w:after="0" w:line="240" w:lineRule="auto"/>
        <w:ind w:left="11340" w:firstLine="14"/>
        <w:rPr>
          <w:rFonts w:ascii="Times New Roman" w:eastAsia="Times New Roman" w:hAnsi="Times New Roman" w:cs="Times New Roman"/>
          <w:sz w:val="28"/>
          <w:szCs w:val="28"/>
          <w:lang w:eastAsia="ru-RU"/>
        </w:rPr>
      </w:pPr>
    </w:p>
    <w:p w:rsidR="00A427F8" w:rsidRPr="00A427F8" w:rsidRDefault="00A427F8" w:rsidP="00A427F8">
      <w:pPr>
        <w:spacing w:after="0" w:line="240" w:lineRule="auto"/>
        <w:ind w:left="1416"/>
        <w:jc w:val="center"/>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ИНФОРМАЦИЯ ПО ВЫПОЛНЕНИЮ ПЛАНА</w:t>
      </w:r>
    </w:p>
    <w:p w:rsidR="00A427F8" w:rsidRPr="00A427F8" w:rsidRDefault="00A427F8" w:rsidP="00A427F8">
      <w:pPr>
        <w:spacing w:after="0" w:line="240" w:lineRule="auto"/>
        <w:ind w:left="1416"/>
        <w:jc w:val="center"/>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Мероприятий по проведению весенних экологических субботников по очистке, благоустройству и озеленению территории населенных пунктов СП </w:t>
      </w:r>
      <w:proofErr w:type="spellStart"/>
      <w:r w:rsidRPr="00A427F8">
        <w:rPr>
          <w:rFonts w:ascii="Times New Roman" w:eastAsia="Times New Roman" w:hAnsi="Times New Roman" w:cs="Times New Roman"/>
          <w:sz w:val="24"/>
          <w:szCs w:val="24"/>
          <w:lang w:eastAsia="ru-RU"/>
        </w:rPr>
        <w:t>Кожай</w:t>
      </w:r>
      <w:proofErr w:type="spellEnd"/>
      <w:r w:rsidRPr="00A427F8">
        <w:rPr>
          <w:rFonts w:ascii="Times New Roman" w:eastAsia="Times New Roman" w:hAnsi="Times New Roman" w:cs="Times New Roman"/>
          <w:sz w:val="24"/>
          <w:szCs w:val="24"/>
          <w:lang w:eastAsia="ru-RU"/>
        </w:rPr>
        <w:t xml:space="preserve">-Семеновский СС МР </w:t>
      </w:r>
      <w:proofErr w:type="spellStart"/>
      <w:r w:rsidRPr="00A427F8">
        <w:rPr>
          <w:rFonts w:ascii="Times New Roman" w:eastAsia="Times New Roman" w:hAnsi="Times New Roman" w:cs="Times New Roman"/>
          <w:sz w:val="24"/>
          <w:szCs w:val="24"/>
          <w:lang w:eastAsia="ru-RU"/>
        </w:rPr>
        <w:t>Миякинский</w:t>
      </w:r>
      <w:proofErr w:type="spellEnd"/>
      <w:r w:rsidRPr="00A427F8">
        <w:rPr>
          <w:rFonts w:ascii="Times New Roman" w:eastAsia="Times New Roman" w:hAnsi="Times New Roman" w:cs="Times New Roman"/>
          <w:sz w:val="24"/>
          <w:szCs w:val="24"/>
          <w:lang w:eastAsia="ru-RU"/>
        </w:rPr>
        <w:t xml:space="preserve"> район РБ и санитарному содержанию</w:t>
      </w:r>
    </w:p>
    <w:p w:rsidR="00A427F8" w:rsidRPr="00A427F8" w:rsidRDefault="00A427F8" w:rsidP="00A427F8">
      <w:pPr>
        <w:spacing w:after="0" w:line="240" w:lineRule="auto"/>
        <w:ind w:left="1416"/>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71"/>
        <w:gridCol w:w="899"/>
        <w:gridCol w:w="1071"/>
        <w:gridCol w:w="1497"/>
        <w:gridCol w:w="1897"/>
        <w:gridCol w:w="1600"/>
        <w:gridCol w:w="811"/>
        <w:gridCol w:w="791"/>
        <w:gridCol w:w="2045"/>
        <w:gridCol w:w="1276"/>
      </w:tblGrid>
      <w:tr w:rsidR="00A427F8" w:rsidRPr="00A427F8" w:rsidTr="00BD27E6">
        <w:trPr>
          <w:trHeight w:val="403"/>
        </w:trPr>
        <w:tc>
          <w:tcPr>
            <w:tcW w:w="559"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 xml:space="preserve">№ </w:t>
            </w:r>
            <w:proofErr w:type="gramStart"/>
            <w:r w:rsidRPr="00A427F8">
              <w:rPr>
                <w:rFonts w:ascii="Times New Roman" w:eastAsia="Times New Roman" w:hAnsi="Times New Roman" w:cs="Times New Roman"/>
                <w:szCs w:val="28"/>
                <w:lang w:eastAsia="ru-RU"/>
              </w:rPr>
              <w:t>п</w:t>
            </w:r>
            <w:proofErr w:type="gramEnd"/>
            <w:r w:rsidRPr="00A427F8">
              <w:rPr>
                <w:rFonts w:ascii="Times New Roman" w:eastAsia="Times New Roman" w:hAnsi="Times New Roman" w:cs="Times New Roman"/>
                <w:szCs w:val="28"/>
                <w:lang w:eastAsia="ru-RU"/>
              </w:rPr>
              <w:t>/п</w:t>
            </w:r>
          </w:p>
        </w:tc>
        <w:tc>
          <w:tcPr>
            <w:tcW w:w="1871"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Наименование мероприятия</w:t>
            </w:r>
          </w:p>
        </w:tc>
        <w:tc>
          <w:tcPr>
            <w:tcW w:w="899"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 xml:space="preserve">Ед. </w:t>
            </w:r>
            <w:proofErr w:type="spellStart"/>
            <w:r w:rsidRPr="00A427F8">
              <w:rPr>
                <w:rFonts w:ascii="Times New Roman" w:eastAsia="Times New Roman" w:hAnsi="Times New Roman" w:cs="Times New Roman"/>
                <w:szCs w:val="28"/>
                <w:lang w:eastAsia="ru-RU"/>
              </w:rPr>
              <w:t>изм</w:t>
            </w:r>
            <w:proofErr w:type="spellEnd"/>
          </w:p>
        </w:tc>
        <w:tc>
          <w:tcPr>
            <w:tcW w:w="1071"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Объем работ</w:t>
            </w:r>
          </w:p>
        </w:tc>
        <w:tc>
          <w:tcPr>
            <w:tcW w:w="1497"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Срок исполнения</w:t>
            </w:r>
          </w:p>
        </w:tc>
        <w:tc>
          <w:tcPr>
            <w:tcW w:w="1897"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Ответственный исполнитель</w:t>
            </w:r>
          </w:p>
        </w:tc>
        <w:tc>
          <w:tcPr>
            <w:tcW w:w="1600" w:type="dxa"/>
            <w:vMerge w:val="restart"/>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Участвовало человек</w:t>
            </w:r>
          </w:p>
        </w:tc>
        <w:tc>
          <w:tcPr>
            <w:tcW w:w="4923" w:type="dxa"/>
            <w:gridSpan w:val="4"/>
          </w:tcPr>
          <w:p w:rsidR="00A427F8" w:rsidRPr="00A427F8" w:rsidRDefault="00A427F8" w:rsidP="00A427F8">
            <w:pPr>
              <w:spacing w:after="0" w:line="240" w:lineRule="auto"/>
              <w:jc w:val="center"/>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Сумма финансирования</w:t>
            </w:r>
          </w:p>
        </w:tc>
      </w:tr>
      <w:tr w:rsidR="00A427F8" w:rsidRPr="00A427F8" w:rsidTr="00BD27E6">
        <w:trPr>
          <w:trHeight w:val="246"/>
        </w:trPr>
        <w:tc>
          <w:tcPr>
            <w:tcW w:w="559"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1871"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899"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1071"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1497"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1897"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1600" w:type="dxa"/>
            <w:vMerge/>
          </w:tcPr>
          <w:p w:rsidR="00A427F8" w:rsidRPr="00A427F8" w:rsidRDefault="00A427F8" w:rsidP="00A427F8">
            <w:pPr>
              <w:spacing w:after="0" w:line="240" w:lineRule="auto"/>
              <w:rPr>
                <w:rFonts w:ascii="Times New Roman" w:eastAsia="Times New Roman" w:hAnsi="Times New Roman" w:cs="Times New Roman"/>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РФ</w:t>
            </w:r>
          </w:p>
        </w:tc>
        <w:tc>
          <w:tcPr>
            <w:tcW w:w="791" w:type="dxa"/>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РБ</w:t>
            </w:r>
          </w:p>
        </w:tc>
        <w:tc>
          <w:tcPr>
            <w:tcW w:w="2045" w:type="dxa"/>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Местный бюджет</w:t>
            </w:r>
          </w:p>
        </w:tc>
        <w:tc>
          <w:tcPr>
            <w:tcW w:w="1276" w:type="dxa"/>
          </w:tcPr>
          <w:p w:rsidR="00A427F8" w:rsidRPr="00A427F8" w:rsidRDefault="00A427F8" w:rsidP="00A427F8">
            <w:pPr>
              <w:spacing w:after="0" w:line="240" w:lineRule="auto"/>
              <w:rPr>
                <w:rFonts w:ascii="Times New Roman" w:eastAsia="Times New Roman" w:hAnsi="Times New Roman" w:cs="Times New Roman"/>
                <w:szCs w:val="28"/>
                <w:lang w:eastAsia="ru-RU"/>
              </w:rPr>
            </w:pPr>
            <w:r w:rsidRPr="00A427F8">
              <w:rPr>
                <w:rFonts w:ascii="Times New Roman" w:eastAsia="Times New Roman" w:hAnsi="Times New Roman" w:cs="Times New Roman"/>
                <w:szCs w:val="28"/>
                <w:lang w:eastAsia="ru-RU"/>
              </w:rPr>
              <w:t>спонсор</w:t>
            </w:r>
          </w:p>
        </w:tc>
      </w:tr>
      <w:tr w:rsidR="00A427F8" w:rsidRPr="00A427F8" w:rsidTr="00BD27E6">
        <w:tc>
          <w:tcPr>
            <w:tcW w:w="55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9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0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4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600"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79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2045"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276"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r>
      <w:tr w:rsidR="00A427F8" w:rsidRPr="00A427F8" w:rsidTr="00BD27E6">
        <w:tc>
          <w:tcPr>
            <w:tcW w:w="55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9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0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4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600"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79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2045"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276"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r>
      <w:tr w:rsidR="00A427F8" w:rsidRPr="00A427F8" w:rsidTr="00BD27E6">
        <w:tc>
          <w:tcPr>
            <w:tcW w:w="55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9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0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4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600"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79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2045"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276"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r>
      <w:tr w:rsidR="00A427F8" w:rsidRPr="00A427F8" w:rsidTr="00BD27E6">
        <w:tc>
          <w:tcPr>
            <w:tcW w:w="55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9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0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4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600"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79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2045"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276"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r>
      <w:tr w:rsidR="00A427F8" w:rsidRPr="00A427F8" w:rsidTr="00BD27E6">
        <w:tc>
          <w:tcPr>
            <w:tcW w:w="55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99"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07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4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897"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600"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81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791"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2045"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c>
          <w:tcPr>
            <w:tcW w:w="1276" w:type="dxa"/>
          </w:tcPr>
          <w:p w:rsidR="00A427F8" w:rsidRPr="00A427F8" w:rsidRDefault="00A427F8" w:rsidP="00A427F8">
            <w:pPr>
              <w:spacing w:after="0" w:line="240" w:lineRule="auto"/>
              <w:rPr>
                <w:rFonts w:ascii="Times New Roman" w:eastAsia="Times New Roman" w:hAnsi="Times New Roman" w:cs="Times New Roman"/>
                <w:sz w:val="28"/>
                <w:szCs w:val="28"/>
                <w:lang w:eastAsia="ru-RU"/>
              </w:rPr>
            </w:pPr>
          </w:p>
        </w:tc>
      </w:tr>
    </w:tbl>
    <w:p w:rsidR="00A427F8" w:rsidRPr="00A427F8" w:rsidRDefault="00A427F8" w:rsidP="00A427F8">
      <w:pPr>
        <w:spacing w:after="0" w:line="240" w:lineRule="auto"/>
        <w:ind w:left="1416"/>
        <w:rPr>
          <w:rFonts w:ascii="Times New Roman" w:eastAsia="Times New Roman" w:hAnsi="Times New Roman" w:cs="Times New Roman"/>
          <w:sz w:val="28"/>
          <w:szCs w:val="28"/>
          <w:lang w:eastAsia="ru-RU"/>
        </w:rPr>
      </w:pPr>
    </w:p>
    <w:p w:rsidR="00A427F8" w:rsidRPr="00A427F8" w:rsidRDefault="00A427F8" w:rsidP="00A427F8">
      <w:pPr>
        <w:spacing w:after="0" w:line="240" w:lineRule="auto"/>
        <w:ind w:left="1416"/>
        <w:jc w:val="center"/>
        <w:rPr>
          <w:rFonts w:ascii="Times New Roman" w:eastAsia="Times New Roman" w:hAnsi="Times New Roman" w:cs="Times New Roman"/>
          <w:sz w:val="28"/>
          <w:szCs w:val="28"/>
          <w:lang w:eastAsia="ru-RU"/>
        </w:rPr>
      </w:pPr>
    </w:p>
    <w:p w:rsidR="00A427F8" w:rsidRPr="00A427F8" w:rsidRDefault="00A427F8" w:rsidP="00A427F8">
      <w:pPr>
        <w:spacing w:after="0" w:line="240" w:lineRule="auto"/>
        <w:ind w:left="1416"/>
        <w:jc w:val="center"/>
        <w:rPr>
          <w:rFonts w:ascii="Times New Roman" w:eastAsia="Times New Roman" w:hAnsi="Times New Roman" w:cs="Times New Roman"/>
          <w:sz w:val="28"/>
          <w:szCs w:val="28"/>
          <w:lang w:eastAsia="ru-RU"/>
        </w:rPr>
      </w:pPr>
    </w:p>
    <w:p w:rsidR="00A427F8" w:rsidRPr="00A427F8" w:rsidRDefault="00A427F8" w:rsidP="00A427F8">
      <w:pPr>
        <w:spacing w:after="0" w:line="240" w:lineRule="auto"/>
        <w:ind w:left="1416"/>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Управляющий делами администрации</w:t>
      </w:r>
    </w:p>
    <w:p w:rsidR="00A427F8" w:rsidRPr="00A427F8" w:rsidRDefault="00A427F8" w:rsidP="00A427F8">
      <w:pPr>
        <w:spacing w:after="0" w:line="240" w:lineRule="auto"/>
        <w:ind w:left="1416"/>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СП </w:t>
      </w:r>
      <w:proofErr w:type="spellStart"/>
      <w:r w:rsidRPr="00A427F8">
        <w:rPr>
          <w:rFonts w:ascii="Times New Roman" w:eastAsia="Times New Roman" w:hAnsi="Times New Roman" w:cs="Times New Roman"/>
          <w:sz w:val="24"/>
          <w:szCs w:val="24"/>
          <w:lang w:eastAsia="ru-RU"/>
        </w:rPr>
        <w:t>Кожай</w:t>
      </w:r>
      <w:proofErr w:type="spellEnd"/>
      <w:r w:rsidRPr="00A427F8">
        <w:rPr>
          <w:rFonts w:ascii="Times New Roman" w:eastAsia="Times New Roman" w:hAnsi="Times New Roman" w:cs="Times New Roman"/>
          <w:sz w:val="24"/>
          <w:szCs w:val="24"/>
          <w:lang w:eastAsia="ru-RU"/>
        </w:rPr>
        <w:t xml:space="preserve">-Семеновский СС </w:t>
      </w:r>
    </w:p>
    <w:p w:rsidR="00A427F8" w:rsidRPr="00A427F8" w:rsidRDefault="00A427F8" w:rsidP="00A427F8">
      <w:pPr>
        <w:spacing w:after="0" w:line="240" w:lineRule="auto"/>
        <w:ind w:left="1416"/>
        <w:rPr>
          <w:rFonts w:ascii="Times New Roman" w:eastAsia="Times New Roman" w:hAnsi="Times New Roman" w:cs="Times New Roman"/>
          <w:sz w:val="24"/>
          <w:szCs w:val="24"/>
          <w:lang w:eastAsia="ru-RU"/>
        </w:rPr>
      </w:pPr>
      <w:r w:rsidRPr="00A427F8">
        <w:rPr>
          <w:rFonts w:ascii="Times New Roman" w:eastAsia="Times New Roman" w:hAnsi="Times New Roman" w:cs="Times New Roman"/>
          <w:sz w:val="24"/>
          <w:szCs w:val="24"/>
          <w:lang w:eastAsia="ru-RU"/>
        </w:rPr>
        <w:t xml:space="preserve">муниципального района </w:t>
      </w:r>
    </w:p>
    <w:p w:rsidR="00A427F8" w:rsidRPr="00A427F8" w:rsidRDefault="00A427F8" w:rsidP="00A427F8">
      <w:pPr>
        <w:spacing w:after="0" w:line="240" w:lineRule="auto"/>
        <w:ind w:left="1416"/>
        <w:rPr>
          <w:rFonts w:ascii="Times New Roman" w:eastAsia="Times New Roman" w:hAnsi="Times New Roman" w:cs="Times New Roman"/>
          <w:sz w:val="24"/>
          <w:szCs w:val="24"/>
          <w:lang w:eastAsia="ru-RU"/>
        </w:rPr>
      </w:pPr>
      <w:proofErr w:type="spellStart"/>
      <w:r w:rsidRPr="00A427F8">
        <w:rPr>
          <w:rFonts w:ascii="Times New Roman" w:eastAsia="Times New Roman" w:hAnsi="Times New Roman" w:cs="Times New Roman"/>
          <w:sz w:val="24"/>
          <w:szCs w:val="24"/>
          <w:lang w:eastAsia="ru-RU"/>
        </w:rPr>
        <w:t>Миякинский</w:t>
      </w:r>
      <w:proofErr w:type="spellEnd"/>
      <w:r w:rsidRPr="00A427F8">
        <w:rPr>
          <w:rFonts w:ascii="Times New Roman" w:eastAsia="Times New Roman" w:hAnsi="Times New Roman" w:cs="Times New Roman"/>
          <w:sz w:val="24"/>
          <w:szCs w:val="24"/>
          <w:lang w:eastAsia="ru-RU"/>
        </w:rPr>
        <w:t xml:space="preserve"> район РБ</w:t>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r>
      <w:r w:rsidRPr="00A427F8">
        <w:rPr>
          <w:rFonts w:ascii="Times New Roman" w:eastAsia="Times New Roman" w:hAnsi="Times New Roman" w:cs="Times New Roman"/>
          <w:sz w:val="24"/>
          <w:szCs w:val="24"/>
          <w:lang w:eastAsia="ru-RU"/>
        </w:rPr>
        <w:tab/>
        <w:t xml:space="preserve">                                      Р.Н. Кузьмина</w:t>
      </w: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p>
    <w:p w:rsidR="00A427F8" w:rsidRPr="00A427F8" w:rsidRDefault="00A427F8" w:rsidP="00A427F8">
      <w:pPr>
        <w:spacing w:after="0" w:line="240" w:lineRule="auto"/>
        <w:jc w:val="both"/>
        <w:rPr>
          <w:rFonts w:ascii="Times New Roman" w:eastAsia="Times New Roman" w:hAnsi="Times New Roman" w:cs="Times New Roman"/>
          <w:sz w:val="24"/>
          <w:szCs w:val="24"/>
          <w:lang w:eastAsia="ru-RU"/>
        </w:rPr>
      </w:pPr>
    </w:p>
    <w:p w:rsidR="007B68A1" w:rsidRPr="00A427F8" w:rsidRDefault="007B68A1" w:rsidP="00A427F8"/>
    <w:sectPr w:rsidR="007B68A1" w:rsidRPr="00A427F8" w:rsidSect="00DE4262">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62" w:rsidRDefault="00A427F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E4262" w:rsidRDefault="00A427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62" w:rsidRDefault="00A427F8">
    <w:pPr>
      <w:pStyle w:val="a6"/>
      <w:framePr w:wrap="around" w:vAnchor="text" w:hAnchor="margin" w:xAlign="right" w:y="1"/>
      <w:rPr>
        <w:rStyle w:val="a8"/>
      </w:rPr>
    </w:pPr>
  </w:p>
  <w:p w:rsidR="00DE4262" w:rsidRDefault="00A427F8">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62" w:rsidRDefault="00A427F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E4262" w:rsidRDefault="00A427F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62" w:rsidRDefault="00A427F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27D"/>
    <w:multiLevelType w:val="hybridMultilevel"/>
    <w:tmpl w:val="DE920476"/>
    <w:lvl w:ilvl="0" w:tplc="2A068F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2">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3">
    <w:nsid w:val="4962063D"/>
    <w:multiLevelType w:val="multilevel"/>
    <w:tmpl w:val="29D088C6"/>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5A7231"/>
    <w:multiLevelType w:val="hybridMultilevel"/>
    <w:tmpl w:val="2370F078"/>
    <w:lvl w:ilvl="0" w:tplc="1166B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81"/>
    <w:rsid w:val="0019628D"/>
    <w:rsid w:val="00371B40"/>
    <w:rsid w:val="004C3F35"/>
    <w:rsid w:val="00557081"/>
    <w:rsid w:val="007B68A1"/>
    <w:rsid w:val="0098425E"/>
    <w:rsid w:val="00A4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71B40"/>
    <w:pPr>
      <w:spacing w:after="0" w:line="240" w:lineRule="auto"/>
    </w:pPr>
  </w:style>
  <w:style w:type="paragraph" w:styleId="a4">
    <w:name w:val="header"/>
    <w:basedOn w:val="a"/>
    <w:link w:val="a5"/>
    <w:uiPriority w:val="99"/>
    <w:semiHidden/>
    <w:unhideWhenUsed/>
    <w:rsid w:val="00A427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27F8"/>
  </w:style>
  <w:style w:type="paragraph" w:styleId="a6">
    <w:name w:val="footer"/>
    <w:basedOn w:val="a"/>
    <w:link w:val="a7"/>
    <w:uiPriority w:val="99"/>
    <w:semiHidden/>
    <w:unhideWhenUsed/>
    <w:rsid w:val="00A427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27F8"/>
  </w:style>
  <w:style w:type="character" w:styleId="a8">
    <w:name w:val="page number"/>
    <w:rsid w:val="00A42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71B40"/>
    <w:pPr>
      <w:spacing w:after="0" w:line="240" w:lineRule="auto"/>
    </w:pPr>
  </w:style>
  <w:style w:type="paragraph" w:styleId="a4">
    <w:name w:val="header"/>
    <w:basedOn w:val="a"/>
    <w:link w:val="a5"/>
    <w:uiPriority w:val="99"/>
    <w:semiHidden/>
    <w:unhideWhenUsed/>
    <w:rsid w:val="00A427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27F8"/>
  </w:style>
  <w:style w:type="paragraph" w:styleId="a6">
    <w:name w:val="footer"/>
    <w:basedOn w:val="a"/>
    <w:link w:val="a7"/>
    <w:uiPriority w:val="99"/>
    <w:semiHidden/>
    <w:unhideWhenUsed/>
    <w:rsid w:val="00A427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27F8"/>
  </w:style>
  <w:style w:type="character" w:styleId="a8">
    <w:name w:val="page number"/>
    <w:rsid w:val="00A4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5</cp:revision>
  <dcterms:created xsi:type="dcterms:W3CDTF">2016-05-03T18:06:00Z</dcterms:created>
  <dcterms:modified xsi:type="dcterms:W3CDTF">2019-04-01T17:31:00Z</dcterms:modified>
</cp:coreProperties>
</file>