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8A" w:rsidRDefault="0079158A" w:rsidP="0079158A">
      <w:pPr>
        <w:spacing w:before="100" w:beforeAutospacing="1" w:after="100" w:afterAutospacing="1" w:line="240" w:lineRule="auto"/>
        <w:ind w:firstLine="54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48"/>
          <w:szCs w:val="48"/>
          <w:lang w:eastAsia="ru-RU"/>
        </w:rPr>
        <w:t>УВАЖАЕМЫЕ ЖИТЕЛИ!</w:t>
      </w:r>
    </w:p>
    <w:p w:rsidR="0079158A" w:rsidRPr="0079158A" w:rsidRDefault="0079158A" w:rsidP="0079158A">
      <w:pPr>
        <w:spacing w:before="100" w:beforeAutospacing="1" w:after="100" w:afterAutospacing="1" w:line="240" w:lineRule="auto"/>
        <w:ind w:firstLine="54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Сельского поселения Кожай-Семеновский сельсовет муниципального района Миякинский район Республики Башкортостана предупреждаем</w:t>
      </w:r>
      <w:bookmarkStart w:id="0" w:name="_GoBack"/>
      <w:bookmarkEnd w:id="0"/>
      <w:r>
        <w:rPr>
          <w:rFonts w:ascii="Times New Roman" w:eastAsia="Times New Roman" w:hAnsi="Times New Roman" w:cs="Times New Roman"/>
          <w:b/>
          <w:bCs/>
          <w:kern w:val="36"/>
          <w:sz w:val="28"/>
          <w:szCs w:val="28"/>
          <w:lang w:eastAsia="ru-RU"/>
        </w:rPr>
        <w:t xml:space="preserve"> Вас о том, что любое хищение чужого имущества наказуемо согласно уголовного кодекса Российской Федерации</w:t>
      </w:r>
    </w:p>
    <w:p w:rsidR="0079158A" w:rsidRPr="0079158A" w:rsidRDefault="0079158A" w:rsidP="0079158A">
      <w:pPr>
        <w:spacing w:before="100" w:beforeAutospacing="1" w:after="100" w:afterAutospacing="1" w:line="240" w:lineRule="auto"/>
        <w:ind w:firstLine="540"/>
        <w:jc w:val="center"/>
        <w:outlineLvl w:val="0"/>
        <w:rPr>
          <w:rFonts w:ascii="Times New Roman" w:eastAsia="Times New Roman" w:hAnsi="Times New Roman" w:cs="Times New Roman"/>
          <w:b/>
          <w:bCs/>
          <w:kern w:val="36"/>
          <w:sz w:val="48"/>
          <w:szCs w:val="48"/>
          <w:lang w:eastAsia="ru-RU"/>
        </w:rPr>
      </w:pPr>
      <w:r w:rsidRPr="0079158A">
        <w:rPr>
          <w:rFonts w:ascii="Times New Roman" w:eastAsia="Times New Roman" w:hAnsi="Times New Roman" w:cs="Times New Roman"/>
          <w:b/>
          <w:bCs/>
          <w:kern w:val="36"/>
          <w:sz w:val="48"/>
          <w:szCs w:val="48"/>
          <w:lang w:eastAsia="ru-RU"/>
        </w:rPr>
        <w:t>УК РФ Статья 158. Кража</w:t>
      </w:r>
    </w:p>
    <w:p w:rsidR="0079158A" w:rsidRPr="0079158A" w:rsidRDefault="0079158A" w:rsidP="0079158A">
      <w:pPr>
        <w:spacing w:after="0" w:line="240" w:lineRule="auto"/>
        <w:rPr>
          <w:rFonts w:ascii="Times New Roman" w:eastAsia="Times New Roman" w:hAnsi="Times New Roman" w:cs="Times New Roman"/>
          <w:sz w:val="24"/>
          <w:szCs w:val="24"/>
          <w:lang w:eastAsia="ru-RU"/>
        </w:rPr>
      </w:pPr>
      <w:r w:rsidRPr="0079158A">
        <w:rPr>
          <w:rFonts w:ascii="Times New Roman" w:eastAsia="Times New Roman" w:hAnsi="Times New Roman" w:cs="Times New Roman"/>
          <w:sz w:val="24"/>
          <w:szCs w:val="24"/>
          <w:lang w:eastAsia="ru-RU"/>
        </w:rPr>
        <w:t> </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 w:name="dst102582"/>
      <w:bookmarkEnd w:id="1"/>
      <w:r w:rsidRPr="0079158A">
        <w:rPr>
          <w:rFonts w:ascii="Times New Roman" w:eastAsia="Times New Roman" w:hAnsi="Times New Roman" w:cs="Times New Roman"/>
          <w:sz w:val="24"/>
          <w:szCs w:val="24"/>
          <w:lang w:eastAsia="ru-RU"/>
        </w:rPr>
        <w:t xml:space="preserve">1. Кража, то есть </w:t>
      </w:r>
      <w:hyperlink r:id="rId5" w:anchor="dst100007" w:history="1">
        <w:r w:rsidRPr="0079158A">
          <w:rPr>
            <w:rFonts w:ascii="Times New Roman" w:eastAsia="Times New Roman" w:hAnsi="Times New Roman" w:cs="Times New Roman"/>
            <w:color w:val="0000FF"/>
            <w:sz w:val="24"/>
            <w:szCs w:val="24"/>
            <w:u w:val="single"/>
            <w:lang w:eastAsia="ru-RU"/>
          </w:rPr>
          <w:t>тайное хищение</w:t>
        </w:r>
      </w:hyperlink>
      <w:r w:rsidRPr="0079158A">
        <w:rPr>
          <w:rFonts w:ascii="Times New Roman" w:eastAsia="Times New Roman" w:hAnsi="Times New Roman" w:cs="Times New Roman"/>
          <w:sz w:val="24"/>
          <w:szCs w:val="24"/>
          <w:lang w:eastAsia="ru-RU"/>
        </w:rPr>
        <w:t xml:space="preserve"> чужого имущества, -</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 w:name="dst689"/>
      <w:bookmarkEnd w:id="2"/>
      <w:r w:rsidRPr="0079158A">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3" w:name="dst102584"/>
      <w:bookmarkEnd w:id="3"/>
      <w:r w:rsidRPr="0079158A">
        <w:rPr>
          <w:rFonts w:ascii="Times New Roman" w:eastAsia="Times New Roman" w:hAnsi="Times New Roman" w:cs="Times New Roman"/>
          <w:sz w:val="24"/>
          <w:szCs w:val="24"/>
          <w:lang w:eastAsia="ru-RU"/>
        </w:rPr>
        <w:t>2. Кража, совершенная:</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4" w:name="dst102585"/>
      <w:bookmarkEnd w:id="4"/>
      <w:r w:rsidRPr="0079158A">
        <w:rPr>
          <w:rFonts w:ascii="Times New Roman" w:eastAsia="Times New Roman" w:hAnsi="Times New Roman" w:cs="Times New Roman"/>
          <w:sz w:val="24"/>
          <w:szCs w:val="24"/>
          <w:lang w:eastAsia="ru-RU"/>
        </w:rPr>
        <w:t xml:space="preserve">а) группой лиц по </w:t>
      </w:r>
      <w:hyperlink r:id="rId6" w:anchor="dst100017" w:history="1">
        <w:r w:rsidRPr="0079158A">
          <w:rPr>
            <w:rFonts w:ascii="Times New Roman" w:eastAsia="Times New Roman" w:hAnsi="Times New Roman" w:cs="Times New Roman"/>
            <w:color w:val="0000FF"/>
            <w:sz w:val="24"/>
            <w:szCs w:val="24"/>
            <w:u w:val="single"/>
            <w:lang w:eastAsia="ru-RU"/>
          </w:rPr>
          <w:t>предварительному сговору</w:t>
        </w:r>
      </w:hyperlink>
      <w:r w:rsidRPr="0079158A">
        <w:rPr>
          <w:rFonts w:ascii="Times New Roman" w:eastAsia="Times New Roman" w:hAnsi="Times New Roman" w:cs="Times New Roman"/>
          <w:sz w:val="24"/>
          <w:szCs w:val="24"/>
          <w:lang w:eastAsia="ru-RU"/>
        </w:rPr>
        <w:t>;</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5" w:name="dst102586"/>
      <w:bookmarkEnd w:id="5"/>
      <w:r w:rsidRPr="0079158A">
        <w:rPr>
          <w:rFonts w:ascii="Times New Roman" w:eastAsia="Times New Roman" w:hAnsi="Times New Roman" w:cs="Times New Roman"/>
          <w:sz w:val="24"/>
          <w:szCs w:val="24"/>
          <w:lang w:eastAsia="ru-RU"/>
        </w:rPr>
        <w:t xml:space="preserve">б) с </w:t>
      </w:r>
      <w:hyperlink r:id="rId7" w:anchor="dst100036" w:history="1">
        <w:r w:rsidRPr="0079158A">
          <w:rPr>
            <w:rFonts w:ascii="Times New Roman" w:eastAsia="Times New Roman" w:hAnsi="Times New Roman" w:cs="Times New Roman"/>
            <w:color w:val="0000FF"/>
            <w:sz w:val="24"/>
            <w:szCs w:val="24"/>
            <w:u w:val="single"/>
            <w:lang w:eastAsia="ru-RU"/>
          </w:rPr>
          <w:t>незаконным проникновением</w:t>
        </w:r>
      </w:hyperlink>
      <w:r w:rsidRPr="0079158A">
        <w:rPr>
          <w:rFonts w:ascii="Times New Roman" w:eastAsia="Times New Roman" w:hAnsi="Times New Roman" w:cs="Times New Roman"/>
          <w:sz w:val="24"/>
          <w:szCs w:val="24"/>
          <w:lang w:eastAsia="ru-RU"/>
        </w:rPr>
        <w:t xml:space="preserve"> в помещение либо иное хранилище;</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6" w:name="dst102587"/>
      <w:bookmarkEnd w:id="6"/>
      <w:r w:rsidRPr="0079158A">
        <w:rPr>
          <w:rFonts w:ascii="Times New Roman" w:eastAsia="Times New Roman" w:hAnsi="Times New Roman" w:cs="Times New Roman"/>
          <w:sz w:val="24"/>
          <w:szCs w:val="24"/>
          <w:lang w:eastAsia="ru-RU"/>
        </w:rPr>
        <w:t>в) с причинением значительного ущерба гражданину;</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7" w:name="dst102588"/>
      <w:bookmarkEnd w:id="7"/>
      <w:r w:rsidRPr="0079158A">
        <w:rPr>
          <w:rFonts w:ascii="Times New Roman" w:eastAsia="Times New Roman" w:hAnsi="Times New Roman" w:cs="Times New Roman"/>
          <w:sz w:val="24"/>
          <w:szCs w:val="24"/>
          <w:lang w:eastAsia="ru-RU"/>
        </w:rPr>
        <w:t>г) из одежды, сумки или другой ручной клади, находившихся при потерпевшем, -</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8" w:name="dst690"/>
      <w:bookmarkEnd w:id="8"/>
      <w:r w:rsidRPr="0079158A">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9" w:name="dst103245"/>
      <w:bookmarkEnd w:id="9"/>
      <w:r w:rsidRPr="0079158A">
        <w:rPr>
          <w:rFonts w:ascii="Times New Roman" w:eastAsia="Times New Roman" w:hAnsi="Times New Roman" w:cs="Times New Roman"/>
          <w:sz w:val="24"/>
          <w:szCs w:val="24"/>
          <w:lang w:eastAsia="ru-RU"/>
        </w:rPr>
        <w:t>3. Кража, совершенная:</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0" w:name="dst103246"/>
      <w:bookmarkEnd w:id="10"/>
      <w:r w:rsidRPr="0079158A">
        <w:rPr>
          <w:rFonts w:ascii="Times New Roman" w:eastAsia="Times New Roman" w:hAnsi="Times New Roman" w:cs="Times New Roman"/>
          <w:sz w:val="24"/>
          <w:szCs w:val="24"/>
          <w:lang w:eastAsia="ru-RU"/>
        </w:rPr>
        <w:t xml:space="preserve">а) с незаконным проникновением в </w:t>
      </w:r>
      <w:hyperlink r:id="rId8" w:anchor="dst100793" w:history="1">
        <w:r w:rsidRPr="0079158A">
          <w:rPr>
            <w:rFonts w:ascii="Times New Roman" w:eastAsia="Times New Roman" w:hAnsi="Times New Roman" w:cs="Times New Roman"/>
            <w:color w:val="0000FF"/>
            <w:sz w:val="24"/>
            <w:szCs w:val="24"/>
            <w:u w:val="single"/>
            <w:lang w:eastAsia="ru-RU"/>
          </w:rPr>
          <w:t>жилище</w:t>
        </w:r>
      </w:hyperlink>
      <w:r w:rsidRPr="0079158A">
        <w:rPr>
          <w:rFonts w:ascii="Times New Roman" w:eastAsia="Times New Roman" w:hAnsi="Times New Roman" w:cs="Times New Roman"/>
          <w:sz w:val="24"/>
          <w:szCs w:val="24"/>
          <w:lang w:eastAsia="ru-RU"/>
        </w:rPr>
        <w:t>;</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1" w:name="dst103247"/>
      <w:bookmarkEnd w:id="11"/>
      <w:r w:rsidRPr="0079158A">
        <w:rPr>
          <w:rFonts w:ascii="Times New Roman" w:eastAsia="Times New Roman" w:hAnsi="Times New Roman" w:cs="Times New Roman"/>
          <w:sz w:val="24"/>
          <w:szCs w:val="24"/>
          <w:lang w:eastAsia="ru-RU"/>
        </w:rPr>
        <w:t>б) из нефтепровода, нефтепродуктопровода, газопровода;</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2" w:name="dst2426"/>
      <w:bookmarkEnd w:id="12"/>
      <w:r w:rsidRPr="0079158A">
        <w:rPr>
          <w:rFonts w:ascii="Times New Roman" w:eastAsia="Times New Roman" w:hAnsi="Times New Roman" w:cs="Times New Roman"/>
          <w:sz w:val="24"/>
          <w:szCs w:val="24"/>
          <w:lang w:eastAsia="ru-RU"/>
        </w:rPr>
        <w:t>в) в крупном размере;</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3" w:name="dst2427"/>
      <w:bookmarkEnd w:id="13"/>
      <w:r w:rsidRPr="0079158A">
        <w:rPr>
          <w:rFonts w:ascii="Times New Roman" w:eastAsia="Times New Roman" w:hAnsi="Times New Roman" w:cs="Times New Roman"/>
          <w:sz w:val="24"/>
          <w:szCs w:val="24"/>
          <w:lang w:eastAsia="ru-RU"/>
        </w:rPr>
        <w:t xml:space="preserve">г) с банковского счета, а равно в отношении электронных денежных средств (при отсутствии признаков преступления, предусмотренного </w:t>
      </w:r>
      <w:hyperlink r:id="rId9" w:anchor="dst2430" w:history="1">
        <w:r w:rsidRPr="0079158A">
          <w:rPr>
            <w:rFonts w:ascii="Times New Roman" w:eastAsia="Times New Roman" w:hAnsi="Times New Roman" w:cs="Times New Roman"/>
            <w:color w:val="0000FF"/>
            <w:sz w:val="24"/>
            <w:szCs w:val="24"/>
            <w:u w:val="single"/>
            <w:lang w:eastAsia="ru-RU"/>
          </w:rPr>
          <w:t>статьей 159.3</w:t>
        </w:r>
      </w:hyperlink>
      <w:r w:rsidRPr="0079158A">
        <w:rPr>
          <w:rFonts w:ascii="Times New Roman" w:eastAsia="Times New Roman" w:hAnsi="Times New Roman" w:cs="Times New Roman"/>
          <w:sz w:val="24"/>
          <w:szCs w:val="24"/>
          <w:lang w:eastAsia="ru-RU"/>
        </w:rPr>
        <w:t xml:space="preserve"> настоящего Кодекса), -</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4" w:name="dst691"/>
      <w:bookmarkEnd w:id="14"/>
      <w:r w:rsidRPr="0079158A">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5" w:name="dst102592"/>
      <w:bookmarkEnd w:id="15"/>
      <w:r w:rsidRPr="0079158A">
        <w:rPr>
          <w:rFonts w:ascii="Times New Roman" w:eastAsia="Times New Roman" w:hAnsi="Times New Roman" w:cs="Times New Roman"/>
          <w:sz w:val="24"/>
          <w:szCs w:val="24"/>
          <w:lang w:eastAsia="ru-RU"/>
        </w:rPr>
        <w:t>4. Кража, совершенная:</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6" w:name="dst102593"/>
      <w:bookmarkEnd w:id="16"/>
      <w:r w:rsidRPr="0079158A">
        <w:rPr>
          <w:rFonts w:ascii="Times New Roman" w:eastAsia="Times New Roman" w:hAnsi="Times New Roman" w:cs="Times New Roman"/>
          <w:sz w:val="24"/>
          <w:szCs w:val="24"/>
          <w:lang w:eastAsia="ru-RU"/>
        </w:rPr>
        <w:t xml:space="preserve">а) организованной </w:t>
      </w:r>
      <w:hyperlink r:id="rId10" w:anchor="dst100026" w:history="1">
        <w:r w:rsidRPr="0079158A">
          <w:rPr>
            <w:rFonts w:ascii="Times New Roman" w:eastAsia="Times New Roman" w:hAnsi="Times New Roman" w:cs="Times New Roman"/>
            <w:color w:val="0000FF"/>
            <w:sz w:val="24"/>
            <w:szCs w:val="24"/>
            <w:u w:val="single"/>
            <w:lang w:eastAsia="ru-RU"/>
          </w:rPr>
          <w:t>группой</w:t>
        </w:r>
      </w:hyperlink>
      <w:r w:rsidRPr="0079158A">
        <w:rPr>
          <w:rFonts w:ascii="Times New Roman" w:eastAsia="Times New Roman" w:hAnsi="Times New Roman" w:cs="Times New Roman"/>
          <w:sz w:val="24"/>
          <w:szCs w:val="24"/>
          <w:lang w:eastAsia="ru-RU"/>
        </w:rPr>
        <w:t>;</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7" w:name="dst102594"/>
      <w:bookmarkEnd w:id="17"/>
      <w:r w:rsidRPr="0079158A">
        <w:rPr>
          <w:rFonts w:ascii="Times New Roman" w:eastAsia="Times New Roman" w:hAnsi="Times New Roman" w:cs="Times New Roman"/>
          <w:sz w:val="24"/>
          <w:szCs w:val="24"/>
          <w:lang w:eastAsia="ru-RU"/>
        </w:rPr>
        <w:t>б) в особо крупном размере, -</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8" w:name="dst307"/>
      <w:bookmarkEnd w:id="18"/>
      <w:r w:rsidRPr="0079158A">
        <w:rPr>
          <w:rFonts w:ascii="Times New Roman" w:eastAsia="Times New Roman" w:hAnsi="Times New Roman" w:cs="Times New Roman"/>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19" w:name="dst102596"/>
      <w:bookmarkEnd w:id="19"/>
      <w:r w:rsidRPr="0079158A">
        <w:rPr>
          <w:rFonts w:ascii="Times New Roman" w:eastAsia="Times New Roman" w:hAnsi="Times New Roman" w:cs="Times New Roman"/>
          <w:sz w:val="24"/>
          <w:szCs w:val="24"/>
          <w:lang w:eastAsia="ru-RU"/>
        </w:rPr>
        <w:lastRenderedPageBreak/>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0" w:name="dst1931"/>
      <w:bookmarkEnd w:id="20"/>
      <w:r w:rsidRPr="0079158A">
        <w:rPr>
          <w:rFonts w:ascii="Times New Roman" w:eastAsia="Times New Roman" w:hAnsi="Times New Roman" w:cs="Times New Roman"/>
          <w:sz w:val="24"/>
          <w:szCs w:val="24"/>
          <w:lang w:eastAsia="ru-RU"/>
        </w:rPr>
        <w:t xml:space="preserve">2. Значительный ущерб гражданину в статьях настоящей главы, за исключением </w:t>
      </w:r>
      <w:hyperlink r:id="rId11" w:anchor="dst1936" w:history="1">
        <w:r w:rsidRPr="0079158A">
          <w:rPr>
            <w:rFonts w:ascii="Times New Roman" w:eastAsia="Times New Roman" w:hAnsi="Times New Roman" w:cs="Times New Roman"/>
            <w:color w:val="0000FF"/>
            <w:sz w:val="24"/>
            <w:szCs w:val="24"/>
            <w:u w:val="single"/>
            <w:lang w:eastAsia="ru-RU"/>
          </w:rPr>
          <w:t>части пятой статьи 159</w:t>
        </w:r>
      </w:hyperlink>
      <w:r w:rsidRPr="0079158A">
        <w:rPr>
          <w:rFonts w:ascii="Times New Roman" w:eastAsia="Times New Roman" w:hAnsi="Times New Roman" w:cs="Times New Roman"/>
          <w:sz w:val="24"/>
          <w:szCs w:val="24"/>
          <w:lang w:eastAsia="ru-RU"/>
        </w:rPr>
        <w:t>, определяется с учетом его имущественного положения, но не может составлять менее пяти тысяч рублей.</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1" w:name="dst102598"/>
      <w:bookmarkEnd w:id="21"/>
      <w:r w:rsidRPr="0079158A">
        <w:rPr>
          <w:rFonts w:ascii="Times New Roman" w:eastAsia="Times New Roman" w:hAnsi="Times New Roman" w:cs="Times New Roman"/>
          <w:sz w:val="24"/>
          <w:szCs w:val="24"/>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2" w:name="dst103250"/>
      <w:bookmarkEnd w:id="22"/>
      <w:r w:rsidRPr="0079158A">
        <w:rPr>
          <w:rFonts w:ascii="Times New Roman" w:eastAsia="Times New Roman" w:hAnsi="Times New Roman" w:cs="Times New Roman"/>
          <w:sz w:val="24"/>
          <w:szCs w:val="24"/>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3" w:name="dst2428"/>
      <w:bookmarkEnd w:id="23"/>
      <w:r w:rsidRPr="0079158A">
        <w:rPr>
          <w:rFonts w:ascii="Times New Roman" w:eastAsia="Times New Roman" w:hAnsi="Times New Roman" w:cs="Times New Roman"/>
          <w:sz w:val="24"/>
          <w:szCs w:val="24"/>
          <w:lang w:eastAsia="ru-RU"/>
        </w:rPr>
        <w:t xml:space="preserve">4. Крупным размером в статьях настоящей главы, за исключением </w:t>
      </w:r>
      <w:hyperlink r:id="rId12" w:anchor="dst1938" w:history="1">
        <w:r w:rsidRPr="0079158A">
          <w:rPr>
            <w:rFonts w:ascii="Times New Roman" w:eastAsia="Times New Roman" w:hAnsi="Times New Roman" w:cs="Times New Roman"/>
            <w:color w:val="0000FF"/>
            <w:sz w:val="24"/>
            <w:szCs w:val="24"/>
            <w:u w:val="single"/>
            <w:lang w:eastAsia="ru-RU"/>
          </w:rPr>
          <w:t>частей шестой</w:t>
        </w:r>
      </w:hyperlink>
      <w:r w:rsidRPr="0079158A">
        <w:rPr>
          <w:rFonts w:ascii="Times New Roman" w:eastAsia="Times New Roman" w:hAnsi="Times New Roman" w:cs="Times New Roman"/>
          <w:sz w:val="24"/>
          <w:szCs w:val="24"/>
          <w:lang w:eastAsia="ru-RU"/>
        </w:rPr>
        <w:t xml:space="preserve"> и </w:t>
      </w:r>
      <w:hyperlink r:id="rId13" w:anchor="dst1940" w:history="1">
        <w:r w:rsidRPr="0079158A">
          <w:rPr>
            <w:rFonts w:ascii="Times New Roman" w:eastAsia="Times New Roman" w:hAnsi="Times New Roman" w:cs="Times New Roman"/>
            <w:color w:val="0000FF"/>
            <w:sz w:val="24"/>
            <w:szCs w:val="24"/>
            <w:u w:val="single"/>
            <w:lang w:eastAsia="ru-RU"/>
          </w:rPr>
          <w:t>седьмой статьи 159</w:t>
        </w:r>
      </w:hyperlink>
      <w:r w:rsidRPr="0079158A">
        <w:rPr>
          <w:rFonts w:ascii="Times New Roman" w:eastAsia="Times New Roman" w:hAnsi="Times New Roman" w:cs="Times New Roman"/>
          <w:sz w:val="24"/>
          <w:szCs w:val="24"/>
          <w:lang w:eastAsia="ru-RU"/>
        </w:rPr>
        <w:t xml:space="preserve">, </w:t>
      </w:r>
      <w:hyperlink r:id="rId14" w:anchor="dst1214" w:history="1">
        <w:r w:rsidRPr="0079158A">
          <w:rPr>
            <w:rFonts w:ascii="Times New Roman" w:eastAsia="Times New Roman" w:hAnsi="Times New Roman" w:cs="Times New Roman"/>
            <w:color w:val="0000FF"/>
            <w:sz w:val="24"/>
            <w:szCs w:val="24"/>
            <w:u w:val="single"/>
            <w:lang w:eastAsia="ru-RU"/>
          </w:rPr>
          <w:t>статей 159.1</w:t>
        </w:r>
      </w:hyperlink>
      <w:r w:rsidRPr="0079158A">
        <w:rPr>
          <w:rFonts w:ascii="Times New Roman" w:eastAsia="Times New Roman" w:hAnsi="Times New Roman" w:cs="Times New Roman"/>
          <w:sz w:val="24"/>
          <w:szCs w:val="24"/>
          <w:lang w:eastAsia="ru-RU"/>
        </w:rPr>
        <w:t xml:space="preserve"> и </w:t>
      </w:r>
      <w:hyperlink r:id="rId15" w:anchor="dst1249" w:history="1">
        <w:r w:rsidRPr="0079158A">
          <w:rPr>
            <w:rFonts w:ascii="Times New Roman" w:eastAsia="Times New Roman" w:hAnsi="Times New Roman" w:cs="Times New Roman"/>
            <w:color w:val="0000FF"/>
            <w:sz w:val="24"/>
            <w:szCs w:val="24"/>
            <w:u w:val="single"/>
            <w:lang w:eastAsia="ru-RU"/>
          </w:rPr>
          <w:t>159.5</w:t>
        </w:r>
      </w:hyperlink>
      <w:r w:rsidRPr="0079158A">
        <w:rPr>
          <w:rFonts w:ascii="Times New Roman" w:eastAsia="Times New Roman" w:hAnsi="Times New Roman" w:cs="Times New Roman"/>
          <w:sz w:val="24"/>
          <w:szCs w:val="24"/>
          <w:lang w:eastAsia="ru-RU"/>
        </w:rPr>
        <w:t>, признается стоимость имущества, превышающая двести пятьдесят тысяч рублей, а особо крупным - один миллион рублей.</w:t>
      </w:r>
    </w:p>
    <w:p w:rsidR="0079158A" w:rsidRDefault="0079158A" w:rsidP="0079158A">
      <w:pPr>
        <w:spacing w:after="0" w:line="240" w:lineRule="auto"/>
        <w:ind w:firstLine="540"/>
        <w:rPr>
          <w:rFonts w:ascii="Times New Roman" w:eastAsia="Times New Roman" w:hAnsi="Times New Roman" w:cs="Times New Roman"/>
          <w:sz w:val="24"/>
          <w:szCs w:val="24"/>
          <w:lang w:eastAsia="ru-RU"/>
        </w:rPr>
      </w:pPr>
    </w:p>
    <w:p w:rsidR="0079158A" w:rsidRPr="0079158A" w:rsidRDefault="0079158A" w:rsidP="0079158A">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79158A">
        <w:rPr>
          <w:rFonts w:ascii="Times New Roman" w:eastAsia="Times New Roman" w:hAnsi="Times New Roman" w:cs="Times New Roman"/>
          <w:b/>
          <w:bCs/>
          <w:kern w:val="36"/>
          <w:sz w:val="48"/>
          <w:szCs w:val="48"/>
          <w:lang w:eastAsia="ru-RU"/>
        </w:rPr>
        <w:t>УК РФ Статья 158.1. Мелкое хищение, совершенное лицом, подвергнутым административному наказанию</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4" w:name="dst1934"/>
      <w:bookmarkEnd w:id="24"/>
      <w:r w:rsidRPr="0079158A">
        <w:rPr>
          <w:rFonts w:ascii="Times New Roman" w:eastAsia="Times New Roman" w:hAnsi="Times New Roman" w:cs="Times New Roman"/>
          <w:sz w:val="24"/>
          <w:szCs w:val="24"/>
          <w:lang w:eastAsia="ru-RU"/>
        </w:rPr>
        <w:t xml:space="preserve">Мелкое хищение чужого имущества, совершенное лицом, подвергнутым </w:t>
      </w:r>
      <w:hyperlink r:id="rId16" w:anchor="dst7256" w:history="1">
        <w:r w:rsidRPr="0079158A">
          <w:rPr>
            <w:rFonts w:ascii="Times New Roman" w:eastAsia="Times New Roman" w:hAnsi="Times New Roman" w:cs="Times New Roman"/>
            <w:color w:val="0000FF"/>
            <w:sz w:val="24"/>
            <w:szCs w:val="24"/>
            <w:u w:val="single"/>
            <w:lang w:eastAsia="ru-RU"/>
          </w:rPr>
          <w:t>административному наказанию</w:t>
        </w:r>
      </w:hyperlink>
      <w:r w:rsidRPr="0079158A">
        <w:rPr>
          <w:rFonts w:ascii="Times New Roman" w:eastAsia="Times New Roman" w:hAnsi="Times New Roman" w:cs="Times New Roman"/>
          <w:sz w:val="24"/>
          <w:szCs w:val="24"/>
          <w:lang w:eastAsia="ru-RU"/>
        </w:rPr>
        <w:t xml:space="preserve"> за мелкое хищение, предусмотренное </w:t>
      </w:r>
      <w:hyperlink r:id="rId17" w:anchor="dst7259" w:history="1">
        <w:r w:rsidRPr="0079158A">
          <w:rPr>
            <w:rFonts w:ascii="Times New Roman" w:eastAsia="Times New Roman" w:hAnsi="Times New Roman" w:cs="Times New Roman"/>
            <w:color w:val="0000FF"/>
            <w:sz w:val="24"/>
            <w:szCs w:val="24"/>
            <w:u w:val="single"/>
            <w:lang w:eastAsia="ru-RU"/>
          </w:rPr>
          <w:t>частью 2 статьи 7.27</w:t>
        </w:r>
      </w:hyperlink>
      <w:r w:rsidRPr="0079158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bookmarkStart w:id="25" w:name="dst1935"/>
      <w:bookmarkEnd w:id="25"/>
      <w:r w:rsidRPr="0079158A">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79158A" w:rsidRPr="0079158A" w:rsidRDefault="0079158A" w:rsidP="0079158A">
      <w:pPr>
        <w:spacing w:after="0" w:line="240" w:lineRule="auto"/>
        <w:ind w:firstLine="540"/>
        <w:rPr>
          <w:rFonts w:ascii="Times New Roman" w:eastAsia="Times New Roman" w:hAnsi="Times New Roman" w:cs="Times New Roman"/>
          <w:sz w:val="24"/>
          <w:szCs w:val="24"/>
          <w:lang w:eastAsia="ru-RU"/>
        </w:rPr>
      </w:pPr>
    </w:p>
    <w:sectPr w:rsidR="0079158A" w:rsidRPr="00791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60"/>
    <w:rsid w:val="0079158A"/>
    <w:rsid w:val="007F3D60"/>
    <w:rsid w:val="0093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077">
      <w:bodyDiv w:val="1"/>
      <w:marLeft w:val="0"/>
      <w:marRight w:val="0"/>
      <w:marTop w:val="0"/>
      <w:marBottom w:val="0"/>
      <w:divBdr>
        <w:top w:val="none" w:sz="0" w:space="0" w:color="auto"/>
        <w:left w:val="none" w:sz="0" w:space="0" w:color="auto"/>
        <w:bottom w:val="none" w:sz="0" w:space="0" w:color="auto"/>
        <w:right w:val="none" w:sz="0" w:space="0" w:color="auto"/>
      </w:divBdr>
      <w:divsChild>
        <w:div w:id="487786104">
          <w:marLeft w:val="0"/>
          <w:marRight w:val="0"/>
          <w:marTop w:val="0"/>
          <w:marBottom w:val="0"/>
          <w:divBdr>
            <w:top w:val="none" w:sz="0" w:space="0" w:color="auto"/>
            <w:left w:val="none" w:sz="0" w:space="0" w:color="auto"/>
            <w:bottom w:val="none" w:sz="0" w:space="0" w:color="auto"/>
            <w:right w:val="none" w:sz="0" w:space="0" w:color="auto"/>
          </w:divBdr>
        </w:div>
        <w:div w:id="1417701554">
          <w:marLeft w:val="0"/>
          <w:marRight w:val="0"/>
          <w:marTop w:val="0"/>
          <w:marBottom w:val="0"/>
          <w:divBdr>
            <w:top w:val="none" w:sz="0" w:space="0" w:color="auto"/>
            <w:left w:val="none" w:sz="0" w:space="0" w:color="auto"/>
            <w:bottom w:val="none" w:sz="0" w:space="0" w:color="auto"/>
            <w:right w:val="none" w:sz="0" w:space="0" w:color="auto"/>
          </w:divBdr>
          <w:divsChild>
            <w:div w:id="721371990">
              <w:marLeft w:val="0"/>
              <w:marRight w:val="0"/>
              <w:marTop w:val="0"/>
              <w:marBottom w:val="0"/>
              <w:divBdr>
                <w:top w:val="none" w:sz="0" w:space="0" w:color="auto"/>
                <w:left w:val="none" w:sz="0" w:space="0" w:color="auto"/>
                <w:bottom w:val="none" w:sz="0" w:space="0" w:color="auto"/>
                <w:right w:val="none" w:sz="0" w:space="0" w:color="auto"/>
              </w:divBdr>
            </w:div>
          </w:divsChild>
        </w:div>
        <w:div w:id="356084271">
          <w:marLeft w:val="0"/>
          <w:marRight w:val="0"/>
          <w:marTop w:val="0"/>
          <w:marBottom w:val="0"/>
          <w:divBdr>
            <w:top w:val="none" w:sz="0" w:space="0" w:color="auto"/>
            <w:left w:val="none" w:sz="0" w:space="0" w:color="auto"/>
            <w:bottom w:val="none" w:sz="0" w:space="0" w:color="auto"/>
            <w:right w:val="none" w:sz="0" w:space="0" w:color="auto"/>
          </w:divBdr>
        </w:div>
        <w:div w:id="988901275">
          <w:marLeft w:val="0"/>
          <w:marRight w:val="0"/>
          <w:marTop w:val="0"/>
          <w:marBottom w:val="0"/>
          <w:divBdr>
            <w:top w:val="none" w:sz="0" w:space="0" w:color="auto"/>
            <w:left w:val="none" w:sz="0" w:space="0" w:color="auto"/>
            <w:bottom w:val="none" w:sz="0" w:space="0" w:color="auto"/>
            <w:right w:val="none" w:sz="0" w:space="0" w:color="auto"/>
          </w:divBdr>
        </w:div>
        <w:div w:id="1129859612">
          <w:marLeft w:val="0"/>
          <w:marRight w:val="0"/>
          <w:marTop w:val="0"/>
          <w:marBottom w:val="0"/>
          <w:divBdr>
            <w:top w:val="none" w:sz="0" w:space="0" w:color="auto"/>
            <w:left w:val="none" w:sz="0" w:space="0" w:color="auto"/>
            <w:bottom w:val="none" w:sz="0" w:space="0" w:color="auto"/>
            <w:right w:val="none" w:sz="0" w:space="0" w:color="auto"/>
          </w:divBdr>
        </w:div>
      </w:divsChild>
    </w:div>
    <w:div w:id="991062324">
      <w:bodyDiv w:val="1"/>
      <w:marLeft w:val="0"/>
      <w:marRight w:val="0"/>
      <w:marTop w:val="0"/>
      <w:marBottom w:val="0"/>
      <w:divBdr>
        <w:top w:val="none" w:sz="0" w:space="0" w:color="auto"/>
        <w:left w:val="none" w:sz="0" w:space="0" w:color="auto"/>
        <w:bottom w:val="none" w:sz="0" w:space="0" w:color="auto"/>
        <w:right w:val="none" w:sz="0" w:space="0" w:color="auto"/>
      </w:divBdr>
      <w:divsChild>
        <w:div w:id="1325157563">
          <w:marLeft w:val="0"/>
          <w:marRight w:val="0"/>
          <w:marTop w:val="0"/>
          <w:marBottom w:val="0"/>
          <w:divBdr>
            <w:top w:val="none" w:sz="0" w:space="0" w:color="auto"/>
            <w:left w:val="none" w:sz="0" w:space="0" w:color="auto"/>
            <w:bottom w:val="none" w:sz="0" w:space="0" w:color="auto"/>
            <w:right w:val="none" w:sz="0" w:space="0" w:color="auto"/>
          </w:divBdr>
        </w:div>
        <w:div w:id="1560819909">
          <w:marLeft w:val="0"/>
          <w:marRight w:val="0"/>
          <w:marTop w:val="0"/>
          <w:marBottom w:val="0"/>
          <w:divBdr>
            <w:top w:val="none" w:sz="0" w:space="0" w:color="auto"/>
            <w:left w:val="none" w:sz="0" w:space="0" w:color="auto"/>
            <w:bottom w:val="none" w:sz="0" w:space="0" w:color="auto"/>
            <w:right w:val="none" w:sz="0" w:space="0" w:color="auto"/>
          </w:divBdr>
          <w:divsChild>
            <w:div w:id="1154369597">
              <w:marLeft w:val="0"/>
              <w:marRight w:val="0"/>
              <w:marTop w:val="0"/>
              <w:marBottom w:val="0"/>
              <w:divBdr>
                <w:top w:val="none" w:sz="0" w:space="0" w:color="auto"/>
                <w:left w:val="none" w:sz="0" w:space="0" w:color="auto"/>
                <w:bottom w:val="none" w:sz="0" w:space="0" w:color="auto"/>
                <w:right w:val="none" w:sz="0" w:space="0" w:color="auto"/>
              </w:divBdr>
            </w:div>
          </w:divsChild>
        </w:div>
        <w:div w:id="948705674">
          <w:marLeft w:val="0"/>
          <w:marRight w:val="0"/>
          <w:marTop w:val="0"/>
          <w:marBottom w:val="0"/>
          <w:divBdr>
            <w:top w:val="none" w:sz="0" w:space="0" w:color="auto"/>
            <w:left w:val="none" w:sz="0" w:space="0" w:color="auto"/>
            <w:bottom w:val="none" w:sz="0" w:space="0" w:color="auto"/>
            <w:right w:val="none" w:sz="0" w:space="0" w:color="auto"/>
          </w:divBdr>
          <w:divsChild>
            <w:div w:id="1724598168">
              <w:marLeft w:val="0"/>
              <w:marRight w:val="0"/>
              <w:marTop w:val="0"/>
              <w:marBottom w:val="0"/>
              <w:divBdr>
                <w:top w:val="none" w:sz="0" w:space="0" w:color="auto"/>
                <w:left w:val="none" w:sz="0" w:space="0" w:color="auto"/>
                <w:bottom w:val="none" w:sz="0" w:space="0" w:color="auto"/>
                <w:right w:val="none" w:sz="0" w:space="0" w:color="auto"/>
              </w:divBdr>
            </w:div>
          </w:divsChild>
        </w:div>
        <w:div w:id="1387992478">
          <w:marLeft w:val="0"/>
          <w:marRight w:val="0"/>
          <w:marTop w:val="0"/>
          <w:marBottom w:val="0"/>
          <w:divBdr>
            <w:top w:val="none" w:sz="0" w:space="0" w:color="auto"/>
            <w:left w:val="none" w:sz="0" w:space="0" w:color="auto"/>
            <w:bottom w:val="none" w:sz="0" w:space="0" w:color="auto"/>
            <w:right w:val="none" w:sz="0" w:space="0" w:color="auto"/>
          </w:divBdr>
        </w:div>
        <w:div w:id="1809665215">
          <w:marLeft w:val="0"/>
          <w:marRight w:val="0"/>
          <w:marTop w:val="0"/>
          <w:marBottom w:val="0"/>
          <w:divBdr>
            <w:top w:val="none" w:sz="0" w:space="0" w:color="auto"/>
            <w:left w:val="none" w:sz="0" w:space="0" w:color="auto"/>
            <w:bottom w:val="none" w:sz="0" w:space="0" w:color="auto"/>
            <w:right w:val="none" w:sz="0" w:space="0" w:color="auto"/>
          </w:divBdr>
        </w:div>
        <w:div w:id="1507936891">
          <w:marLeft w:val="0"/>
          <w:marRight w:val="0"/>
          <w:marTop w:val="0"/>
          <w:marBottom w:val="0"/>
          <w:divBdr>
            <w:top w:val="none" w:sz="0" w:space="0" w:color="auto"/>
            <w:left w:val="none" w:sz="0" w:space="0" w:color="auto"/>
            <w:bottom w:val="none" w:sz="0" w:space="0" w:color="auto"/>
            <w:right w:val="none" w:sz="0" w:space="0" w:color="auto"/>
          </w:divBdr>
        </w:div>
        <w:div w:id="2067683193">
          <w:marLeft w:val="0"/>
          <w:marRight w:val="0"/>
          <w:marTop w:val="0"/>
          <w:marBottom w:val="0"/>
          <w:divBdr>
            <w:top w:val="none" w:sz="0" w:space="0" w:color="auto"/>
            <w:left w:val="none" w:sz="0" w:space="0" w:color="auto"/>
            <w:bottom w:val="none" w:sz="0" w:space="0" w:color="auto"/>
            <w:right w:val="none" w:sz="0" w:space="0" w:color="auto"/>
          </w:divBdr>
          <w:divsChild>
            <w:div w:id="2097096306">
              <w:marLeft w:val="0"/>
              <w:marRight w:val="0"/>
              <w:marTop w:val="0"/>
              <w:marBottom w:val="0"/>
              <w:divBdr>
                <w:top w:val="none" w:sz="0" w:space="0" w:color="auto"/>
                <w:left w:val="none" w:sz="0" w:space="0" w:color="auto"/>
                <w:bottom w:val="none" w:sz="0" w:space="0" w:color="auto"/>
                <w:right w:val="none" w:sz="0" w:space="0" w:color="auto"/>
              </w:divBdr>
            </w:div>
          </w:divsChild>
        </w:div>
        <w:div w:id="1605377783">
          <w:marLeft w:val="0"/>
          <w:marRight w:val="0"/>
          <w:marTop w:val="0"/>
          <w:marBottom w:val="0"/>
          <w:divBdr>
            <w:top w:val="none" w:sz="0" w:space="0" w:color="auto"/>
            <w:left w:val="none" w:sz="0" w:space="0" w:color="auto"/>
            <w:bottom w:val="none" w:sz="0" w:space="0" w:color="auto"/>
            <w:right w:val="none" w:sz="0" w:space="0" w:color="auto"/>
          </w:divBdr>
          <w:divsChild>
            <w:div w:id="1508133665">
              <w:marLeft w:val="0"/>
              <w:marRight w:val="0"/>
              <w:marTop w:val="0"/>
              <w:marBottom w:val="0"/>
              <w:divBdr>
                <w:top w:val="none" w:sz="0" w:space="0" w:color="auto"/>
                <w:left w:val="none" w:sz="0" w:space="0" w:color="auto"/>
                <w:bottom w:val="none" w:sz="0" w:space="0" w:color="auto"/>
                <w:right w:val="none" w:sz="0" w:space="0" w:color="auto"/>
              </w:divBdr>
            </w:div>
          </w:divsChild>
        </w:div>
        <w:div w:id="159203044">
          <w:marLeft w:val="0"/>
          <w:marRight w:val="0"/>
          <w:marTop w:val="0"/>
          <w:marBottom w:val="0"/>
          <w:divBdr>
            <w:top w:val="none" w:sz="0" w:space="0" w:color="auto"/>
            <w:left w:val="none" w:sz="0" w:space="0" w:color="auto"/>
            <w:bottom w:val="none" w:sz="0" w:space="0" w:color="auto"/>
            <w:right w:val="none" w:sz="0" w:space="0" w:color="auto"/>
          </w:divBdr>
        </w:div>
        <w:div w:id="1076368038">
          <w:marLeft w:val="0"/>
          <w:marRight w:val="0"/>
          <w:marTop w:val="0"/>
          <w:marBottom w:val="0"/>
          <w:divBdr>
            <w:top w:val="none" w:sz="0" w:space="0" w:color="auto"/>
            <w:left w:val="none" w:sz="0" w:space="0" w:color="auto"/>
            <w:bottom w:val="none" w:sz="0" w:space="0" w:color="auto"/>
            <w:right w:val="none" w:sz="0" w:space="0" w:color="auto"/>
          </w:divBdr>
        </w:div>
        <w:div w:id="94595322">
          <w:marLeft w:val="0"/>
          <w:marRight w:val="0"/>
          <w:marTop w:val="0"/>
          <w:marBottom w:val="0"/>
          <w:divBdr>
            <w:top w:val="none" w:sz="0" w:space="0" w:color="auto"/>
            <w:left w:val="none" w:sz="0" w:space="0" w:color="auto"/>
            <w:bottom w:val="none" w:sz="0" w:space="0" w:color="auto"/>
            <w:right w:val="none" w:sz="0" w:space="0" w:color="auto"/>
          </w:divBdr>
        </w:div>
        <w:div w:id="1915967291">
          <w:marLeft w:val="0"/>
          <w:marRight w:val="0"/>
          <w:marTop w:val="0"/>
          <w:marBottom w:val="0"/>
          <w:divBdr>
            <w:top w:val="none" w:sz="0" w:space="0" w:color="auto"/>
            <w:left w:val="none" w:sz="0" w:space="0" w:color="auto"/>
            <w:bottom w:val="none" w:sz="0" w:space="0" w:color="auto"/>
            <w:right w:val="none" w:sz="0" w:space="0" w:color="auto"/>
          </w:divBdr>
        </w:div>
        <w:div w:id="104006891">
          <w:marLeft w:val="0"/>
          <w:marRight w:val="0"/>
          <w:marTop w:val="0"/>
          <w:marBottom w:val="0"/>
          <w:divBdr>
            <w:top w:val="none" w:sz="0" w:space="0" w:color="auto"/>
            <w:left w:val="none" w:sz="0" w:space="0" w:color="auto"/>
            <w:bottom w:val="none" w:sz="0" w:space="0" w:color="auto"/>
            <w:right w:val="none" w:sz="0" w:space="0" w:color="auto"/>
          </w:divBdr>
        </w:div>
        <w:div w:id="566303196">
          <w:marLeft w:val="0"/>
          <w:marRight w:val="0"/>
          <w:marTop w:val="0"/>
          <w:marBottom w:val="0"/>
          <w:divBdr>
            <w:top w:val="none" w:sz="0" w:space="0" w:color="auto"/>
            <w:left w:val="none" w:sz="0" w:space="0" w:color="auto"/>
            <w:bottom w:val="none" w:sz="0" w:space="0" w:color="auto"/>
            <w:right w:val="none" w:sz="0" w:space="0" w:color="auto"/>
          </w:divBdr>
        </w:div>
        <w:div w:id="807671866">
          <w:marLeft w:val="0"/>
          <w:marRight w:val="0"/>
          <w:marTop w:val="0"/>
          <w:marBottom w:val="0"/>
          <w:divBdr>
            <w:top w:val="none" w:sz="0" w:space="0" w:color="auto"/>
            <w:left w:val="none" w:sz="0" w:space="0" w:color="auto"/>
            <w:bottom w:val="none" w:sz="0" w:space="0" w:color="auto"/>
            <w:right w:val="none" w:sz="0" w:space="0" w:color="auto"/>
          </w:divBdr>
          <w:divsChild>
            <w:div w:id="545024232">
              <w:marLeft w:val="0"/>
              <w:marRight w:val="0"/>
              <w:marTop w:val="0"/>
              <w:marBottom w:val="0"/>
              <w:divBdr>
                <w:top w:val="none" w:sz="0" w:space="0" w:color="auto"/>
                <w:left w:val="none" w:sz="0" w:space="0" w:color="auto"/>
                <w:bottom w:val="none" w:sz="0" w:space="0" w:color="auto"/>
                <w:right w:val="none" w:sz="0" w:space="0" w:color="auto"/>
              </w:divBdr>
            </w:div>
          </w:divsChild>
        </w:div>
        <w:div w:id="203492557">
          <w:marLeft w:val="0"/>
          <w:marRight w:val="0"/>
          <w:marTop w:val="0"/>
          <w:marBottom w:val="0"/>
          <w:divBdr>
            <w:top w:val="none" w:sz="0" w:space="0" w:color="auto"/>
            <w:left w:val="none" w:sz="0" w:space="0" w:color="auto"/>
            <w:bottom w:val="none" w:sz="0" w:space="0" w:color="auto"/>
            <w:right w:val="none" w:sz="0" w:space="0" w:color="auto"/>
          </w:divBdr>
          <w:divsChild>
            <w:div w:id="1855804922">
              <w:marLeft w:val="0"/>
              <w:marRight w:val="0"/>
              <w:marTop w:val="0"/>
              <w:marBottom w:val="0"/>
              <w:divBdr>
                <w:top w:val="none" w:sz="0" w:space="0" w:color="auto"/>
                <w:left w:val="none" w:sz="0" w:space="0" w:color="auto"/>
                <w:bottom w:val="none" w:sz="0" w:space="0" w:color="auto"/>
                <w:right w:val="none" w:sz="0" w:space="0" w:color="auto"/>
              </w:divBdr>
            </w:div>
          </w:divsChild>
        </w:div>
        <w:div w:id="615916704">
          <w:marLeft w:val="0"/>
          <w:marRight w:val="0"/>
          <w:marTop w:val="0"/>
          <w:marBottom w:val="0"/>
          <w:divBdr>
            <w:top w:val="none" w:sz="0" w:space="0" w:color="auto"/>
            <w:left w:val="none" w:sz="0" w:space="0" w:color="auto"/>
            <w:bottom w:val="none" w:sz="0" w:space="0" w:color="auto"/>
            <w:right w:val="none" w:sz="0" w:space="0" w:color="auto"/>
          </w:divBdr>
        </w:div>
        <w:div w:id="550970097">
          <w:marLeft w:val="0"/>
          <w:marRight w:val="0"/>
          <w:marTop w:val="0"/>
          <w:marBottom w:val="0"/>
          <w:divBdr>
            <w:top w:val="none" w:sz="0" w:space="0" w:color="auto"/>
            <w:left w:val="none" w:sz="0" w:space="0" w:color="auto"/>
            <w:bottom w:val="none" w:sz="0" w:space="0" w:color="auto"/>
            <w:right w:val="none" w:sz="0" w:space="0" w:color="auto"/>
          </w:divBdr>
        </w:div>
        <w:div w:id="464615707">
          <w:marLeft w:val="0"/>
          <w:marRight w:val="0"/>
          <w:marTop w:val="0"/>
          <w:marBottom w:val="0"/>
          <w:divBdr>
            <w:top w:val="none" w:sz="0" w:space="0" w:color="auto"/>
            <w:left w:val="none" w:sz="0" w:space="0" w:color="auto"/>
            <w:bottom w:val="none" w:sz="0" w:space="0" w:color="auto"/>
            <w:right w:val="none" w:sz="0" w:space="0" w:color="auto"/>
          </w:divBdr>
        </w:div>
        <w:div w:id="517543206">
          <w:marLeft w:val="0"/>
          <w:marRight w:val="0"/>
          <w:marTop w:val="0"/>
          <w:marBottom w:val="0"/>
          <w:divBdr>
            <w:top w:val="none" w:sz="0" w:space="0" w:color="auto"/>
            <w:left w:val="none" w:sz="0" w:space="0" w:color="auto"/>
            <w:bottom w:val="none" w:sz="0" w:space="0" w:color="auto"/>
            <w:right w:val="none" w:sz="0" w:space="0" w:color="auto"/>
          </w:divBdr>
        </w:div>
        <w:div w:id="1117262917">
          <w:marLeft w:val="0"/>
          <w:marRight w:val="0"/>
          <w:marTop w:val="0"/>
          <w:marBottom w:val="0"/>
          <w:divBdr>
            <w:top w:val="none" w:sz="0" w:space="0" w:color="auto"/>
            <w:left w:val="none" w:sz="0" w:space="0" w:color="auto"/>
            <w:bottom w:val="none" w:sz="0" w:space="0" w:color="auto"/>
            <w:right w:val="none" w:sz="0" w:space="0" w:color="auto"/>
          </w:divBdr>
          <w:divsChild>
            <w:div w:id="1546916817">
              <w:marLeft w:val="0"/>
              <w:marRight w:val="0"/>
              <w:marTop w:val="0"/>
              <w:marBottom w:val="0"/>
              <w:divBdr>
                <w:top w:val="none" w:sz="0" w:space="0" w:color="auto"/>
                <w:left w:val="none" w:sz="0" w:space="0" w:color="auto"/>
                <w:bottom w:val="none" w:sz="0" w:space="0" w:color="auto"/>
                <w:right w:val="none" w:sz="0" w:space="0" w:color="auto"/>
              </w:divBdr>
            </w:div>
          </w:divsChild>
        </w:div>
        <w:div w:id="402487307">
          <w:marLeft w:val="0"/>
          <w:marRight w:val="0"/>
          <w:marTop w:val="0"/>
          <w:marBottom w:val="0"/>
          <w:divBdr>
            <w:top w:val="none" w:sz="0" w:space="0" w:color="auto"/>
            <w:left w:val="none" w:sz="0" w:space="0" w:color="auto"/>
            <w:bottom w:val="none" w:sz="0" w:space="0" w:color="auto"/>
            <w:right w:val="none" w:sz="0" w:space="0" w:color="auto"/>
          </w:divBdr>
          <w:divsChild>
            <w:div w:id="681123366">
              <w:marLeft w:val="0"/>
              <w:marRight w:val="0"/>
              <w:marTop w:val="0"/>
              <w:marBottom w:val="0"/>
              <w:divBdr>
                <w:top w:val="none" w:sz="0" w:space="0" w:color="auto"/>
                <w:left w:val="none" w:sz="0" w:space="0" w:color="auto"/>
                <w:bottom w:val="none" w:sz="0" w:space="0" w:color="auto"/>
                <w:right w:val="none" w:sz="0" w:space="0" w:color="auto"/>
              </w:divBdr>
            </w:div>
          </w:divsChild>
        </w:div>
        <w:div w:id="1687125243">
          <w:marLeft w:val="0"/>
          <w:marRight w:val="0"/>
          <w:marTop w:val="0"/>
          <w:marBottom w:val="0"/>
          <w:divBdr>
            <w:top w:val="none" w:sz="0" w:space="0" w:color="auto"/>
            <w:left w:val="none" w:sz="0" w:space="0" w:color="auto"/>
            <w:bottom w:val="none" w:sz="0" w:space="0" w:color="auto"/>
            <w:right w:val="none" w:sz="0" w:space="0" w:color="auto"/>
          </w:divBdr>
        </w:div>
        <w:div w:id="462887660">
          <w:marLeft w:val="0"/>
          <w:marRight w:val="0"/>
          <w:marTop w:val="0"/>
          <w:marBottom w:val="0"/>
          <w:divBdr>
            <w:top w:val="none" w:sz="0" w:space="0" w:color="auto"/>
            <w:left w:val="none" w:sz="0" w:space="0" w:color="auto"/>
            <w:bottom w:val="none" w:sz="0" w:space="0" w:color="auto"/>
            <w:right w:val="none" w:sz="0" w:space="0" w:color="auto"/>
          </w:divBdr>
          <w:divsChild>
            <w:div w:id="1654024700">
              <w:marLeft w:val="0"/>
              <w:marRight w:val="0"/>
              <w:marTop w:val="0"/>
              <w:marBottom w:val="0"/>
              <w:divBdr>
                <w:top w:val="none" w:sz="0" w:space="0" w:color="auto"/>
                <w:left w:val="none" w:sz="0" w:space="0" w:color="auto"/>
                <w:bottom w:val="none" w:sz="0" w:space="0" w:color="auto"/>
                <w:right w:val="none" w:sz="0" w:space="0" w:color="auto"/>
              </w:divBdr>
            </w:div>
          </w:divsChild>
        </w:div>
        <w:div w:id="1761948695">
          <w:marLeft w:val="0"/>
          <w:marRight w:val="0"/>
          <w:marTop w:val="0"/>
          <w:marBottom w:val="0"/>
          <w:divBdr>
            <w:top w:val="none" w:sz="0" w:space="0" w:color="auto"/>
            <w:left w:val="none" w:sz="0" w:space="0" w:color="auto"/>
            <w:bottom w:val="none" w:sz="0" w:space="0" w:color="auto"/>
            <w:right w:val="none" w:sz="0" w:space="0" w:color="auto"/>
          </w:divBdr>
        </w:div>
        <w:div w:id="1407729870">
          <w:marLeft w:val="0"/>
          <w:marRight w:val="0"/>
          <w:marTop w:val="0"/>
          <w:marBottom w:val="0"/>
          <w:divBdr>
            <w:top w:val="none" w:sz="0" w:space="0" w:color="auto"/>
            <w:left w:val="none" w:sz="0" w:space="0" w:color="auto"/>
            <w:bottom w:val="none" w:sz="0" w:space="0" w:color="auto"/>
            <w:right w:val="none" w:sz="0" w:space="0" w:color="auto"/>
          </w:divBdr>
          <w:divsChild>
            <w:div w:id="2088067281">
              <w:marLeft w:val="0"/>
              <w:marRight w:val="0"/>
              <w:marTop w:val="0"/>
              <w:marBottom w:val="0"/>
              <w:divBdr>
                <w:top w:val="none" w:sz="0" w:space="0" w:color="auto"/>
                <w:left w:val="none" w:sz="0" w:space="0" w:color="auto"/>
                <w:bottom w:val="none" w:sz="0" w:space="0" w:color="auto"/>
                <w:right w:val="none" w:sz="0" w:space="0" w:color="auto"/>
              </w:divBdr>
            </w:div>
          </w:divsChild>
        </w:div>
        <w:div w:id="1931161724">
          <w:marLeft w:val="0"/>
          <w:marRight w:val="0"/>
          <w:marTop w:val="0"/>
          <w:marBottom w:val="0"/>
          <w:divBdr>
            <w:top w:val="none" w:sz="0" w:space="0" w:color="auto"/>
            <w:left w:val="none" w:sz="0" w:space="0" w:color="auto"/>
            <w:bottom w:val="none" w:sz="0" w:space="0" w:color="auto"/>
            <w:right w:val="none" w:sz="0" w:space="0" w:color="auto"/>
          </w:divBdr>
          <w:divsChild>
            <w:div w:id="1174733594">
              <w:marLeft w:val="0"/>
              <w:marRight w:val="0"/>
              <w:marTop w:val="0"/>
              <w:marBottom w:val="0"/>
              <w:divBdr>
                <w:top w:val="none" w:sz="0" w:space="0" w:color="auto"/>
                <w:left w:val="none" w:sz="0" w:space="0" w:color="auto"/>
                <w:bottom w:val="none" w:sz="0" w:space="0" w:color="auto"/>
                <w:right w:val="none" w:sz="0" w:space="0" w:color="auto"/>
              </w:divBdr>
            </w:div>
          </w:divsChild>
        </w:div>
        <w:div w:id="355693845">
          <w:marLeft w:val="0"/>
          <w:marRight w:val="0"/>
          <w:marTop w:val="0"/>
          <w:marBottom w:val="0"/>
          <w:divBdr>
            <w:top w:val="none" w:sz="0" w:space="0" w:color="auto"/>
            <w:left w:val="none" w:sz="0" w:space="0" w:color="auto"/>
            <w:bottom w:val="none" w:sz="0" w:space="0" w:color="auto"/>
            <w:right w:val="none" w:sz="0" w:space="0" w:color="auto"/>
          </w:divBdr>
          <w:divsChild>
            <w:div w:id="369694448">
              <w:marLeft w:val="0"/>
              <w:marRight w:val="0"/>
              <w:marTop w:val="0"/>
              <w:marBottom w:val="0"/>
              <w:divBdr>
                <w:top w:val="none" w:sz="0" w:space="0" w:color="auto"/>
                <w:left w:val="none" w:sz="0" w:space="0" w:color="auto"/>
                <w:bottom w:val="none" w:sz="0" w:space="0" w:color="auto"/>
                <w:right w:val="none" w:sz="0" w:space="0" w:color="auto"/>
              </w:divBdr>
            </w:div>
          </w:divsChild>
        </w:div>
        <w:div w:id="224150276">
          <w:marLeft w:val="0"/>
          <w:marRight w:val="0"/>
          <w:marTop w:val="0"/>
          <w:marBottom w:val="0"/>
          <w:divBdr>
            <w:top w:val="none" w:sz="0" w:space="0" w:color="auto"/>
            <w:left w:val="none" w:sz="0" w:space="0" w:color="auto"/>
            <w:bottom w:val="none" w:sz="0" w:space="0" w:color="auto"/>
            <w:right w:val="none" w:sz="0" w:space="0" w:color="auto"/>
          </w:divBdr>
          <w:divsChild>
            <w:div w:id="1376201534">
              <w:marLeft w:val="0"/>
              <w:marRight w:val="0"/>
              <w:marTop w:val="0"/>
              <w:marBottom w:val="0"/>
              <w:divBdr>
                <w:top w:val="none" w:sz="0" w:space="0" w:color="auto"/>
                <w:left w:val="none" w:sz="0" w:space="0" w:color="auto"/>
                <w:bottom w:val="none" w:sz="0" w:space="0" w:color="auto"/>
                <w:right w:val="none" w:sz="0" w:space="0" w:color="auto"/>
              </w:divBdr>
            </w:div>
          </w:divsChild>
        </w:div>
        <w:div w:id="54857855">
          <w:marLeft w:val="0"/>
          <w:marRight w:val="0"/>
          <w:marTop w:val="0"/>
          <w:marBottom w:val="0"/>
          <w:divBdr>
            <w:top w:val="none" w:sz="0" w:space="0" w:color="auto"/>
            <w:left w:val="none" w:sz="0" w:space="0" w:color="auto"/>
            <w:bottom w:val="none" w:sz="0" w:space="0" w:color="auto"/>
            <w:right w:val="none" w:sz="0" w:space="0" w:color="auto"/>
          </w:divBdr>
        </w:div>
        <w:div w:id="1967200154">
          <w:marLeft w:val="0"/>
          <w:marRight w:val="0"/>
          <w:marTop w:val="0"/>
          <w:marBottom w:val="0"/>
          <w:divBdr>
            <w:top w:val="none" w:sz="0" w:space="0" w:color="auto"/>
            <w:left w:val="none" w:sz="0" w:space="0" w:color="auto"/>
            <w:bottom w:val="none" w:sz="0" w:space="0" w:color="auto"/>
            <w:right w:val="none" w:sz="0" w:space="0" w:color="auto"/>
          </w:divBdr>
        </w:div>
        <w:div w:id="161043044">
          <w:marLeft w:val="0"/>
          <w:marRight w:val="0"/>
          <w:marTop w:val="0"/>
          <w:marBottom w:val="0"/>
          <w:divBdr>
            <w:top w:val="none" w:sz="0" w:space="0" w:color="auto"/>
            <w:left w:val="none" w:sz="0" w:space="0" w:color="auto"/>
            <w:bottom w:val="none" w:sz="0" w:space="0" w:color="auto"/>
            <w:right w:val="none" w:sz="0" w:space="0" w:color="auto"/>
          </w:divBdr>
        </w:div>
        <w:div w:id="1923486549">
          <w:marLeft w:val="0"/>
          <w:marRight w:val="0"/>
          <w:marTop w:val="0"/>
          <w:marBottom w:val="0"/>
          <w:divBdr>
            <w:top w:val="none" w:sz="0" w:space="0" w:color="auto"/>
            <w:left w:val="none" w:sz="0" w:space="0" w:color="auto"/>
            <w:bottom w:val="none" w:sz="0" w:space="0" w:color="auto"/>
            <w:right w:val="none" w:sz="0" w:space="0" w:color="auto"/>
          </w:divBdr>
        </w:div>
        <w:div w:id="1933005223">
          <w:marLeft w:val="0"/>
          <w:marRight w:val="0"/>
          <w:marTop w:val="0"/>
          <w:marBottom w:val="0"/>
          <w:divBdr>
            <w:top w:val="none" w:sz="0" w:space="0" w:color="auto"/>
            <w:left w:val="none" w:sz="0" w:space="0" w:color="auto"/>
            <w:bottom w:val="none" w:sz="0" w:space="0" w:color="auto"/>
            <w:right w:val="none" w:sz="0" w:space="0" w:color="auto"/>
          </w:divBdr>
          <w:divsChild>
            <w:div w:id="842815907">
              <w:marLeft w:val="0"/>
              <w:marRight w:val="0"/>
              <w:marTop w:val="0"/>
              <w:marBottom w:val="0"/>
              <w:divBdr>
                <w:top w:val="none" w:sz="0" w:space="0" w:color="auto"/>
                <w:left w:val="none" w:sz="0" w:space="0" w:color="auto"/>
                <w:bottom w:val="none" w:sz="0" w:space="0" w:color="auto"/>
                <w:right w:val="none" w:sz="0" w:space="0" w:color="auto"/>
              </w:divBdr>
            </w:div>
          </w:divsChild>
        </w:div>
        <w:div w:id="2132288169">
          <w:marLeft w:val="0"/>
          <w:marRight w:val="0"/>
          <w:marTop w:val="0"/>
          <w:marBottom w:val="0"/>
          <w:divBdr>
            <w:top w:val="none" w:sz="0" w:space="0" w:color="auto"/>
            <w:left w:val="none" w:sz="0" w:space="0" w:color="auto"/>
            <w:bottom w:val="none" w:sz="0" w:space="0" w:color="auto"/>
            <w:right w:val="none" w:sz="0" w:space="0" w:color="auto"/>
          </w:divBdr>
          <w:divsChild>
            <w:div w:id="415980100">
              <w:marLeft w:val="0"/>
              <w:marRight w:val="0"/>
              <w:marTop w:val="0"/>
              <w:marBottom w:val="0"/>
              <w:divBdr>
                <w:top w:val="none" w:sz="0" w:space="0" w:color="auto"/>
                <w:left w:val="none" w:sz="0" w:space="0" w:color="auto"/>
                <w:bottom w:val="none" w:sz="0" w:space="0" w:color="auto"/>
                <w:right w:val="none" w:sz="0" w:space="0" w:color="auto"/>
              </w:divBdr>
            </w:div>
          </w:divsChild>
        </w:div>
        <w:div w:id="1171682844">
          <w:marLeft w:val="0"/>
          <w:marRight w:val="0"/>
          <w:marTop w:val="0"/>
          <w:marBottom w:val="0"/>
          <w:divBdr>
            <w:top w:val="none" w:sz="0" w:space="0" w:color="auto"/>
            <w:left w:val="none" w:sz="0" w:space="0" w:color="auto"/>
            <w:bottom w:val="none" w:sz="0" w:space="0" w:color="auto"/>
            <w:right w:val="none" w:sz="0" w:space="0" w:color="auto"/>
          </w:divBdr>
        </w:div>
        <w:div w:id="1075204655">
          <w:marLeft w:val="0"/>
          <w:marRight w:val="0"/>
          <w:marTop w:val="0"/>
          <w:marBottom w:val="0"/>
          <w:divBdr>
            <w:top w:val="none" w:sz="0" w:space="0" w:color="auto"/>
            <w:left w:val="none" w:sz="0" w:space="0" w:color="auto"/>
            <w:bottom w:val="none" w:sz="0" w:space="0" w:color="auto"/>
            <w:right w:val="none" w:sz="0" w:space="0" w:color="auto"/>
          </w:divBdr>
        </w:div>
        <w:div w:id="1814759178">
          <w:marLeft w:val="0"/>
          <w:marRight w:val="0"/>
          <w:marTop w:val="0"/>
          <w:marBottom w:val="0"/>
          <w:divBdr>
            <w:top w:val="none" w:sz="0" w:space="0" w:color="auto"/>
            <w:left w:val="none" w:sz="0" w:space="0" w:color="auto"/>
            <w:bottom w:val="none" w:sz="0" w:space="0" w:color="auto"/>
            <w:right w:val="none" w:sz="0" w:space="0" w:color="auto"/>
          </w:divBdr>
          <w:divsChild>
            <w:div w:id="2126389149">
              <w:marLeft w:val="0"/>
              <w:marRight w:val="0"/>
              <w:marTop w:val="0"/>
              <w:marBottom w:val="0"/>
              <w:divBdr>
                <w:top w:val="none" w:sz="0" w:space="0" w:color="auto"/>
                <w:left w:val="none" w:sz="0" w:space="0" w:color="auto"/>
                <w:bottom w:val="none" w:sz="0" w:space="0" w:color="auto"/>
                <w:right w:val="none" w:sz="0" w:space="0" w:color="auto"/>
              </w:divBdr>
            </w:div>
          </w:divsChild>
        </w:div>
        <w:div w:id="1036738111">
          <w:marLeft w:val="0"/>
          <w:marRight w:val="0"/>
          <w:marTop w:val="0"/>
          <w:marBottom w:val="0"/>
          <w:divBdr>
            <w:top w:val="none" w:sz="0" w:space="0" w:color="auto"/>
            <w:left w:val="none" w:sz="0" w:space="0" w:color="auto"/>
            <w:bottom w:val="none" w:sz="0" w:space="0" w:color="auto"/>
            <w:right w:val="none" w:sz="0" w:space="0" w:color="auto"/>
          </w:divBdr>
          <w:divsChild>
            <w:div w:id="360282592">
              <w:marLeft w:val="0"/>
              <w:marRight w:val="0"/>
              <w:marTop w:val="0"/>
              <w:marBottom w:val="0"/>
              <w:divBdr>
                <w:top w:val="none" w:sz="0" w:space="0" w:color="auto"/>
                <w:left w:val="none" w:sz="0" w:space="0" w:color="auto"/>
                <w:bottom w:val="none" w:sz="0" w:space="0" w:color="auto"/>
                <w:right w:val="none" w:sz="0" w:space="0" w:color="auto"/>
              </w:divBdr>
            </w:div>
          </w:divsChild>
        </w:div>
        <w:div w:id="1220870944">
          <w:marLeft w:val="0"/>
          <w:marRight w:val="0"/>
          <w:marTop w:val="0"/>
          <w:marBottom w:val="0"/>
          <w:divBdr>
            <w:top w:val="none" w:sz="0" w:space="0" w:color="auto"/>
            <w:left w:val="none" w:sz="0" w:space="0" w:color="auto"/>
            <w:bottom w:val="none" w:sz="0" w:space="0" w:color="auto"/>
            <w:right w:val="none" w:sz="0" w:space="0" w:color="auto"/>
          </w:divBdr>
        </w:div>
        <w:div w:id="2052414465">
          <w:marLeft w:val="0"/>
          <w:marRight w:val="0"/>
          <w:marTop w:val="0"/>
          <w:marBottom w:val="0"/>
          <w:divBdr>
            <w:top w:val="none" w:sz="0" w:space="0" w:color="auto"/>
            <w:left w:val="none" w:sz="0" w:space="0" w:color="auto"/>
            <w:bottom w:val="none" w:sz="0" w:space="0" w:color="auto"/>
            <w:right w:val="none" w:sz="0" w:space="0" w:color="auto"/>
          </w:divBdr>
        </w:div>
        <w:div w:id="982349530">
          <w:marLeft w:val="0"/>
          <w:marRight w:val="0"/>
          <w:marTop w:val="0"/>
          <w:marBottom w:val="0"/>
          <w:divBdr>
            <w:top w:val="none" w:sz="0" w:space="0" w:color="auto"/>
            <w:left w:val="none" w:sz="0" w:space="0" w:color="auto"/>
            <w:bottom w:val="none" w:sz="0" w:space="0" w:color="auto"/>
            <w:right w:val="none" w:sz="0" w:space="0" w:color="auto"/>
          </w:divBdr>
          <w:divsChild>
            <w:div w:id="721364973">
              <w:marLeft w:val="0"/>
              <w:marRight w:val="0"/>
              <w:marTop w:val="0"/>
              <w:marBottom w:val="0"/>
              <w:divBdr>
                <w:top w:val="none" w:sz="0" w:space="0" w:color="auto"/>
                <w:left w:val="none" w:sz="0" w:space="0" w:color="auto"/>
                <w:bottom w:val="none" w:sz="0" w:space="0" w:color="auto"/>
                <w:right w:val="none" w:sz="0" w:space="0" w:color="auto"/>
              </w:divBdr>
            </w:div>
          </w:divsChild>
        </w:div>
        <w:div w:id="984317278">
          <w:marLeft w:val="0"/>
          <w:marRight w:val="0"/>
          <w:marTop w:val="0"/>
          <w:marBottom w:val="0"/>
          <w:divBdr>
            <w:top w:val="none" w:sz="0" w:space="0" w:color="auto"/>
            <w:left w:val="none" w:sz="0" w:space="0" w:color="auto"/>
            <w:bottom w:val="none" w:sz="0" w:space="0" w:color="auto"/>
            <w:right w:val="none" w:sz="0" w:space="0" w:color="auto"/>
          </w:divBdr>
          <w:divsChild>
            <w:div w:id="567230977">
              <w:marLeft w:val="0"/>
              <w:marRight w:val="0"/>
              <w:marTop w:val="0"/>
              <w:marBottom w:val="0"/>
              <w:divBdr>
                <w:top w:val="none" w:sz="0" w:space="0" w:color="auto"/>
                <w:left w:val="none" w:sz="0" w:space="0" w:color="auto"/>
                <w:bottom w:val="none" w:sz="0" w:space="0" w:color="auto"/>
                <w:right w:val="none" w:sz="0" w:space="0" w:color="auto"/>
              </w:divBdr>
            </w:div>
          </w:divsChild>
        </w:div>
        <w:div w:id="590510970">
          <w:marLeft w:val="0"/>
          <w:marRight w:val="0"/>
          <w:marTop w:val="0"/>
          <w:marBottom w:val="0"/>
          <w:divBdr>
            <w:top w:val="none" w:sz="0" w:space="0" w:color="auto"/>
            <w:left w:val="none" w:sz="0" w:space="0" w:color="auto"/>
            <w:bottom w:val="none" w:sz="0" w:space="0" w:color="auto"/>
            <w:right w:val="none" w:sz="0" w:space="0" w:color="auto"/>
          </w:divBdr>
        </w:div>
        <w:div w:id="497162107">
          <w:marLeft w:val="0"/>
          <w:marRight w:val="0"/>
          <w:marTop w:val="0"/>
          <w:marBottom w:val="0"/>
          <w:divBdr>
            <w:top w:val="none" w:sz="0" w:space="0" w:color="auto"/>
            <w:left w:val="none" w:sz="0" w:space="0" w:color="auto"/>
            <w:bottom w:val="none" w:sz="0" w:space="0" w:color="auto"/>
            <w:right w:val="none" w:sz="0" w:space="0" w:color="auto"/>
          </w:divBdr>
          <w:divsChild>
            <w:div w:id="677737648">
              <w:marLeft w:val="0"/>
              <w:marRight w:val="0"/>
              <w:marTop w:val="0"/>
              <w:marBottom w:val="0"/>
              <w:divBdr>
                <w:top w:val="none" w:sz="0" w:space="0" w:color="auto"/>
                <w:left w:val="none" w:sz="0" w:space="0" w:color="auto"/>
                <w:bottom w:val="none" w:sz="0" w:space="0" w:color="auto"/>
                <w:right w:val="none" w:sz="0" w:space="0" w:color="auto"/>
              </w:divBdr>
            </w:div>
          </w:divsChild>
        </w:div>
        <w:div w:id="1046837521">
          <w:marLeft w:val="0"/>
          <w:marRight w:val="0"/>
          <w:marTop w:val="0"/>
          <w:marBottom w:val="0"/>
          <w:divBdr>
            <w:top w:val="none" w:sz="0" w:space="0" w:color="auto"/>
            <w:left w:val="none" w:sz="0" w:space="0" w:color="auto"/>
            <w:bottom w:val="none" w:sz="0" w:space="0" w:color="auto"/>
            <w:right w:val="none" w:sz="0" w:space="0" w:color="auto"/>
          </w:divBdr>
          <w:divsChild>
            <w:div w:id="14668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682/50d5e657645fa5ca39c5569d6ed240778c0e40b1/" TargetMode="External"/><Relationship Id="rId13" Type="http://schemas.openxmlformats.org/officeDocument/2006/relationships/hyperlink" Target="http://www.consultant.ru/document/cons_doc_LAW_348682/8012ecdf64b7c9cfd62e90d7f55f9b5b7b72b7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16909/" TargetMode="External"/><Relationship Id="rId12" Type="http://schemas.openxmlformats.org/officeDocument/2006/relationships/hyperlink" Target="http://www.consultant.ru/document/cons_doc_LAW_348682/8012ecdf64b7c9cfd62e90d7f55f9b5b7b72b755/" TargetMode="External"/><Relationship Id="rId17" Type="http://schemas.openxmlformats.org/officeDocument/2006/relationships/hyperlink" Target="http://www.consultant.ru/document/cons_doc_LAW_357951/412ce6914fb424f026e8cd400b1232288835797d/" TargetMode="External"/><Relationship Id="rId2" Type="http://schemas.microsoft.com/office/2007/relationships/stylesWithEffects" Target="stylesWithEffects.xml"/><Relationship Id="rId16" Type="http://schemas.openxmlformats.org/officeDocument/2006/relationships/hyperlink" Target="http://www.consultant.ru/document/cons_doc_LAW_357951/412ce6914fb424f026e8cd400b1232288835797d/" TargetMode="External"/><Relationship Id="rId1" Type="http://schemas.openxmlformats.org/officeDocument/2006/relationships/styles" Target="styles.xml"/><Relationship Id="rId6" Type="http://schemas.openxmlformats.org/officeDocument/2006/relationships/hyperlink" Target="http://www.consultant.ru/document/cons_doc_LAW_216909/" TargetMode="External"/><Relationship Id="rId11" Type="http://schemas.openxmlformats.org/officeDocument/2006/relationships/hyperlink" Target="http://www.consultant.ru/document/cons_doc_LAW_348682/8012ecdf64b7c9cfd62e90d7f55f9b5b7b72b755/" TargetMode="External"/><Relationship Id="rId5" Type="http://schemas.openxmlformats.org/officeDocument/2006/relationships/hyperlink" Target="http://www.consultant.ru/document/cons_doc_LAW_216909/" TargetMode="External"/><Relationship Id="rId15" Type="http://schemas.openxmlformats.org/officeDocument/2006/relationships/hyperlink" Target="http://www.consultant.ru/document/cons_doc_LAW_348682/0e17c9f5bd23686e1c53864f8783a3ca9fed2e60/" TargetMode="External"/><Relationship Id="rId10" Type="http://schemas.openxmlformats.org/officeDocument/2006/relationships/hyperlink" Target="http://www.consultant.ru/document/cons_doc_LAW_2169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48682/c193654ae5c3bd5b02d92ade18796cd8864ec353/" TargetMode="External"/><Relationship Id="rId14" Type="http://schemas.openxmlformats.org/officeDocument/2006/relationships/hyperlink" Target="http://www.consultant.ru/document/cons_doc_LAW_348682/823429f3a37857573b519d0b17fd14f96a99bc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923</Words>
  <Characters>5263</Characters>
  <Application>Microsoft Office Word</Application>
  <DocSecurity>0</DocSecurity>
  <Lines>43</Lines>
  <Paragraphs>12</Paragraphs>
  <ScaleCrop>false</ScaleCrop>
  <Company>Microsoft</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2020-08-05T12:57:00Z</dcterms:created>
  <dcterms:modified xsi:type="dcterms:W3CDTF">2020-08-05T13:05:00Z</dcterms:modified>
</cp:coreProperties>
</file>