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CB" w:rsidRPr="00272300" w:rsidRDefault="000F28CB" w:rsidP="000F28CB">
      <w:pPr>
        <w:spacing w:before="240" w:after="60"/>
        <w:ind w:left="708" w:firstLine="708"/>
        <w:jc w:val="right"/>
        <w:outlineLvl w:val="5"/>
        <w:rPr>
          <w:rFonts w:ascii="Century Tat" w:eastAsia="Calibri" w:hAnsi="Century Tat" w:cs="Newton"/>
          <w:b/>
          <w:bCs/>
          <w:sz w:val="28"/>
          <w:szCs w:val="28"/>
        </w:rPr>
      </w:pPr>
      <w:r w:rsidRPr="00272300">
        <w:rPr>
          <w:rFonts w:ascii="Century Tat" w:eastAsia="Calibri" w:hAnsi="Century Tat" w:cs="Newton"/>
          <w:b/>
          <w:bCs/>
          <w:sz w:val="28"/>
          <w:szCs w:val="28"/>
        </w:rPr>
        <w:t>ПРОЕКТ</w:t>
      </w:r>
    </w:p>
    <w:p w:rsidR="000F28CB" w:rsidRDefault="000F28CB" w:rsidP="000F28CB">
      <w:pPr>
        <w:widowControl w:val="0"/>
        <w:autoSpaceDE w:val="0"/>
        <w:autoSpaceDN w:val="0"/>
        <w:adjustRightInd w:val="0"/>
        <w:ind w:firstLine="540"/>
        <w:jc w:val="both"/>
        <w:rPr>
          <w:rFonts w:eastAsiaTheme="minorHAnsi"/>
          <w:sz w:val="28"/>
          <w:szCs w:val="28"/>
          <w:lang w:eastAsia="en-US"/>
        </w:rPr>
      </w:pPr>
      <w:r w:rsidRPr="00272300">
        <w:rPr>
          <w:rFonts w:ascii="Century Tat" w:eastAsia="Calibri" w:hAnsi="Century Tat" w:cs="Newton"/>
          <w:b/>
          <w:bCs/>
          <w:sz w:val="28"/>
          <w:szCs w:val="28"/>
          <w:lang w:val="en-US"/>
        </w:rPr>
        <w:t>K</w:t>
      </w:r>
      <w:r w:rsidRPr="00272300">
        <w:rPr>
          <w:rFonts w:eastAsia="Calibri"/>
          <w:b/>
          <w:bCs/>
          <w:sz w:val="28"/>
          <w:szCs w:val="28"/>
          <w:lang w:val="ba-RU"/>
        </w:rPr>
        <w:t>АРАР</w:t>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t>ПОСТАНОВЛЕНИЕ</w:t>
      </w:r>
    </w:p>
    <w:p w:rsidR="000F28CB" w:rsidRDefault="000F28CB" w:rsidP="000F28CB">
      <w:pPr>
        <w:widowControl w:val="0"/>
        <w:autoSpaceDE w:val="0"/>
        <w:autoSpaceDN w:val="0"/>
        <w:adjustRightInd w:val="0"/>
        <w:ind w:right="-1"/>
        <w:jc w:val="both"/>
        <w:rPr>
          <w:rFonts w:ascii="Arial" w:hAnsi="Arial" w:cs="Arial"/>
          <w:sz w:val="18"/>
          <w:szCs w:val="18"/>
        </w:rPr>
      </w:pPr>
    </w:p>
    <w:p w:rsidR="000F28CB" w:rsidRPr="00E43DFC" w:rsidRDefault="000F28CB" w:rsidP="000F28CB">
      <w:pPr>
        <w:spacing w:before="100" w:beforeAutospacing="1" w:after="100" w:afterAutospacing="1"/>
        <w:jc w:val="center"/>
        <w:rPr>
          <w:b/>
          <w:sz w:val="28"/>
          <w:szCs w:val="28"/>
        </w:rPr>
      </w:pPr>
      <w:bookmarkStart w:id="0" w:name="_GoBack"/>
      <w:r>
        <w:rPr>
          <w:b/>
          <w:sz w:val="28"/>
          <w:szCs w:val="28"/>
        </w:rPr>
        <w:t>Об утверждении Поряд</w:t>
      </w:r>
      <w:r w:rsidRPr="00E43DFC">
        <w:rPr>
          <w:b/>
          <w:sz w:val="28"/>
          <w:szCs w:val="28"/>
        </w:rPr>
        <w:t>к</w:t>
      </w:r>
      <w:r>
        <w:rPr>
          <w:b/>
          <w:sz w:val="28"/>
          <w:szCs w:val="28"/>
        </w:rPr>
        <w:t xml:space="preserve">а </w:t>
      </w:r>
      <w:r w:rsidRPr="00E43DFC">
        <w:rPr>
          <w:b/>
          <w:sz w:val="28"/>
          <w:szCs w:val="28"/>
        </w:rPr>
        <w:t>ведения реестров субъектов малого и среднего предпринимательства - получателей поддержки</w:t>
      </w:r>
    </w:p>
    <w:bookmarkEnd w:id="0"/>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ind w:firstLine="540"/>
        <w:jc w:val="both"/>
        <w:rPr>
          <w:sz w:val="28"/>
          <w:szCs w:val="28"/>
        </w:rPr>
      </w:pPr>
      <w:r>
        <w:rPr>
          <w:sz w:val="28"/>
          <w:szCs w:val="28"/>
        </w:rPr>
        <w:t>На основании Федерального закона от 08.06.2020 № 169-ФЗ «О  внесении изменений в Федеральный закон</w:t>
      </w:r>
      <w:r w:rsidRPr="008D2DDF">
        <w:rPr>
          <w:sz w:val="28"/>
          <w:szCs w:val="28"/>
        </w:rPr>
        <w:t xml:space="preserve"> от 24 июля 2007 г. N 209-ФЗ "О развитии малого и среднего предпринимательства в Российской Федерации", постановляю:</w:t>
      </w:r>
    </w:p>
    <w:p w:rsidR="000F28CB" w:rsidRPr="008D2DDF" w:rsidRDefault="000F28CB" w:rsidP="000F28CB">
      <w:pPr>
        <w:ind w:firstLine="540"/>
        <w:jc w:val="both"/>
        <w:rPr>
          <w:sz w:val="28"/>
          <w:szCs w:val="28"/>
        </w:rPr>
      </w:pPr>
    </w:p>
    <w:p w:rsidR="000F28CB" w:rsidRPr="008D2DDF" w:rsidRDefault="000F28CB" w:rsidP="000F28CB">
      <w:pPr>
        <w:ind w:firstLine="540"/>
        <w:jc w:val="both"/>
        <w:rPr>
          <w:sz w:val="28"/>
          <w:szCs w:val="28"/>
        </w:rPr>
      </w:pPr>
      <w:r w:rsidRPr="008D2DDF">
        <w:rPr>
          <w:sz w:val="28"/>
          <w:szCs w:val="28"/>
        </w:rPr>
        <w:t>1. Утвердить прилагаем</w:t>
      </w:r>
      <w:r>
        <w:rPr>
          <w:sz w:val="28"/>
          <w:szCs w:val="28"/>
        </w:rPr>
        <w:t>ый</w:t>
      </w:r>
      <w:r w:rsidRPr="008D2DDF">
        <w:rPr>
          <w:sz w:val="28"/>
          <w:szCs w:val="28"/>
        </w:rPr>
        <w:t xml:space="preserve"> Порядок ведения реестров субъектов малого и среднего предпринимательства - получателей поддержки (</w:t>
      </w:r>
      <w:hyperlink r:id="rId5" w:anchor="block_1000" w:history="1">
        <w:r w:rsidRPr="008D2DDF">
          <w:rPr>
            <w:color w:val="0000FF"/>
            <w:sz w:val="28"/>
            <w:szCs w:val="28"/>
            <w:u w:val="single"/>
          </w:rPr>
          <w:t>приложение N 1</w:t>
        </w:r>
      </w:hyperlink>
      <w:r w:rsidRPr="008D2DDF">
        <w:rPr>
          <w:sz w:val="28"/>
          <w:szCs w:val="28"/>
        </w:rPr>
        <w:t>);</w:t>
      </w:r>
    </w:p>
    <w:p w:rsidR="000F28CB" w:rsidRDefault="000F28CB" w:rsidP="000F28CB">
      <w:pPr>
        <w:ind w:firstLine="540"/>
        <w:jc w:val="both"/>
        <w:rPr>
          <w:sz w:val="28"/>
          <w:szCs w:val="28"/>
        </w:rPr>
      </w:pPr>
      <w:r w:rsidRPr="008D2DDF">
        <w:rPr>
          <w:sz w:val="28"/>
          <w:szCs w:val="28"/>
        </w:rPr>
        <w:t>2. Утвердить прилагаемое Требовани</w:t>
      </w:r>
      <w:r>
        <w:rPr>
          <w:sz w:val="28"/>
          <w:szCs w:val="28"/>
        </w:rPr>
        <w:t>е</w:t>
      </w:r>
      <w:r w:rsidRPr="008D2DDF">
        <w:rPr>
          <w:sz w:val="28"/>
          <w:szCs w:val="28"/>
        </w:rPr>
        <w:t xml:space="preserve">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 (</w:t>
      </w:r>
      <w:hyperlink r:id="rId6" w:anchor="block_2000" w:history="1">
        <w:r w:rsidRPr="008D2DDF">
          <w:rPr>
            <w:color w:val="0000FF"/>
            <w:sz w:val="28"/>
            <w:szCs w:val="28"/>
            <w:u w:val="single"/>
          </w:rPr>
          <w:t>приложение N 2</w:t>
        </w:r>
      </w:hyperlink>
      <w:r w:rsidRPr="008D2DDF">
        <w:rPr>
          <w:sz w:val="28"/>
          <w:szCs w:val="28"/>
        </w:rPr>
        <w:t>).</w:t>
      </w:r>
    </w:p>
    <w:p w:rsidR="000F28CB" w:rsidRPr="00E43DFC" w:rsidRDefault="000F28CB" w:rsidP="000F28CB">
      <w:pPr>
        <w:ind w:firstLine="540"/>
        <w:jc w:val="both"/>
        <w:rPr>
          <w:sz w:val="28"/>
          <w:szCs w:val="28"/>
        </w:rPr>
      </w:pPr>
      <w:r>
        <w:rPr>
          <w:sz w:val="28"/>
          <w:szCs w:val="28"/>
        </w:rPr>
        <w:t xml:space="preserve">3. </w:t>
      </w:r>
      <w:r w:rsidRPr="00E43DFC">
        <w:rPr>
          <w:sz w:val="28"/>
          <w:szCs w:val="28"/>
        </w:rPr>
        <w:t xml:space="preserve">Признать утратившим силу постановление Главы сельского поселения </w:t>
      </w:r>
      <w:proofErr w:type="spellStart"/>
      <w:r w:rsidRPr="00E43DFC">
        <w:rPr>
          <w:sz w:val="28"/>
          <w:szCs w:val="28"/>
        </w:rPr>
        <w:t>Кожай</w:t>
      </w:r>
      <w:proofErr w:type="spellEnd"/>
      <w:r w:rsidRPr="00E43DFC">
        <w:rPr>
          <w:sz w:val="28"/>
          <w:szCs w:val="28"/>
        </w:rPr>
        <w:t xml:space="preserve">-Семеновский сельсовет  муниципального района </w:t>
      </w:r>
      <w:proofErr w:type="spellStart"/>
      <w:r w:rsidRPr="00E43DFC">
        <w:rPr>
          <w:sz w:val="28"/>
          <w:szCs w:val="28"/>
        </w:rPr>
        <w:t>Миякинский</w:t>
      </w:r>
      <w:proofErr w:type="spellEnd"/>
      <w:r w:rsidRPr="00E43DFC">
        <w:rPr>
          <w:sz w:val="28"/>
          <w:szCs w:val="28"/>
        </w:rPr>
        <w:t xml:space="preserve"> район Республики Башкортостан от </w:t>
      </w:r>
      <w:r>
        <w:rPr>
          <w:sz w:val="28"/>
          <w:szCs w:val="28"/>
        </w:rPr>
        <w:t>0</w:t>
      </w:r>
      <w:r w:rsidRPr="00E43DFC">
        <w:rPr>
          <w:sz w:val="28"/>
          <w:szCs w:val="28"/>
        </w:rPr>
        <w:t>9.0</w:t>
      </w:r>
      <w:r>
        <w:rPr>
          <w:sz w:val="28"/>
          <w:szCs w:val="28"/>
        </w:rPr>
        <w:t>7</w:t>
      </w:r>
      <w:r w:rsidRPr="00E43DFC">
        <w:rPr>
          <w:sz w:val="28"/>
          <w:szCs w:val="28"/>
        </w:rPr>
        <w:t>.201</w:t>
      </w:r>
      <w:r>
        <w:rPr>
          <w:sz w:val="28"/>
          <w:szCs w:val="28"/>
        </w:rPr>
        <w:t>2</w:t>
      </w:r>
      <w:r w:rsidRPr="00E43DFC">
        <w:rPr>
          <w:sz w:val="28"/>
          <w:szCs w:val="28"/>
        </w:rPr>
        <w:t xml:space="preserve"> года № 5</w:t>
      </w:r>
      <w:r>
        <w:rPr>
          <w:sz w:val="28"/>
          <w:szCs w:val="28"/>
        </w:rPr>
        <w:t>2</w:t>
      </w:r>
      <w:r w:rsidRPr="00E43DFC">
        <w:rPr>
          <w:sz w:val="28"/>
          <w:szCs w:val="28"/>
        </w:rPr>
        <w:t xml:space="preserve"> «Об утверждении Положения о ведении реестра субъектов малого и среднего предпринимательства - получателей муниципальной поддержки» </w:t>
      </w:r>
    </w:p>
    <w:p w:rsidR="000F28CB" w:rsidRPr="008D2DDF" w:rsidRDefault="000F28CB" w:rsidP="000F28CB">
      <w:pPr>
        <w:ind w:firstLine="540"/>
        <w:jc w:val="both"/>
        <w:rPr>
          <w:sz w:val="28"/>
          <w:szCs w:val="28"/>
        </w:rPr>
      </w:pPr>
      <w:r>
        <w:rPr>
          <w:sz w:val="28"/>
          <w:szCs w:val="28"/>
        </w:rPr>
        <w:t xml:space="preserve">4. </w:t>
      </w:r>
      <w:proofErr w:type="gramStart"/>
      <w:r w:rsidRPr="00E43DFC">
        <w:rPr>
          <w:sz w:val="28"/>
          <w:szCs w:val="28"/>
        </w:rPr>
        <w:t>Контроль за</w:t>
      </w:r>
      <w:proofErr w:type="gramEnd"/>
      <w:r w:rsidRPr="00E43DFC">
        <w:rPr>
          <w:sz w:val="28"/>
          <w:szCs w:val="28"/>
        </w:rPr>
        <w:t xml:space="preserve"> исполнением настоящего Постановления оставляю за собой.</w:t>
      </w: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spacing w:before="100" w:beforeAutospacing="1" w:after="100" w:afterAutospacing="1"/>
        <w:ind w:firstLine="680"/>
        <w:jc w:val="right"/>
        <w:rPr>
          <w:sz w:val="24"/>
          <w:szCs w:val="24"/>
        </w:rPr>
      </w:pPr>
    </w:p>
    <w:p w:rsidR="000F28CB" w:rsidRPr="00797562" w:rsidRDefault="000F28CB" w:rsidP="000F28CB">
      <w:pPr>
        <w:spacing w:before="100" w:beforeAutospacing="1" w:after="100" w:afterAutospacing="1"/>
        <w:ind w:firstLine="680"/>
        <w:jc w:val="right"/>
        <w:rPr>
          <w:sz w:val="24"/>
          <w:szCs w:val="24"/>
        </w:rPr>
      </w:pPr>
      <w:r w:rsidRPr="00797562">
        <w:rPr>
          <w:sz w:val="24"/>
          <w:szCs w:val="24"/>
        </w:rPr>
        <w:lastRenderedPageBreak/>
        <w:t>Приложение N 1</w:t>
      </w:r>
      <w:r w:rsidRPr="00797562">
        <w:rPr>
          <w:sz w:val="24"/>
          <w:szCs w:val="24"/>
        </w:rPr>
        <w:br/>
      </w:r>
    </w:p>
    <w:p w:rsidR="000F28CB" w:rsidRPr="00220AF2" w:rsidRDefault="000F28CB" w:rsidP="000F28CB">
      <w:pPr>
        <w:spacing w:before="100" w:beforeAutospacing="1" w:after="100" w:afterAutospacing="1"/>
        <w:jc w:val="center"/>
        <w:rPr>
          <w:b/>
          <w:sz w:val="24"/>
          <w:szCs w:val="24"/>
        </w:rPr>
      </w:pPr>
      <w:r w:rsidRPr="00220AF2">
        <w:rPr>
          <w:b/>
          <w:sz w:val="24"/>
          <w:szCs w:val="24"/>
        </w:rPr>
        <w:t>Порядок</w:t>
      </w:r>
      <w:r w:rsidRPr="00220AF2">
        <w:rPr>
          <w:b/>
          <w:sz w:val="24"/>
          <w:szCs w:val="24"/>
        </w:rPr>
        <w:br/>
        <w:t>ведения реестров субъектов малого и среднего предпринимательства - получателей поддержки</w:t>
      </w:r>
    </w:p>
    <w:p w:rsidR="000F28CB" w:rsidRPr="00544A62" w:rsidRDefault="000F28CB" w:rsidP="000F28CB">
      <w:pPr>
        <w:spacing w:before="100" w:beforeAutospacing="1" w:after="100" w:afterAutospacing="1"/>
        <w:jc w:val="center"/>
        <w:rPr>
          <w:b/>
          <w:sz w:val="24"/>
          <w:szCs w:val="24"/>
        </w:rPr>
      </w:pPr>
      <w:r w:rsidRPr="00544A62">
        <w:rPr>
          <w:b/>
          <w:sz w:val="24"/>
          <w:szCs w:val="24"/>
        </w:rPr>
        <w:t>I. Общие положения</w:t>
      </w:r>
    </w:p>
    <w:p w:rsidR="000F28CB" w:rsidRPr="00797562" w:rsidRDefault="000F28CB" w:rsidP="000F28CB">
      <w:pPr>
        <w:spacing w:before="100" w:beforeAutospacing="1" w:after="100" w:afterAutospacing="1"/>
        <w:ind w:firstLine="708"/>
        <w:jc w:val="both"/>
        <w:rPr>
          <w:sz w:val="24"/>
          <w:szCs w:val="24"/>
        </w:rPr>
      </w:pPr>
      <w:r w:rsidRPr="00797562">
        <w:rPr>
          <w:sz w:val="24"/>
          <w:szCs w:val="24"/>
        </w:rPr>
        <w:t xml:space="preserve">1. Настоящий Порядок определяет правила ведения реестров субъектов малого и среднего предпринимательства - получателей поддержки, оказываемой </w:t>
      </w:r>
      <w:r>
        <w:rPr>
          <w:sz w:val="24"/>
          <w:szCs w:val="24"/>
        </w:rPr>
        <w:t xml:space="preserve">Администрацией </w:t>
      </w:r>
      <w:r w:rsidRPr="00272300">
        <w:rPr>
          <w:sz w:val="26"/>
          <w:szCs w:val="26"/>
        </w:rPr>
        <w:t xml:space="preserve">сельского поселения </w:t>
      </w:r>
      <w:proofErr w:type="spellStart"/>
      <w:r w:rsidRPr="00272300">
        <w:rPr>
          <w:sz w:val="26"/>
          <w:szCs w:val="26"/>
        </w:rPr>
        <w:t>Кожай</w:t>
      </w:r>
      <w:proofErr w:type="spellEnd"/>
      <w:r w:rsidRPr="00272300">
        <w:rPr>
          <w:sz w:val="26"/>
          <w:szCs w:val="26"/>
        </w:rPr>
        <w:t xml:space="preserve">-Семеновский сельсовет  муниципального района </w:t>
      </w:r>
      <w:proofErr w:type="spellStart"/>
      <w:r w:rsidRPr="00272300">
        <w:rPr>
          <w:sz w:val="26"/>
          <w:szCs w:val="26"/>
        </w:rPr>
        <w:t>Миякинский</w:t>
      </w:r>
      <w:proofErr w:type="spellEnd"/>
      <w:r w:rsidRPr="00272300">
        <w:rPr>
          <w:sz w:val="26"/>
          <w:szCs w:val="26"/>
        </w:rPr>
        <w:t xml:space="preserve"> район Республики Башкортостан</w:t>
      </w:r>
      <w:r w:rsidRPr="00797562">
        <w:rPr>
          <w:sz w:val="24"/>
          <w:szCs w:val="24"/>
        </w:rPr>
        <w:t xml:space="preserve"> (далее соответственно - реестры, </w:t>
      </w:r>
      <w:r>
        <w:rPr>
          <w:sz w:val="24"/>
          <w:szCs w:val="24"/>
        </w:rPr>
        <w:t>Администрация</w:t>
      </w:r>
      <w:r w:rsidRPr="00797562">
        <w:rPr>
          <w:sz w:val="24"/>
          <w:szCs w:val="24"/>
        </w:rPr>
        <w:t>, получатели поддержки).</w:t>
      </w:r>
    </w:p>
    <w:p w:rsidR="000F28CB" w:rsidRPr="00797562" w:rsidRDefault="000F28CB" w:rsidP="000F28CB">
      <w:pPr>
        <w:spacing w:before="100" w:beforeAutospacing="1" w:after="100" w:afterAutospacing="1"/>
        <w:ind w:firstLine="708"/>
        <w:jc w:val="both"/>
        <w:rPr>
          <w:sz w:val="24"/>
          <w:szCs w:val="24"/>
        </w:rPr>
      </w:pPr>
      <w:r w:rsidRPr="00797562">
        <w:rPr>
          <w:sz w:val="24"/>
          <w:szCs w:val="24"/>
        </w:rPr>
        <w:t xml:space="preserve">2. Реестры ведутся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установленных в </w:t>
      </w:r>
      <w:hyperlink r:id="rId7" w:anchor="block_2000" w:history="1">
        <w:r w:rsidRPr="00797562">
          <w:rPr>
            <w:color w:val="0000FF"/>
            <w:sz w:val="24"/>
            <w:szCs w:val="24"/>
            <w:u w:val="single"/>
          </w:rPr>
          <w:t>приложении N 2</w:t>
        </w:r>
      </w:hyperlink>
      <w:r w:rsidRPr="00797562">
        <w:rPr>
          <w:sz w:val="24"/>
          <w:szCs w:val="24"/>
        </w:rPr>
        <w:t xml:space="preserve"> к настоящему приказу.</w:t>
      </w:r>
    </w:p>
    <w:p w:rsidR="000F28CB" w:rsidRPr="00797562" w:rsidRDefault="000F28CB" w:rsidP="000F28CB">
      <w:pPr>
        <w:spacing w:before="100" w:beforeAutospacing="1" w:after="100" w:afterAutospacing="1"/>
        <w:ind w:firstLine="708"/>
        <w:jc w:val="both"/>
        <w:rPr>
          <w:sz w:val="24"/>
          <w:szCs w:val="24"/>
        </w:rPr>
      </w:pPr>
      <w:r w:rsidRPr="00797562">
        <w:rPr>
          <w:sz w:val="24"/>
          <w:szCs w:val="24"/>
        </w:rPr>
        <w:t xml:space="preserve">3. Ведение реестров, в том числе включение (исключение) в реестры сведений о получателях поддержки, осуществляется </w:t>
      </w:r>
      <w:r>
        <w:rPr>
          <w:sz w:val="24"/>
          <w:szCs w:val="24"/>
        </w:rPr>
        <w:t>Администрацией</w:t>
      </w:r>
      <w:r w:rsidRPr="00797562">
        <w:rPr>
          <w:sz w:val="24"/>
          <w:szCs w:val="24"/>
        </w:rPr>
        <w:t xml:space="preserve"> с соблюдением требований, установленных </w:t>
      </w:r>
      <w:hyperlink r:id="rId8" w:history="1">
        <w:r w:rsidRPr="00797562">
          <w:rPr>
            <w:color w:val="0000FF"/>
            <w:sz w:val="24"/>
            <w:szCs w:val="24"/>
            <w:u w:val="single"/>
          </w:rPr>
          <w:t>Федеральным законом</w:t>
        </w:r>
      </w:hyperlink>
      <w:r w:rsidRPr="00797562">
        <w:rPr>
          <w:sz w:val="24"/>
          <w:szCs w:val="24"/>
        </w:rPr>
        <w:t xml:space="preserve"> от 27 июля 2006 г. N 149-ФЗ "Об информации, информационных технологиях и о защите информации" </w:t>
      </w:r>
    </w:p>
    <w:p w:rsidR="000F28CB" w:rsidRDefault="000F28CB" w:rsidP="000F28CB">
      <w:pPr>
        <w:ind w:firstLine="540"/>
        <w:rPr>
          <w:sz w:val="24"/>
          <w:szCs w:val="24"/>
        </w:rPr>
      </w:pPr>
      <w:r w:rsidRPr="00797562">
        <w:rPr>
          <w:sz w:val="24"/>
          <w:szCs w:val="24"/>
        </w:rPr>
        <w:t>4.</w:t>
      </w:r>
      <w:r>
        <w:rPr>
          <w:sz w:val="24"/>
          <w:szCs w:val="24"/>
        </w:rPr>
        <w:t xml:space="preserve"> В реестрах содержатся сведения:</w:t>
      </w:r>
    </w:p>
    <w:p w:rsidR="000F28CB" w:rsidRPr="00260CAE" w:rsidRDefault="000F28CB" w:rsidP="000F28CB">
      <w:pPr>
        <w:ind w:firstLine="540"/>
        <w:jc w:val="both"/>
        <w:rPr>
          <w:sz w:val="24"/>
          <w:szCs w:val="24"/>
        </w:rPr>
      </w:pPr>
      <w:r w:rsidRPr="00260CAE">
        <w:rPr>
          <w:sz w:val="24"/>
          <w:szCs w:val="24"/>
        </w:rPr>
        <w:t xml:space="preserve">1) наименования </w:t>
      </w:r>
      <w:proofErr w:type="gramStart"/>
      <w:r w:rsidRPr="00260CAE">
        <w:rPr>
          <w:sz w:val="24"/>
          <w:szCs w:val="24"/>
        </w:rPr>
        <w:t>предоставивших</w:t>
      </w:r>
      <w:proofErr w:type="gramEnd"/>
      <w:r w:rsidRPr="00260CAE">
        <w:rPr>
          <w:sz w:val="24"/>
          <w:szCs w:val="24"/>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F28CB" w:rsidRPr="00260CAE" w:rsidRDefault="000F28CB" w:rsidP="000F28CB">
      <w:pPr>
        <w:ind w:firstLine="540"/>
        <w:jc w:val="both"/>
        <w:rPr>
          <w:sz w:val="24"/>
          <w:szCs w:val="24"/>
        </w:rPr>
      </w:pPr>
      <w:bookmarkStart w:id="1" w:name="dst100342"/>
      <w:bookmarkEnd w:id="1"/>
      <w:r w:rsidRPr="00260CAE">
        <w:rPr>
          <w:sz w:val="24"/>
          <w:szCs w:val="24"/>
        </w:rPr>
        <w:t>2) наименование юридического лица или фамилия, имя и (при наличии) отчество индивидуального предпринимателя;</w:t>
      </w:r>
    </w:p>
    <w:p w:rsidR="000F28CB" w:rsidRPr="00260CAE" w:rsidRDefault="000F28CB" w:rsidP="000F28CB">
      <w:pPr>
        <w:ind w:firstLine="540"/>
        <w:jc w:val="both"/>
        <w:rPr>
          <w:sz w:val="24"/>
          <w:szCs w:val="24"/>
        </w:rPr>
      </w:pPr>
      <w:bookmarkStart w:id="2" w:name="dst100343"/>
      <w:bookmarkStart w:id="3" w:name="dst100071"/>
      <w:bookmarkEnd w:id="2"/>
      <w:bookmarkEnd w:id="3"/>
      <w:r>
        <w:rPr>
          <w:sz w:val="24"/>
          <w:szCs w:val="24"/>
        </w:rPr>
        <w:t>3</w:t>
      </w:r>
      <w:r w:rsidRPr="00260CAE">
        <w:rPr>
          <w:sz w:val="24"/>
          <w:szCs w:val="24"/>
        </w:rPr>
        <w:t>) вид, форма и размер предоставленной поддержки;</w:t>
      </w:r>
    </w:p>
    <w:p w:rsidR="000F28CB" w:rsidRPr="00260CAE" w:rsidRDefault="000F28CB" w:rsidP="000F28CB">
      <w:pPr>
        <w:ind w:firstLine="540"/>
        <w:jc w:val="both"/>
        <w:rPr>
          <w:sz w:val="24"/>
          <w:szCs w:val="24"/>
        </w:rPr>
      </w:pPr>
      <w:bookmarkStart w:id="4" w:name="dst100072"/>
      <w:bookmarkEnd w:id="4"/>
      <w:r>
        <w:rPr>
          <w:sz w:val="24"/>
          <w:szCs w:val="24"/>
        </w:rPr>
        <w:t>4</w:t>
      </w:r>
      <w:r w:rsidRPr="00260CAE">
        <w:rPr>
          <w:sz w:val="24"/>
          <w:szCs w:val="24"/>
        </w:rPr>
        <w:t>) срок оказания поддержки;</w:t>
      </w:r>
    </w:p>
    <w:p w:rsidR="000F28CB" w:rsidRPr="00260CAE" w:rsidRDefault="000F28CB" w:rsidP="000F28CB">
      <w:pPr>
        <w:ind w:firstLine="540"/>
        <w:jc w:val="both"/>
        <w:rPr>
          <w:sz w:val="24"/>
          <w:szCs w:val="24"/>
        </w:rPr>
      </w:pPr>
      <w:bookmarkStart w:id="5" w:name="dst100073"/>
      <w:bookmarkEnd w:id="5"/>
      <w:r>
        <w:rPr>
          <w:sz w:val="24"/>
          <w:szCs w:val="24"/>
        </w:rPr>
        <w:t>5</w:t>
      </w:r>
      <w:r w:rsidRPr="00260CAE">
        <w:rPr>
          <w:sz w:val="24"/>
          <w:szCs w:val="24"/>
        </w:rPr>
        <w:t>) идентификационный номер налогоплательщика;</w:t>
      </w:r>
    </w:p>
    <w:p w:rsidR="000F28CB" w:rsidRPr="00260CAE" w:rsidRDefault="000F28CB" w:rsidP="000F28CB">
      <w:pPr>
        <w:ind w:firstLine="540"/>
        <w:jc w:val="both"/>
        <w:rPr>
          <w:sz w:val="24"/>
          <w:szCs w:val="24"/>
        </w:rPr>
      </w:pPr>
      <w:bookmarkStart w:id="6" w:name="dst100074"/>
      <w:bookmarkEnd w:id="6"/>
      <w:r>
        <w:rPr>
          <w:sz w:val="24"/>
          <w:szCs w:val="24"/>
        </w:rPr>
        <w:t>6</w:t>
      </w:r>
      <w:r w:rsidRPr="00260CAE">
        <w:rPr>
          <w:sz w:val="24"/>
          <w:szCs w:val="24"/>
        </w:rPr>
        <w:t>) дата принятия решения о предоставлении или прекращении оказания поддержки;</w:t>
      </w:r>
    </w:p>
    <w:p w:rsidR="000F28CB" w:rsidRPr="00260CAE" w:rsidRDefault="000F28CB" w:rsidP="000F28CB">
      <w:pPr>
        <w:ind w:firstLine="540"/>
        <w:jc w:val="both"/>
        <w:rPr>
          <w:sz w:val="24"/>
          <w:szCs w:val="24"/>
        </w:rPr>
      </w:pPr>
      <w:bookmarkStart w:id="7" w:name="dst100075"/>
      <w:bookmarkEnd w:id="7"/>
      <w:r>
        <w:rPr>
          <w:sz w:val="24"/>
          <w:szCs w:val="24"/>
        </w:rPr>
        <w:t>7</w:t>
      </w:r>
      <w:r w:rsidRPr="00260CAE">
        <w:rPr>
          <w:sz w:val="24"/>
          <w:szCs w:val="24"/>
        </w:rPr>
        <w:t>)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F28CB" w:rsidRDefault="000F28CB" w:rsidP="000F28CB">
      <w:pPr>
        <w:spacing w:before="100" w:beforeAutospacing="1" w:after="100" w:afterAutospacing="1"/>
        <w:jc w:val="both"/>
        <w:rPr>
          <w:sz w:val="24"/>
          <w:szCs w:val="24"/>
        </w:rPr>
      </w:pPr>
      <w:r w:rsidRPr="00797562">
        <w:rPr>
          <w:sz w:val="24"/>
          <w:szCs w:val="24"/>
        </w:rPr>
        <w:t xml:space="preserve">Рекомендуемый образец реестра приведен в </w:t>
      </w:r>
      <w:hyperlink r:id="rId9" w:anchor="block_1100" w:history="1">
        <w:r w:rsidRPr="00797562">
          <w:rPr>
            <w:color w:val="0000FF"/>
            <w:sz w:val="24"/>
            <w:szCs w:val="24"/>
            <w:u w:val="single"/>
          </w:rPr>
          <w:t>приложении</w:t>
        </w:r>
      </w:hyperlink>
      <w:r w:rsidRPr="00797562">
        <w:rPr>
          <w:sz w:val="24"/>
          <w:szCs w:val="24"/>
        </w:rPr>
        <w:t xml:space="preserve"> к настоящему Порядку.</w:t>
      </w:r>
    </w:p>
    <w:p w:rsidR="000F28CB" w:rsidRDefault="000F28CB" w:rsidP="000F28CB">
      <w:pPr>
        <w:spacing w:before="100" w:beforeAutospacing="1" w:after="100" w:afterAutospacing="1"/>
        <w:ind w:firstLine="708"/>
        <w:jc w:val="both"/>
        <w:rPr>
          <w:sz w:val="24"/>
          <w:szCs w:val="24"/>
        </w:rPr>
      </w:pPr>
      <w:r>
        <w:rPr>
          <w:sz w:val="24"/>
          <w:szCs w:val="24"/>
        </w:rPr>
        <w:t>5</w:t>
      </w:r>
      <w:r w:rsidRPr="00260CAE">
        <w:rPr>
          <w:sz w:val="24"/>
          <w:szCs w:val="24"/>
        </w:rPr>
        <w:t xml:space="preserve">. </w:t>
      </w:r>
      <w:proofErr w:type="gramStart"/>
      <w:r>
        <w:rPr>
          <w:sz w:val="24"/>
          <w:szCs w:val="24"/>
        </w:rPr>
        <w:t>Администрация</w:t>
      </w:r>
      <w:r w:rsidRPr="00260CAE">
        <w:rPr>
          <w:sz w:val="24"/>
          <w:szCs w:val="24"/>
        </w:rPr>
        <w:t>, оказавши</w:t>
      </w:r>
      <w:r>
        <w:rPr>
          <w:sz w:val="24"/>
          <w:szCs w:val="24"/>
        </w:rPr>
        <w:t>й</w:t>
      </w:r>
      <w:r w:rsidRPr="00260CAE">
        <w:rPr>
          <w:sz w:val="24"/>
          <w:szCs w:val="24"/>
        </w:rPr>
        <w:t xml:space="preserve"> поддержку физическим лицам</w:t>
      </w:r>
      <w:r>
        <w:rPr>
          <w:sz w:val="24"/>
          <w:szCs w:val="24"/>
        </w:rPr>
        <w:t xml:space="preserve">, </w:t>
      </w:r>
      <w:r w:rsidRPr="00A01269">
        <w:rPr>
          <w:sz w:val="24"/>
          <w:szCs w:val="24"/>
        </w:rPr>
        <w:t>не являющи</w:t>
      </w:r>
      <w:r>
        <w:rPr>
          <w:sz w:val="24"/>
          <w:szCs w:val="24"/>
        </w:rPr>
        <w:t>ми</w:t>
      </w:r>
      <w:r w:rsidRPr="00A01269">
        <w:rPr>
          <w:sz w:val="24"/>
          <w:szCs w:val="24"/>
        </w:rPr>
        <w:t>ся индивидуальными предпринимателями и применяющие специальный налоговый режим "Налог на профессиональный доход"</w:t>
      </w:r>
      <w:r w:rsidRPr="00260CAE">
        <w:rPr>
          <w:sz w:val="24"/>
          <w:szCs w:val="24"/>
        </w:rPr>
        <w:t xml:space="preserve">, наряду со сведениями, предусмотренными пунктами 1, 4 - 8 части </w:t>
      </w:r>
      <w:r>
        <w:rPr>
          <w:sz w:val="24"/>
          <w:szCs w:val="24"/>
        </w:rPr>
        <w:t>4</w:t>
      </w:r>
      <w:r w:rsidRPr="00260CAE">
        <w:rPr>
          <w:sz w:val="24"/>
          <w:szCs w:val="24"/>
        </w:rPr>
        <w:t>,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w:t>
      </w:r>
      <w:proofErr w:type="gramEnd"/>
      <w:r w:rsidRPr="00260CAE">
        <w:rPr>
          <w:sz w:val="24"/>
          <w:szCs w:val="24"/>
        </w:rPr>
        <w:t xml:space="preserve"> индивидуальным предпринимателем и применяет специальный налоговый режим "Налог на профессиональный доход".</w:t>
      </w:r>
    </w:p>
    <w:p w:rsidR="000F28CB" w:rsidRDefault="000F28CB" w:rsidP="000F28CB">
      <w:pPr>
        <w:spacing w:before="100" w:beforeAutospacing="1" w:after="100" w:afterAutospacing="1"/>
        <w:ind w:firstLine="708"/>
        <w:jc w:val="both"/>
        <w:rPr>
          <w:sz w:val="24"/>
          <w:szCs w:val="24"/>
        </w:rPr>
      </w:pPr>
      <w:r>
        <w:rPr>
          <w:sz w:val="24"/>
          <w:szCs w:val="24"/>
        </w:rPr>
        <w:t xml:space="preserve">6. </w:t>
      </w:r>
      <w:r w:rsidRPr="00A01269">
        <w:rPr>
          <w:sz w:val="24"/>
          <w:szCs w:val="24"/>
        </w:rPr>
        <w:t xml:space="preserve">Мероприятия по поддержке физических лиц, применяющих специальный налоговый режим, включаются в государственные программы (подпрограммы) </w:t>
      </w:r>
      <w:r w:rsidRPr="00A01269">
        <w:rPr>
          <w:sz w:val="24"/>
          <w:szCs w:val="24"/>
        </w:rPr>
        <w:lastRenderedPageBreak/>
        <w:t>Российской Федерации, государственные программы (подпрограммы) субъектов Российской Федерации, муниципальные программы (подпрограммы).</w:t>
      </w:r>
    </w:p>
    <w:p w:rsidR="000F28CB" w:rsidRPr="00797562" w:rsidRDefault="000F28CB" w:rsidP="000F28CB">
      <w:pPr>
        <w:spacing w:before="100" w:beforeAutospacing="1" w:after="100" w:afterAutospacing="1"/>
        <w:ind w:firstLine="708"/>
        <w:jc w:val="both"/>
        <w:rPr>
          <w:sz w:val="24"/>
          <w:szCs w:val="24"/>
        </w:rPr>
      </w:pPr>
      <w:r>
        <w:rPr>
          <w:sz w:val="24"/>
          <w:szCs w:val="24"/>
        </w:rPr>
        <w:t>7</w:t>
      </w:r>
      <w:r w:rsidRPr="00797562">
        <w:rPr>
          <w:sz w:val="24"/>
          <w:szCs w:val="24"/>
        </w:rPr>
        <w:t>. Сведения, содержащиеся в реестрах, являются открытыми для ознакомления с ними физических и юридических лиц и размещаются на официальных сайтах органов, Корпорации, ее дочерних обществ, организаций в информационно-телекоммуникационной сети "Интернет".</w:t>
      </w:r>
    </w:p>
    <w:p w:rsidR="000F28CB" w:rsidRPr="00544A62" w:rsidRDefault="000F28CB" w:rsidP="000F28CB">
      <w:pPr>
        <w:spacing w:before="100" w:beforeAutospacing="1" w:after="100" w:afterAutospacing="1"/>
        <w:jc w:val="center"/>
        <w:rPr>
          <w:b/>
          <w:sz w:val="24"/>
          <w:szCs w:val="24"/>
        </w:rPr>
      </w:pPr>
      <w:r w:rsidRPr="00544A62">
        <w:rPr>
          <w:b/>
          <w:sz w:val="24"/>
          <w:szCs w:val="24"/>
        </w:rPr>
        <w:t>II. Порядок внесения в реестры сведений о получателях поддержки и исключения из реестров сведений о получателях поддержки</w:t>
      </w:r>
    </w:p>
    <w:p w:rsidR="000F28CB" w:rsidRPr="00797562" w:rsidRDefault="000F28CB" w:rsidP="000F28CB">
      <w:pPr>
        <w:spacing w:before="100" w:beforeAutospacing="1" w:after="100" w:afterAutospacing="1"/>
        <w:ind w:firstLine="708"/>
        <w:rPr>
          <w:sz w:val="24"/>
          <w:szCs w:val="24"/>
        </w:rPr>
      </w:pPr>
      <w:r>
        <w:rPr>
          <w:sz w:val="24"/>
          <w:szCs w:val="24"/>
        </w:rPr>
        <w:t>1</w:t>
      </w:r>
      <w:r w:rsidRPr="00797562">
        <w:rPr>
          <w:sz w:val="24"/>
          <w:szCs w:val="24"/>
        </w:rPr>
        <w:t>. Сведения о получателе поддержки, включаемые в реестры, образуют реестровую запись.</w:t>
      </w:r>
    </w:p>
    <w:p w:rsidR="000F28CB" w:rsidRPr="00797562" w:rsidRDefault="000F28CB" w:rsidP="000F28CB">
      <w:pPr>
        <w:spacing w:before="100" w:beforeAutospacing="1" w:after="100" w:afterAutospacing="1"/>
        <w:ind w:firstLine="708"/>
        <w:jc w:val="both"/>
        <w:rPr>
          <w:sz w:val="24"/>
          <w:szCs w:val="24"/>
        </w:rPr>
      </w:pPr>
      <w:r>
        <w:rPr>
          <w:sz w:val="24"/>
          <w:szCs w:val="24"/>
        </w:rPr>
        <w:t>2</w:t>
      </w:r>
      <w:r w:rsidRPr="00797562">
        <w:rPr>
          <w:sz w:val="24"/>
          <w:szCs w:val="24"/>
        </w:rPr>
        <w:t xml:space="preserve">. </w:t>
      </w:r>
      <w:r>
        <w:rPr>
          <w:sz w:val="24"/>
          <w:szCs w:val="24"/>
        </w:rPr>
        <w:t>Администрация</w:t>
      </w:r>
      <w:r w:rsidRPr="00797562">
        <w:rPr>
          <w:sz w:val="24"/>
          <w:szCs w:val="24"/>
        </w:rPr>
        <w:t xml:space="preserve"> в течение 30 дней со дня принятия решения об оказании поддержки или о прекращении оказания поддержки вносят записи в реестр в отношении соответствующего субъекта малого и среднего предпринимательства.</w:t>
      </w:r>
    </w:p>
    <w:p w:rsidR="000F28CB" w:rsidRPr="00797562" w:rsidRDefault="000F28CB" w:rsidP="000F28CB">
      <w:pPr>
        <w:spacing w:before="100" w:beforeAutospacing="1" w:after="100" w:afterAutospacing="1"/>
        <w:ind w:firstLine="708"/>
        <w:rPr>
          <w:sz w:val="24"/>
          <w:szCs w:val="24"/>
        </w:rPr>
      </w:pPr>
      <w:r>
        <w:rPr>
          <w:sz w:val="24"/>
          <w:szCs w:val="24"/>
        </w:rPr>
        <w:t>2</w:t>
      </w:r>
      <w:r w:rsidRPr="00797562">
        <w:rPr>
          <w:sz w:val="24"/>
          <w:szCs w:val="24"/>
        </w:rPr>
        <w:t xml:space="preserve">.1. При внесении в реестр сведений, предусмотренных </w:t>
      </w:r>
      <w:hyperlink r:id="rId10" w:anchor="block_824" w:history="1">
        <w:r w:rsidRPr="00797562">
          <w:rPr>
            <w:color w:val="0000FF"/>
            <w:sz w:val="24"/>
            <w:szCs w:val="24"/>
            <w:u w:val="single"/>
          </w:rPr>
          <w:t>пунктом 4 части 2 статьи 8</w:t>
        </w:r>
      </w:hyperlink>
      <w:r w:rsidRPr="00797562">
        <w:rPr>
          <w:sz w:val="24"/>
          <w:szCs w:val="24"/>
        </w:rPr>
        <w:t xml:space="preserve"> Федерального закона о развитии малого и среднего предпринимательства, указывается:</w:t>
      </w:r>
    </w:p>
    <w:p w:rsidR="000F28CB" w:rsidRPr="00797562" w:rsidRDefault="000F28CB" w:rsidP="000F28CB">
      <w:pPr>
        <w:spacing w:before="100" w:beforeAutospacing="1" w:after="100" w:afterAutospacing="1"/>
        <w:jc w:val="both"/>
        <w:rPr>
          <w:sz w:val="24"/>
          <w:szCs w:val="24"/>
        </w:rPr>
      </w:pPr>
      <w:r w:rsidRPr="00797562">
        <w:rPr>
          <w:sz w:val="24"/>
          <w:szCs w:val="24"/>
        </w:rPr>
        <w:t xml:space="preserve">1) информация о форме поддержки, входящей в состав сведений о предоставленной поддержке, исходя из форм поддержки, предусмотренных </w:t>
      </w:r>
      <w:hyperlink r:id="rId11" w:anchor="block_1601" w:history="1">
        <w:r w:rsidRPr="00797562">
          <w:rPr>
            <w:color w:val="0000FF"/>
            <w:sz w:val="24"/>
            <w:szCs w:val="24"/>
            <w:u w:val="single"/>
          </w:rPr>
          <w:t>Федеральным законом</w:t>
        </w:r>
      </w:hyperlink>
      <w:r w:rsidRPr="00797562">
        <w:rPr>
          <w:sz w:val="24"/>
          <w:szCs w:val="24"/>
        </w:rPr>
        <w:t xml:space="preserve"> о развитии малого и среднего предпринимательства: финансовая, имущественная, консультационная или поддержка в сфере образования;</w:t>
      </w:r>
    </w:p>
    <w:p w:rsidR="000F28CB" w:rsidRPr="00797562" w:rsidRDefault="000F28CB" w:rsidP="000F28CB">
      <w:pPr>
        <w:spacing w:before="100" w:beforeAutospacing="1" w:after="100" w:afterAutospacing="1"/>
        <w:jc w:val="both"/>
        <w:rPr>
          <w:sz w:val="24"/>
          <w:szCs w:val="24"/>
        </w:rPr>
      </w:pPr>
      <w:r w:rsidRPr="00797562">
        <w:rPr>
          <w:sz w:val="24"/>
          <w:szCs w:val="24"/>
        </w:rPr>
        <w:t>2) информация о виде поддержки, входящей в состав сведений о предоставленной поддержке, применительно к соответствующей форме поддержки:</w:t>
      </w:r>
    </w:p>
    <w:p w:rsidR="000F28CB" w:rsidRPr="00797562" w:rsidRDefault="000F28CB" w:rsidP="000F28CB">
      <w:pPr>
        <w:spacing w:before="100" w:beforeAutospacing="1" w:after="100" w:afterAutospacing="1"/>
        <w:jc w:val="both"/>
        <w:rPr>
          <w:sz w:val="24"/>
          <w:szCs w:val="24"/>
        </w:rPr>
      </w:pPr>
      <w:proofErr w:type="gramStart"/>
      <w:r w:rsidRPr="00797562">
        <w:rPr>
          <w:sz w:val="24"/>
          <w:szCs w:val="24"/>
        </w:rPr>
        <w:t>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w:t>
      </w:r>
      <w:proofErr w:type="gramEnd"/>
      <w:r w:rsidRPr="00797562">
        <w:rPr>
          <w:sz w:val="24"/>
          <w:szCs w:val="24"/>
        </w:rPr>
        <w:t xml:space="preserve"> предоставление бюджетных инвестиций; предоставление займа;</w:t>
      </w:r>
    </w:p>
    <w:p w:rsidR="000F28CB" w:rsidRPr="00797562" w:rsidRDefault="000F28CB" w:rsidP="000F28CB">
      <w:pPr>
        <w:spacing w:before="100" w:beforeAutospacing="1" w:after="100" w:afterAutospacing="1"/>
        <w:jc w:val="both"/>
        <w:rPr>
          <w:sz w:val="24"/>
          <w:szCs w:val="24"/>
        </w:rPr>
      </w:pPr>
      <w:proofErr w:type="gramStart"/>
      <w:r w:rsidRPr="00797562">
        <w:rPr>
          <w:sz w:val="24"/>
          <w:szCs w:val="24"/>
        </w:rPr>
        <w:t xml:space="preserve">имущественная поддержка: предоставление во владение и (или) в пользование имущества, в том числе в аренду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возмездное отчуждение недвижимого имущества в собственность субъектов малого и среднего предпринимательства в соответствии с </w:t>
      </w:r>
      <w:hyperlink r:id="rId12" w:history="1">
        <w:r w:rsidRPr="00797562">
          <w:rPr>
            <w:color w:val="0000FF"/>
            <w:sz w:val="24"/>
            <w:szCs w:val="24"/>
            <w:u w:val="single"/>
          </w:rPr>
          <w:t>Федеральным законом</w:t>
        </w:r>
      </w:hyperlink>
      <w:r w:rsidRPr="00797562">
        <w:rPr>
          <w:sz w:val="24"/>
          <w:szCs w:val="24"/>
        </w:rPr>
        <w:t xml:space="preserve"> от 22 июля 2008 г. N 159-ФЗ "Об особенностях отчуждения недвижимого имущества</w:t>
      </w:r>
      <w:proofErr w:type="gramEnd"/>
      <w:r w:rsidRPr="00797562">
        <w:rPr>
          <w:sz w:val="24"/>
          <w:szCs w:val="24"/>
        </w:rPr>
        <w:t xml:space="preserve">, </w:t>
      </w:r>
      <w:proofErr w:type="gramStart"/>
      <w:r w:rsidRPr="00797562">
        <w:rPr>
          <w:sz w:val="24"/>
          <w:szCs w:val="24"/>
        </w:rPr>
        <w:t xml:space="preserve">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anchor="block_39326" w:history="1">
        <w:r w:rsidRPr="00797562">
          <w:rPr>
            <w:color w:val="0000FF"/>
            <w:sz w:val="24"/>
            <w:szCs w:val="24"/>
            <w:u w:val="single"/>
          </w:rPr>
          <w:t>подпунктах 6</w:t>
        </w:r>
      </w:hyperlink>
      <w:r w:rsidRPr="00797562">
        <w:rPr>
          <w:sz w:val="24"/>
          <w:szCs w:val="24"/>
        </w:rPr>
        <w:t xml:space="preserve">, </w:t>
      </w:r>
      <w:hyperlink r:id="rId14" w:anchor="block_39328" w:history="1">
        <w:r w:rsidRPr="00797562">
          <w:rPr>
            <w:color w:val="0000FF"/>
            <w:sz w:val="24"/>
            <w:szCs w:val="24"/>
            <w:u w:val="single"/>
          </w:rPr>
          <w:t>8</w:t>
        </w:r>
      </w:hyperlink>
      <w:r w:rsidRPr="00797562">
        <w:rPr>
          <w:sz w:val="24"/>
          <w:szCs w:val="24"/>
        </w:rPr>
        <w:t xml:space="preserve"> и </w:t>
      </w:r>
      <w:hyperlink r:id="rId15" w:anchor="block_39329" w:history="1">
        <w:r w:rsidRPr="00797562">
          <w:rPr>
            <w:color w:val="0000FF"/>
            <w:sz w:val="24"/>
            <w:szCs w:val="24"/>
            <w:u w:val="single"/>
          </w:rPr>
          <w:t>9 пункта 2 статьи 39.3</w:t>
        </w:r>
      </w:hyperlink>
      <w:r w:rsidRPr="00797562">
        <w:rPr>
          <w:sz w:val="24"/>
          <w:szCs w:val="24"/>
        </w:rPr>
        <w:t xml:space="preserve"> Земельного кодекса Российской Федерации  (далее - отчуждаемое недвижимое имущество), включая сведения о виде предоставляемого имущества (движимое, недвижимое), кадастровом номере объекта недвижимости, а также</w:t>
      </w:r>
      <w:proofErr w:type="gramEnd"/>
      <w:r w:rsidRPr="00797562">
        <w:rPr>
          <w:sz w:val="24"/>
          <w:szCs w:val="24"/>
        </w:rPr>
        <w:t xml:space="preserve"> сведения о предоставлении имущества в порядке предоставления государственной или </w:t>
      </w:r>
      <w:r w:rsidRPr="00797562">
        <w:rPr>
          <w:sz w:val="24"/>
          <w:szCs w:val="24"/>
        </w:rPr>
        <w:lastRenderedPageBreak/>
        <w:t>муниципальной преференции, наименовании имущества в соответствии с кадастровой или технической документацией;</w:t>
      </w:r>
    </w:p>
    <w:p w:rsidR="000F28CB" w:rsidRPr="00797562" w:rsidRDefault="000F28CB" w:rsidP="000F28CB">
      <w:pPr>
        <w:spacing w:before="100" w:beforeAutospacing="1" w:after="100" w:afterAutospacing="1"/>
        <w:jc w:val="both"/>
        <w:rPr>
          <w:sz w:val="24"/>
          <w:szCs w:val="24"/>
        </w:rPr>
      </w:pPr>
      <w:proofErr w:type="gramStart"/>
      <w:r w:rsidRPr="00797562">
        <w:rPr>
          <w:sz w:val="24"/>
          <w:szCs w:val="24"/>
        </w:rPr>
        <w:t>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roofErr w:type="gramEnd"/>
    </w:p>
    <w:p w:rsidR="000F28CB" w:rsidRPr="00797562" w:rsidRDefault="000F28CB" w:rsidP="000F28CB">
      <w:pPr>
        <w:spacing w:before="100" w:beforeAutospacing="1" w:after="100" w:afterAutospacing="1"/>
        <w:jc w:val="both"/>
        <w:rPr>
          <w:sz w:val="24"/>
          <w:szCs w:val="24"/>
        </w:rPr>
      </w:pPr>
      <w:r w:rsidRPr="00797562">
        <w:rPr>
          <w:sz w:val="24"/>
          <w:szCs w:val="24"/>
        </w:rPr>
        <w:t>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0F28CB" w:rsidRPr="00797562" w:rsidRDefault="000F28CB" w:rsidP="000F28CB">
      <w:pPr>
        <w:spacing w:before="100" w:beforeAutospacing="1" w:after="100" w:afterAutospacing="1"/>
        <w:jc w:val="both"/>
        <w:rPr>
          <w:sz w:val="24"/>
          <w:szCs w:val="24"/>
        </w:rPr>
      </w:pPr>
      <w:r w:rsidRPr="00797562">
        <w:rPr>
          <w:sz w:val="24"/>
          <w:szCs w:val="24"/>
        </w:rPr>
        <w:t>3) информация о размере поддержки, входящей в состав сведений о предоставленной поддержке, применительно к соответствующей форме поддержки:</w:t>
      </w:r>
    </w:p>
    <w:p w:rsidR="000F28CB" w:rsidRPr="00797562" w:rsidRDefault="000F28CB" w:rsidP="000F28CB">
      <w:pPr>
        <w:spacing w:before="100" w:beforeAutospacing="1" w:after="100" w:afterAutospacing="1"/>
        <w:jc w:val="both"/>
        <w:rPr>
          <w:sz w:val="24"/>
          <w:szCs w:val="24"/>
        </w:rPr>
      </w:pPr>
      <w:proofErr w:type="gramStart"/>
      <w:r w:rsidRPr="00797562">
        <w:rPr>
          <w:sz w:val="24"/>
          <w:szCs w:val="24"/>
        </w:rPr>
        <w:t>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0F28CB" w:rsidRPr="00797562" w:rsidRDefault="000F28CB" w:rsidP="000F28CB">
      <w:pPr>
        <w:spacing w:before="100" w:beforeAutospacing="1" w:after="100" w:afterAutospacing="1"/>
        <w:jc w:val="both"/>
        <w:rPr>
          <w:sz w:val="24"/>
          <w:szCs w:val="24"/>
        </w:rPr>
      </w:pPr>
      <w:proofErr w:type="gramStart"/>
      <w:r w:rsidRPr="00797562">
        <w:rPr>
          <w:sz w:val="24"/>
          <w:szCs w:val="24"/>
        </w:rPr>
        <w:t xml:space="preserve">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w:t>
      </w:r>
      <w:hyperlink r:id="rId16" w:anchor="block_1" w:history="1">
        <w:r w:rsidRPr="00797562">
          <w:rPr>
            <w:color w:val="0000FF"/>
            <w:sz w:val="24"/>
            <w:szCs w:val="24"/>
            <w:u w:val="single"/>
          </w:rPr>
          <w:t>законодательством</w:t>
        </w:r>
      </w:hyperlink>
      <w:r w:rsidRPr="00797562">
        <w:rPr>
          <w:sz w:val="24"/>
          <w:szCs w:val="24"/>
        </w:rPr>
        <w:t>, регулирующим оценочную деятельность в Российской Федерации, и арендной платой по договору, за весь срок аренды) или размер арендной платы за имущество или</w:t>
      </w:r>
      <w:proofErr w:type="gramEnd"/>
      <w:r w:rsidRPr="00797562">
        <w:rPr>
          <w:sz w:val="24"/>
          <w:szCs w:val="24"/>
        </w:rPr>
        <w:t xml:space="preserve"> </w:t>
      </w:r>
      <w:proofErr w:type="gramStart"/>
      <w:r w:rsidRPr="00797562">
        <w:rPr>
          <w:sz w:val="24"/>
          <w:szCs w:val="24"/>
        </w:rPr>
        <w:t xml:space="preserve">земельный участок (тыс. рублей), определенный в соответствии с законодательством Российской Федерации, стоимость отчуждаемого недвижимого имущества (тыс. рублей), срок рассрочки (в годах) оплаты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со </w:t>
      </w:r>
      <w:hyperlink r:id="rId17" w:anchor="block_5" w:history="1">
        <w:r w:rsidRPr="00797562">
          <w:rPr>
            <w:color w:val="0000FF"/>
            <w:sz w:val="24"/>
            <w:szCs w:val="24"/>
            <w:u w:val="single"/>
          </w:rPr>
          <w:t>статьей 5</w:t>
        </w:r>
      </w:hyperlink>
      <w:r w:rsidRPr="00797562">
        <w:rPr>
          <w:sz w:val="24"/>
          <w:szCs w:val="24"/>
        </w:rPr>
        <w:t xml:space="preserve"> Федерального закона от 22 июля 2008 г. N 159-ФЗ</w:t>
      </w:r>
      <w:proofErr w:type="gramEnd"/>
      <w:r w:rsidRPr="00797562">
        <w:rPr>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ее предоставления), площадь недвижимого имущества (кв. м), количество движимого имущества (ед.);</w:t>
      </w:r>
    </w:p>
    <w:p w:rsidR="000F28CB" w:rsidRPr="00797562" w:rsidRDefault="000F28CB" w:rsidP="000F28CB">
      <w:pPr>
        <w:spacing w:before="100" w:beforeAutospacing="1" w:after="100" w:afterAutospacing="1"/>
        <w:jc w:val="both"/>
        <w:rPr>
          <w:sz w:val="24"/>
          <w:szCs w:val="24"/>
        </w:rPr>
      </w:pPr>
      <w:r w:rsidRPr="00797562">
        <w:rPr>
          <w:sz w:val="24"/>
          <w:szCs w:val="24"/>
        </w:rPr>
        <w:t>для консультационной поддержки: продолжительность (ч.) индивидуальных очных консультаций;</w:t>
      </w:r>
    </w:p>
    <w:p w:rsidR="000F28CB" w:rsidRPr="00797562" w:rsidRDefault="000F28CB" w:rsidP="000F28CB">
      <w:pPr>
        <w:spacing w:before="100" w:beforeAutospacing="1" w:after="100" w:afterAutospacing="1"/>
        <w:jc w:val="both"/>
        <w:rPr>
          <w:sz w:val="24"/>
          <w:szCs w:val="24"/>
        </w:rPr>
      </w:pPr>
      <w:r w:rsidRPr="00797562">
        <w:rPr>
          <w:sz w:val="24"/>
          <w:szCs w:val="24"/>
        </w:rPr>
        <w:t>для поддержки в сфере образования: продолжительность (ч.) образовательной программы, мероприятия по обучению субъекта малого и среднего предпринимательства.</w:t>
      </w:r>
    </w:p>
    <w:p w:rsidR="000F28CB" w:rsidRPr="00797562" w:rsidRDefault="000F28CB" w:rsidP="000F28CB">
      <w:pPr>
        <w:spacing w:before="100" w:beforeAutospacing="1" w:after="100" w:afterAutospacing="1"/>
        <w:ind w:firstLine="708"/>
        <w:jc w:val="both"/>
        <w:rPr>
          <w:sz w:val="24"/>
          <w:szCs w:val="24"/>
        </w:rPr>
      </w:pPr>
      <w:r>
        <w:rPr>
          <w:sz w:val="24"/>
          <w:szCs w:val="24"/>
        </w:rPr>
        <w:t>2</w:t>
      </w:r>
      <w:r w:rsidRPr="00797562">
        <w:rPr>
          <w:sz w:val="24"/>
          <w:szCs w:val="24"/>
        </w:rPr>
        <w:t xml:space="preserve">.2. При внесении в реестр сведений, предусмотренных </w:t>
      </w:r>
      <w:hyperlink r:id="rId18" w:anchor="block_824" w:history="1">
        <w:r w:rsidRPr="00797562">
          <w:rPr>
            <w:color w:val="0000FF"/>
            <w:sz w:val="24"/>
            <w:szCs w:val="24"/>
            <w:u w:val="single"/>
          </w:rPr>
          <w:t>пунктом 5 части 2 статьи 8</w:t>
        </w:r>
      </w:hyperlink>
      <w:r w:rsidRPr="00797562">
        <w:rPr>
          <w:sz w:val="24"/>
          <w:szCs w:val="24"/>
        </w:rPr>
        <w:t xml:space="preserve"> Федерального закона о развитии малого и среднего предпринимательства, указывается </w:t>
      </w:r>
      <w:r w:rsidRPr="00797562">
        <w:rPr>
          <w:sz w:val="24"/>
          <w:szCs w:val="24"/>
        </w:rPr>
        <w:lastRenderedPageBreak/>
        <w:t>информация о сроке оказания поддержки, в том числе о дате окончания оказания поддержки:</w:t>
      </w:r>
    </w:p>
    <w:p w:rsidR="000F28CB" w:rsidRPr="00797562" w:rsidRDefault="000F28CB" w:rsidP="000F28CB">
      <w:pPr>
        <w:spacing w:before="100" w:beforeAutospacing="1" w:after="100" w:afterAutospacing="1"/>
        <w:jc w:val="both"/>
        <w:rPr>
          <w:sz w:val="24"/>
          <w:szCs w:val="24"/>
        </w:rPr>
      </w:pPr>
      <w:r w:rsidRPr="00797562">
        <w:rPr>
          <w:sz w:val="24"/>
          <w:szCs w:val="24"/>
        </w:rPr>
        <w:t>1) для поддержки, предоставляемой по соглашению (договору), - в соответствии с предусмотренным таким соглашением (договором) сроком;</w:t>
      </w:r>
    </w:p>
    <w:p w:rsidR="000F28CB" w:rsidRPr="00797562" w:rsidRDefault="000F28CB" w:rsidP="000F28CB">
      <w:pPr>
        <w:spacing w:before="100" w:beforeAutospacing="1" w:after="100" w:afterAutospacing="1"/>
        <w:jc w:val="both"/>
        <w:rPr>
          <w:sz w:val="24"/>
          <w:szCs w:val="24"/>
        </w:rPr>
      </w:pPr>
      <w:r w:rsidRPr="00797562">
        <w:rPr>
          <w:sz w:val="24"/>
          <w:szCs w:val="24"/>
        </w:rPr>
        <w:t>2) для остальных видов поддержки - в соответствии со сроком, предусмотренным решением о предоставлении поддержки (при наличии).</w:t>
      </w:r>
    </w:p>
    <w:p w:rsidR="000F28CB" w:rsidRPr="00797562" w:rsidRDefault="000F28CB" w:rsidP="000F28CB">
      <w:pPr>
        <w:spacing w:before="100" w:beforeAutospacing="1" w:after="100" w:afterAutospacing="1"/>
        <w:ind w:firstLine="708"/>
        <w:jc w:val="both"/>
        <w:rPr>
          <w:sz w:val="24"/>
          <w:szCs w:val="24"/>
        </w:rPr>
      </w:pPr>
      <w:r>
        <w:rPr>
          <w:sz w:val="24"/>
          <w:szCs w:val="24"/>
        </w:rPr>
        <w:t>3</w:t>
      </w:r>
      <w:r w:rsidRPr="00797562">
        <w:rPr>
          <w:sz w:val="24"/>
          <w:szCs w:val="24"/>
        </w:rPr>
        <w:t xml:space="preserve">. В случае отсутствия у </w:t>
      </w:r>
      <w:r>
        <w:rPr>
          <w:sz w:val="24"/>
          <w:szCs w:val="24"/>
        </w:rPr>
        <w:t>Администрации</w:t>
      </w:r>
      <w:r w:rsidRPr="00797562">
        <w:rPr>
          <w:sz w:val="24"/>
          <w:szCs w:val="24"/>
        </w:rPr>
        <w:t xml:space="preserve"> всех сведений о получателе поддержки, необходимых для включения в реестровую запись, либо выявления несоответствия в таких сведениях, </w:t>
      </w:r>
      <w:r>
        <w:rPr>
          <w:sz w:val="24"/>
          <w:szCs w:val="24"/>
        </w:rPr>
        <w:t>Администрация</w:t>
      </w:r>
      <w:r w:rsidRPr="00797562">
        <w:rPr>
          <w:sz w:val="24"/>
          <w:szCs w:val="24"/>
        </w:rPr>
        <w:t xml:space="preserve"> посредством направления запроса получателю поддержки обеспечивают получение указанных сведений и внесение соответствующих записей в реестр в пределах срока, установленного </w:t>
      </w:r>
      <w:hyperlink r:id="rId19" w:anchor="block_1007" w:history="1">
        <w:r w:rsidRPr="00797562">
          <w:rPr>
            <w:color w:val="0000FF"/>
            <w:sz w:val="24"/>
            <w:szCs w:val="24"/>
            <w:u w:val="single"/>
          </w:rPr>
          <w:t xml:space="preserve">пунктом </w:t>
        </w:r>
      </w:hyperlink>
      <w:r>
        <w:rPr>
          <w:color w:val="0000FF"/>
          <w:sz w:val="24"/>
          <w:szCs w:val="24"/>
          <w:u w:val="single"/>
        </w:rPr>
        <w:t>2</w:t>
      </w:r>
      <w:r w:rsidRPr="00797562">
        <w:rPr>
          <w:sz w:val="24"/>
          <w:szCs w:val="24"/>
        </w:rPr>
        <w:t xml:space="preserve"> настоящего Порядка.</w:t>
      </w:r>
    </w:p>
    <w:p w:rsidR="000F28CB" w:rsidRPr="00797562" w:rsidRDefault="000F28CB" w:rsidP="000F28CB">
      <w:pPr>
        <w:spacing w:before="100" w:beforeAutospacing="1" w:after="100" w:afterAutospacing="1"/>
        <w:ind w:firstLine="708"/>
        <w:jc w:val="both"/>
        <w:rPr>
          <w:sz w:val="24"/>
          <w:szCs w:val="24"/>
        </w:rPr>
      </w:pPr>
      <w:r>
        <w:rPr>
          <w:sz w:val="24"/>
          <w:szCs w:val="24"/>
        </w:rPr>
        <w:t>4</w:t>
      </w:r>
      <w:r w:rsidRPr="00797562">
        <w:rPr>
          <w:sz w:val="24"/>
          <w:szCs w:val="24"/>
        </w:rPr>
        <w:t xml:space="preserve">. </w:t>
      </w:r>
      <w:r>
        <w:rPr>
          <w:sz w:val="24"/>
          <w:szCs w:val="24"/>
        </w:rPr>
        <w:t>Администрация</w:t>
      </w:r>
      <w:r w:rsidRPr="00797562">
        <w:rPr>
          <w:sz w:val="24"/>
          <w:szCs w:val="24"/>
        </w:rPr>
        <w:t xml:space="preserve"> вносят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 содержащихся в реестре.</w:t>
      </w:r>
    </w:p>
    <w:p w:rsidR="000F28CB" w:rsidRPr="00797562" w:rsidRDefault="000F28CB" w:rsidP="000F28CB">
      <w:pPr>
        <w:spacing w:before="100" w:beforeAutospacing="1" w:after="100" w:afterAutospacing="1"/>
        <w:ind w:firstLine="708"/>
        <w:jc w:val="both"/>
        <w:rPr>
          <w:sz w:val="24"/>
          <w:szCs w:val="24"/>
        </w:rPr>
      </w:pPr>
      <w:r>
        <w:rPr>
          <w:sz w:val="24"/>
          <w:szCs w:val="24"/>
        </w:rPr>
        <w:t>5</w:t>
      </w:r>
      <w:r w:rsidRPr="00797562">
        <w:rPr>
          <w:sz w:val="24"/>
          <w:szCs w:val="24"/>
        </w:rPr>
        <w:t xml:space="preserve">. Реестровые записи при их создании (исключении), изменения, которые вносятся в реестровые записи, а также электронные журналы учета операций, выполненных с помощью информационной системы ведения реестров, резервные копии реестров на электронных носителях должны быть подписаны представителем </w:t>
      </w:r>
      <w:proofErr w:type="gramStart"/>
      <w:r>
        <w:rPr>
          <w:sz w:val="24"/>
          <w:szCs w:val="24"/>
        </w:rPr>
        <w:t>Администрации</w:t>
      </w:r>
      <w:proofErr w:type="gramEnd"/>
      <w:r w:rsidRPr="00797562">
        <w:rPr>
          <w:sz w:val="24"/>
          <w:szCs w:val="24"/>
        </w:rPr>
        <w:t xml:space="preserve"> имеющим соответствующие полномочия, с использованием усиленной </w:t>
      </w:r>
      <w:hyperlink r:id="rId20" w:anchor="block_54" w:history="1">
        <w:r w:rsidRPr="00797562">
          <w:rPr>
            <w:color w:val="0000FF"/>
            <w:sz w:val="24"/>
            <w:szCs w:val="24"/>
            <w:u w:val="single"/>
          </w:rPr>
          <w:t>квалифицированной электронной подписи</w:t>
        </w:r>
      </w:hyperlink>
      <w:r w:rsidRPr="00797562">
        <w:rPr>
          <w:sz w:val="24"/>
          <w:szCs w:val="24"/>
        </w:rPr>
        <w:t xml:space="preserve"> или иного аналога собственноручной подписи.</w:t>
      </w:r>
    </w:p>
    <w:p w:rsidR="000F28CB" w:rsidRPr="00797562" w:rsidRDefault="000F28CB" w:rsidP="000F28CB">
      <w:pPr>
        <w:spacing w:before="100" w:beforeAutospacing="1" w:after="100" w:afterAutospacing="1"/>
        <w:ind w:firstLine="708"/>
        <w:jc w:val="both"/>
        <w:rPr>
          <w:sz w:val="24"/>
          <w:szCs w:val="24"/>
        </w:rPr>
      </w:pPr>
      <w:r>
        <w:rPr>
          <w:sz w:val="24"/>
          <w:szCs w:val="24"/>
        </w:rPr>
        <w:t>6</w:t>
      </w:r>
      <w:r w:rsidRPr="00797562">
        <w:rPr>
          <w:sz w:val="24"/>
          <w:szCs w:val="24"/>
        </w:rPr>
        <w:t xml:space="preserve">. Реестровая запись, содержащая сведения о получателе поддержки, исключается из реестра </w:t>
      </w:r>
      <w:r>
        <w:rPr>
          <w:sz w:val="24"/>
          <w:szCs w:val="24"/>
        </w:rPr>
        <w:t>Администрацией</w:t>
      </w:r>
      <w:r w:rsidRPr="00797562">
        <w:rPr>
          <w:sz w:val="24"/>
          <w:szCs w:val="24"/>
        </w:rPr>
        <w:t xml:space="preserve"> по истечении трех лет </w:t>
      </w:r>
      <w:proofErr w:type="gramStart"/>
      <w:r w:rsidRPr="00797562">
        <w:rPr>
          <w:sz w:val="24"/>
          <w:szCs w:val="24"/>
        </w:rPr>
        <w:t>с даты окончания</w:t>
      </w:r>
      <w:proofErr w:type="gramEnd"/>
      <w:r w:rsidRPr="00797562">
        <w:rPr>
          <w:sz w:val="24"/>
          <w:szCs w:val="24"/>
        </w:rPr>
        <w:t xml:space="preserve"> срока оказания поддержки на основании решения </w:t>
      </w:r>
      <w:r>
        <w:rPr>
          <w:sz w:val="24"/>
          <w:szCs w:val="24"/>
        </w:rPr>
        <w:t>Администрации</w:t>
      </w:r>
      <w:r w:rsidRPr="00797562">
        <w:rPr>
          <w:sz w:val="24"/>
          <w:szCs w:val="24"/>
        </w:rPr>
        <w:t>.</w:t>
      </w:r>
    </w:p>
    <w:p w:rsidR="000F28CB" w:rsidRPr="00797562" w:rsidRDefault="000F28CB" w:rsidP="000F28CB">
      <w:pPr>
        <w:spacing w:before="100" w:beforeAutospacing="1" w:after="100" w:afterAutospacing="1"/>
        <w:ind w:firstLine="708"/>
        <w:jc w:val="both"/>
        <w:rPr>
          <w:sz w:val="24"/>
          <w:szCs w:val="24"/>
        </w:rPr>
      </w:pPr>
      <w:r>
        <w:rPr>
          <w:sz w:val="24"/>
          <w:szCs w:val="24"/>
        </w:rPr>
        <w:t>7</w:t>
      </w:r>
      <w:r w:rsidRPr="00797562">
        <w:rPr>
          <w:sz w:val="24"/>
          <w:szCs w:val="24"/>
        </w:rPr>
        <w:t xml:space="preserve">. Электронные журналы учета операций, выполненных с помощью информационных систем ведения реестров, резервные копии реестров на электронных носителях хранятся </w:t>
      </w:r>
      <w:r>
        <w:rPr>
          <w:sz w:val="24"/>
          <w:szCs w:val="24"/>
        </w:rPr>
        <w:t>Администрацией</w:t>
      </w:r>
      <w:r w:rsidRPr="00797562">
        <w:rPr>
          <w:sz w:val="24"/>
          <w:szCs w:val="24"/>
        </w:rPr>
        <w:t xml:space="preserve"> в соответствии с </w:t>
      </w:r>
      <w:hyperlink r:id="rId21" w:anchor="block_400" w:history="1">
        <w:r w:rsidRPr="00797562">
          <w:rPr>
            <w:color w:val="0000FF"/>
            <w:sz w:val="24"/>
            <w:szCs w:val="24"/>
            <w:u w:val="single"/>
          </w:rPr>
          <w:t>законодательством</w:t>
        </w:r>
      </w:hyperlink>
      <w:r w:rsidRPr="00797562">
        <w:rPr>
          <w:sz w:val="24"/>
          <w:szCs w:val="24"/>
        </w:rPr>
        <w:t xml:space="preserve"> Российской Федерации об архивном деле.</w:t>
      </w: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sectPr w:rsidR="000F28CB" w:rsidSect="008D2DDF">
          <w:pgSz w:w="11906" w:h="16838"/>
          <w:pgMar w:top="1134" w:right="850" w:bottom="1134" w:left="1701" w:header="708" w:footer="708" w:gutter="0"/>
          <w:cols w:space="708"/>
          <w:docGrid w:linePitch="360"/>
        </w:sectPr>
      </w:pPr>
    </w:p>
    <w:p w:rsidR="000F28CB" w:rsidRPr="00797562" w:rsidRDefault="000F28CB" w:rsidP="000F28CB">
      <w:pPr>
        <w:spacing w:before="100" w:beforeAutospacing="1" w:after="100" w:afterAutospacing="1"/>
        <w:ind w:firstLine="680"/>
        <w:jc w:val="right"/>
        <w:rPr>
          <w:sz w:val="24"/>
          <w:szCs w:val="24"/>
        </w:rPr>
      </w:pPr>
      <w:r w:rsidRPr="00797562">
        <w:rPr>
          <w:sz w:val="24"/>
          <w:szCs w:val="24"/>
        </w:rPr>
        <w:lastRenderedPageBreak/>
        <w:t>Приложение</w:t>
      </w:r>
      <w:r w:rsidRPr="00797562">
        <w:rPr>
          <w:sz w:val="24"/>
          <w:szCs w:val="24"/>
        </w:rPr>
        <w:br/>
        <w:t xml:space="preserve">к </w:t>
      </w:r>
      <w:hyperlink r:id="rId22" w:anchor="block_1000" w:history="1">
        <w:r w:rsidRPr="00797562">
          <w:rPr>
            <w:color w:val="0000FF"/>
            <w:sz w:val="24"/>
            <w:szCs w:val="24"/>
            <w:u w:val="single"/>
          </w:rPr>
          <w:t>Порядку</w:t>
        </w:r>
      </w:hyperlink>
      <w:r w:rsidRPr="00797562">
        <w:rPr>
          <w:sz w:val="24"/>
          <w:szCs w:val="24"/>
        </w:rPr>
        <w:t xml:space="preserve"> ведения реестров субъектов</w:t>
      </w:r>
      <w:r w:rsidRPr="00797562">
        <w:rPr>
          <w:sz w:val="24"/>
          <w:szCs w:val="24"/>
        </w:rPr>
        <w:br/>
        <w:t>малого и среднего предпринимательства -</w:t>
      </w:r>
      <w:r w:rsidRPr="00797562">
        <w:rPr>
          <w:sz w:val="24"/>
          <w:szCs w:val="24"/>
        </w:rPr>
        <w:br/>
        <w:t>получателей поддержки</w:t>
      </w:r>
    </w:p>
    <w:p w:rsidR="000F28CB" w:rsidRPr="00797562" w:rsidRDefault="000F28CB" w:rsidP="000F28CB">
      <w:pPr>
        <w:spacing w:before="100" w:beforeAutospacing="1" w:after="100" w:afterAutospacing="1"/>
        <w:jc w:val="center"/>
        <w:rPr>
          <w:sz w:val="24"/>
          <w:szCs w:val="24"/>
        </w:rPr>
      </w:pPr>
      <w:r w:rsidRPr="00797562">
        <w:rPr>
          <w:sz w:val="24"/>
          <w:szCs w:val="24"/>
        </w:rPr>
        <w:t>Реестр</w:t>
      </w:r>
      <w:r w:rsidRPr="00797562">
        <w:rPr>
          <w:sz w:val="24"/>
          <w:szCs w:val="24"/>
        </w:rPr>
        <w:br/>
        <w:t>субъектов малого и среднего предпринимательства - получателей поддержки</w:t>
      </w:r>
      <w:r>
        <w:rPr>
          <w:sz w:val="24"/>
          <w:szCs w:val="24"/>
        </w:rPr>
        <w:t xml:space="preserve"> в сельском поселении </w:t>
      </w:r>
      <w:proofErr w:type="spellStart"/>
      <w:r>
        <w:rPr>
          <w:sz w:val="24"/>
          <w:szCs w:val="24"/>
        </w:rPr>
        <w:t>Кожай</w:t>
      </w:r>
      <w:proofErr w:type="spellEnd"/>
      <w:r>
        <w:rPr>
          <w:sz w:val="24"/>
          <w:szCs w:val="24"/>
        </w:rPr>
        <w:t xml:space="preserve">-Семеновский сельсовет муниципального района </w:t>
      </w:r>
      <w:proofErr w:type="spellStart"/>
      <w:r>
        <w:rPr>
          <w:sz w:val="24"/>
          <w:szCs w:val="24"/>
        </w:rPr>
        <w:t>Миякинский</w:t>
      </w:r>
      <w:proofErr w:type="spellEnd"/>
      <w:r>
        <w:rPr>
          <w:sz w:val="24"/>
          <w:szCs w:val="24"/>
        </w:rPr>
        <w:t xml:space="preserve"> район Республики Башкортостан</w:t>
      </w:r>
      <w:r w:rsidRPr="00797562">
        <w:rPr>
          <w:sz w:val="24"/>
          <w:szCs w:val="24"/>
        </w:rPr>
        <w:t> </w:t>
      </w:r>
    </w:p>
    <w:tbl>
      <w:tblPr>
        <w:tblW w:w="15225" w:type="dxa"/>
        <w:tblCellSpacing w:w="15" w:type="dxa"/>
        <w:tblCellMar>
          <w:top w:w="15" w:type="dxa"/>
          <w:left w:w="15" w:type="dxa"/>
          <w:bottom w:w="15" w:type="dxa"/>
          <w:right w:w="15" w:type="dxa"/>
        </w:tblCellMar>
        <w:tblLook w:val="04A0" w:firstRow="1" w:lastRow="0" w:firstColumn="1" w:lastColumn="0" w:noHBand="0" w:noVBand="1"/>
      </w:tblPr>
      <w:tblGrid>
        <w:gridCol w:w="1529"/>
        <w:gridCol w:w="1737"/>
        <w:gridCol w:w="1930"/>
        <w:gridCol w:w="2225"/>
        <w:gridCol w:w="1281"/>
        <w:gridCol w:w="1268"/>
        <w:gridCol w:w="1295"/>
        <w:gridCol w:w="1389"/>
        <w:gridCol w:w="2571"/>
      </w:tblGrid>
      <w:tr w:rsidR="000F28CB" w:rsidRPr="00797562" w:rsidTr="007B24DB">
        <w:trPr>
          <w:tblCellSpacing w:w="15" w:type="dxa"/>
        </w:trPr>
        <w:tc>
          <w:tcPr>
            <w:tcW w:w="1515" w:type="dxa"/>
            <w:vMerge w:val="restart"/>
            <w:tcBorders>
              <w:top w:val="single" w:sz="6" w:space="0" w:color="000000"/>
              <w:left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Номер реестровой записи и дата включения сведений в реестр</w:t>
            </w:r>
          </w:p>
        </w:tc>
        <w:tc>
          <w:tcPr>
            <w:tcW w:w="1710" w:type="dxa"/>
            <w:vMerge w:val="restart"/>
            <w:tcBorders>
              <w:top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Дата принятия решения о предоставлении или прекращении оказания поддержки</w:t>
            </w:r>
          </w:p>
        </w:tc>
        <w:tc>
          <w:tcPr>
            <w:tcW w:w="4005" w:type="dxa"/>
            <w:gridSpan w:val="2"/>
            <w:tcBorders>
              <w:top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Сведения о субъекте малого и среднего предпринимательства - получателей поддержки</w:t>
            </w:r>
          </w:p>
        </w:tc>
        <w:tc>
          <w:tcPr>
            <w:tcW w:w="5235" w:type="dxa"/>
            <w:gridSpan w:val="4"/>
            <w:tcBorders>
              <w:top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Сведения о предоставленной поддержке</w:t>
            </w:r>
          </w:p>
        </w:tc>
        <w:tc>
          <w:tcPr>
            <w:tcW w:w="2625" w:type="dxa"/>
            <w:tcBorders>
              <w:top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0F28CB" w:rsidRPr="00797562" w:rsidTr="007B24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28CB" w:rsidRPr="00797562" w:rsidRDefault="000F28CB" w:rsidP="007B24DB">
            <w:pPr>
              <w:rPr>
                <w:sz w:val="24"/>
                <w:szCs w:val="24"/>
              </w:rPr>
            </w:pPr>
          </w:p>
        </w:tc>
        <w:tc>
          <w:tcPr>
            <w:tcW w:w="0" w:type="auto"/>
            <w:vMerge/>
            <w:tcBorders>
              <w:top w:val="single" w:sz="6" w:space="0" w:color="000000"/>
              <w:bottom w:val="single" w:sz="6" w:space="0" w:color="000000"/>
              <w:right w:val="single" w:sz="6" w:space="0" w:color="000000"/>
            </w:tcBorders>
            <w:vAlign w:val="center"/>
            <w:hideMark/>
          </w:tcPr>
          <w:p w:rsidR="000F28CB" w:rsidRPr="00797562" w:rsidRDefault="000F28CB" w:rsidP="007B24DB">
            <w:pPr>
              <w:rPr>
                <w:sz w:val="24"/>
                <w:szCs w:val="24"/>
              </w:rPr>
            </w:pPr>
          </w:p>
        </w:tc>
        <w:tc>
          <w:tcPr>
            <w:tcW w:w="190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наименование юридического лица или фамилия, имя и (при наличии) отчество индивидуального предпринимателя</w:t>
            </w:r>
          </w:p>
        </w:tc>
        <w:tc>
          <w:tcPr>
            <w:tcW w:w="208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идентификационный номер налогоплательщика</w:t>
            </w:r>
          </w:p>
        </w:tc>
        <w:tc>
          <w:tcPr>
            <w:tcW w:w="126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форма поддержки</w:t>
            </w:r>
          </w:p>
        </w:tc>
        <w:tc>
          <w:tcPr>
            <w:tcW w:w="124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вид поддержки</w:t>
            </w:r>
          </w:p>
        </w:tc>
        <w:tc>
          <w:tcPr>
            <w:tcW w:w="127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размер поддержки</w:t>
            </w:r>
          </w:p>
        </w:tc>
        <w:tc>
          <w:tcPr>
            <w:tcW w:w="138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срок оказания поддержки</w:t>
            </w:r>
          </w:p>
        </w:tc>
        <w:tc>
          <w:tcPr>
            <w:tcW w:w="262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r>
      <w:tr w:rsidR="000F28CB" w:rsidRPr="00797562" w:rsidTr="007B24DB">
        <w:trPr>
          <w:tblCellSpacing w:w="15" w:type="dxa"/>
        </w:trPr>
        <w:tc>
          <w:tcPr>
            <w:tcW w:w="1515" w:type="dxa"/>
            <w:tcBorders>
              <w:left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1</w:t>
            </w:r>
          </w:p>
        </w:tc>
        <w:tc>
          <w:tcPr>
            <w:tcW w:w="171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2</w:t>
            </w:r>
          </w:p>
        </w:tc>
        <w:tc>
          <w:tcPr>
            <w:tcW w:w="190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3</w:t>
            </w:r>
          </w:p>
        </w:tc>
        <w:tc>
          <w:tcPr>
            <w:tcW w:w="208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4</w:t>
            </w:r>
          </w:p>
        </w:tc>
        <w:tc>
          <w:tcPr>
            <w:tcW w:w="126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5</w:t>
            </w:r>
          </w:p>
        </w:tc>
        <w:tc>
          <w:tcPr>
            <w:tcW w:w="124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6</w:t>
            </w:r>
          </w:p>
        </w:tc>
        <w:tc>
          <w:tcPr>
            <w:tcW w:w="127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7</w:t>
            </w:r>
          </w:p>
        </w:tc>
        <w:tc>
          <w:tcPr>
            <w:tcW w:w="138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8</w:t>
            </w:r>
          </w:p>
        </w:tc>
        <w:tc>
          <w:tcPr>
            <w:tcW w:w="262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9</w:t>
            </w:r>
          </w:p>
        </w:tc>
      </w:tr>
      <w:tr w:rsidR="000F28CB" w:rsidRPr="00797562" w:rsidTr="007B24DB">
        <w:trPr>
          <w:tblCellSpacing w:w="15" w:type="dxa"/>
        </w:trPr>
        <w:tc>
          <w:tcPr>
            <w:tcW w:w="15195" w:type="dxa"/>
            <w:gridSpan w:val="9"/>
            <w:tcBorders>
              <w:left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 xml:space="preserve">I. </w:t>
            </w:r>
            <w:proofErr w:type="spellStart"/>
            <w:r w:rsidRPr="00797562">
              <w:rPr>
                <w:sz w:val="24"/>
                <w:szCs w:val="24"/>
              </w:rPr>
              <w:t>Микропредприятия</w:t>
            </w:r>
            <w:proofErr w:type="spellEnd"/>
          </w:p>
        </w:tc>
      </w:tr>
      <w:tr w:rsidR="000F28CB" w:rsidRPr="00797562" w:rsidTr="007B24DB">
        <w:trPr>
          <w:tblCellSpacing w:w="15" w:type="dxa"/>
        </w:trPr>
        <w:tc>
          <w:tcPr>
            <w:tcW w:w="1515" w:type="dxa"/>
            <w:tcBorders>
              <w:left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71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90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208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26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24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27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38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262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r>
      <w:tr w:rsidR="000F28CB" w:rsidRPr="00797562" w:rsidTr="007B24DB">
        <w:trPr>
          <w:tblCellSpacing w:w="15" w:type="dxa"/>
        </w:trPr>
        <w:tc>
          <w:tcPr>
            <w:tcW w:w="15195" w:type="dxa"/>
            <w:gridSpan w:val="9"/>
            <w:tcBorders>
              <w:left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 xml:space="preserve">II. Субъекты малого предпринимательства (за исключением </w:t>
            </w:r>
            <w:proofErr w:type="spellStart"/>
            <w:r w:rsidRPr="00797562">
              <w:rPr>
                <w:sz w:val="24"/>
                <w:szCs w:val="24"/>
              </w:rPr>
              <w:t>микропредприятий</w:t>
            </w:r>
            <w:proofErr w:type="spellEnd"/>
            <w:r w:rsidRPr="00797562">
              <w:rPr>
                <w:sz w:val="24"/>
                <w:szCs w:val="24"/>
              </w:rPr>
              <w:t>)</w:t>
            </w:r>
          </w:p>
        </w:tc>
      </w:tr>
      <w:tr w:rsidR="000F28CB" w:rsidRPr="00797562" w:rsidTr="007B24DB">
        <w:trPr>
          <w:tblCellSpacing w:w="15" w:type="dxa"/>
        </w:trPr>
        <w:tc>
          <w:tcPr>
            <w:tcW w:w="1515" w:type="dxa"/>
            <w:tcBorders>
              <w:left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lastRenderedPageBreak/>
              <w:t> </w:t>
            </w:r>
          </w:p>
        </w:tc>
        <w:tc>
          <w:tcPr>
            <w:tcW w:w="171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90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208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26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24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27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38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262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r>
      <w:tr w:rsidR="000F28CB" w:rsidRPr="00797562" w:rsidTr="007B24DB">
        <w:trPr>
          <w:tblCellSpacing w:w="15" w:type="dxa"/>
        </w:trPr>
        <w:tc>
          <w:tcPr>
            <w:tcW w:w="15195" w:type="dxa"/>
            <w:gridSpan w:val="9"/>
            <w:tcBorders>
              <w:left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jc w:val="center"/>
              <w:rPr>
                <w:sz w:val="24"/>
                <w:szCs w:val="24"/>
              </w:rPr>
            </w:pPr>
            <w:r w:rsidRPr="00797562">
              <w:rPr>
                <w:sz w:val="24"/>
                <w:szCs w:val="24"/>
              </w:rPr>
              <w:t>III. Субъекты среднего предпринимательства</w:t>
            </w:r>
          </w:p>
        </w:tc>
      </w:tr>
      <w:tr w:rsidR="000F28CB" w:rsidRPr="00797562" w:rsidTr="007B24DB">
        <w:trPr>
          <w:tblCellSpacing w:w="15" w:type="dxa"/>
        </w:trPr>
        <w:tc>
          <w:tcPr>
            <w:tcW w:w="1515" w:type="dxa"/>
            <w:tcBorders>
              <w:left w:val="single" w:sz="6" w:space="0" w:color="000000"/>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71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90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208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26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24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27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1380"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c>
          <w:tcPr>
            <w:tcW w:w="2625" w:type="dxa"/>
            <w:tcBorders>
              <w:bottom w:val="single" w:sz="6" w:space="0" w:color="000000"/>
              <w:right w:val="single" w:sz="6" w:space="0" w:color="000000"/>
            </w:tcBorders>
            <w:hideMark/>
          </w:tcPr>
          <w:p w:rsidR="000F28CB" w:rsidRPr="00797562" w:rsidRDefault="000F28CB" w:rsidP="007B24DB">
            <w:pPr>
              <w:spacing w:before="100" w:beforeAutospacing="1" w:after="100" w:afterAutospacing="1"/>
              <w:rPr>
                <w:sz w:val="24"/>
                <w:szCs w:val="24"/>
              </w:rPr>
            </w:pPr>
            <w:r w:rsidRPr="00797562">
              <w:rPr>
                <w:sz w:val="24"/>
                <w:szCs w:val="24"/>
              </w:rPr>
              <w:t> </w:t>
            </w:r>
          </w:p>
        </w:tc>
      </w:tr>
    </w:tbl>
    <w:p w:rsidR="000F28CB" w:rsidRDefault="000F28CB" w:rsidP="000F28CB">
      <w:pPr>
        <w:widowControl w:val="0"/>
        <w:autoSpaceDE w:val="0"/>
        <w:autoSpaceDN w:val="0"/>
        <w:adjustRightInd w:val="0"/>
        <w:ind w:right="-1"/>
        <w:jc w:val="both"/>
        <w:rPr>
          <w:rFonts w:ascii="Arial" w:hAnsi="Arial" w:cs="Arial"/>
          <w:sz w:val="18"/>
          <w:szCs w:val="18"/>
        </w:rPr>
      </w:pPr>
    </w:p>
    <w:p w:rsidR="000F28CB" w:rsidRDefault="000F28CB" w:rsidP="000F28CB">
      <w:pPr>
        <w:widowControl w:val="0"/>
        <w:autoSpaceDE w:val="0"/>
        <w:autoSpaceDN w:val="0"/>
        <w:adjustRightInd w:val="0"/>
        <w:ind w:right="-1"/>
        <w:jc w:val="both"/>
        <w:rPr>
          <w:rFonts w:ascii="Arial" w:hAnsi="Arial" w:cs="Arial"/>
          <w:sz w:val="18"/>
          <w:szCs w:val="18"/>
        </w:rPr>
        <w:sectPr w:rsidR="000F28CB" w:rsidSect="00797562">
          <w:pgSz w:w="16838" w:h="11906" w:orient="landscape"/>
          <w:pgMar w:top="1701" w:right="1134" w:bottom="850" w:left="1134" w:header="708" w:footer="708" w:gutter="0"/>
          <w:cols w:space="708"/>
          <w:docGrid w:linePitch="360"/>
        </w:sectPr>
      </w:pPr>
    </w:p>
    <w:p w:rsidR="000F28CB" w:rsidRPr="00797562" w:rsidRDefault="000F28CB" w:rsidP="000F28CB">
      <w:pPr>
        <w:spacing w:before="100" w:beforeAutospacing="1" w:after="100" w:afterAutospacing="1"/>
        <w:ind w:firstLine="680"/>
        <w:jc w:val="right"/>
        <w:rPr>
          <w:sz w:val="24"/>
          <w:szCs w:val="24"/>
        </w:rPr>
      </w:pPr>
      <w:r w:rsidRPr="00797562">
        <w:rPr>
          <w:sz w:val="24"/>
          <w:szCs w:val="24"/>
        </w:rPr>
        <w:lastRenderedPageBreak/>
        <w:t>Приложение N 2</w:t>
      </w:r>
      <w:r w:rsidRPr="00797562">
        <w:rPr>
          <w:sz w:val="24"/>
          <w:szCs w:val="24"/>
        </w:rPr>
        <w:br/>
      </w:r>
    </w:p>
    <w:p w:rsidR="000F28CB" w:rsidRPr="00D37A3B" w:rsidRDefault="000F28CB" w:rsidP="000F28CB">
      <w:pPr>
        <w:spacing w:before="100" w:beforeAutospacing="1" w:after="100" w:afterAutospacing="1"/>
        <w:jc w:val="center"/>
        <w:rPr>
          <w:b/>
          <w:sz w:val="24"/>
          <w:szCs w:val="24"/>
        </w:rPr>
      </w:pPr>
      <w:r w:rsidRPr="00D37A3B">
        <w:rPr>
          <w:b/>
          <w:sz w:val="24"/>
          <w:szCs w:val="24"/>
        </w:rPr>
        <w:t>Требования</w:t>
      </w:r>
      <w:r w:rsidRPr="00D37A3B">
        <w:rPr>
          <w:b/>
          <w:sz w:val="24"/>
          <w:szCs w:val="24"/>
        </w:rPr>
        <w:br/>
        <w:t>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p w:rsidR="000F28CB" w:rsidRPr="00D37A3B" w:rsidRDefault="000F28CB" w:rsidP="000F28CB">
      <w:pPr>
        <w:ind w:firstLine="708"/>
        <w:jc w:val="both"/>
        <w:rPr>
          <w:sz w:val="24"/>
          <w:szCs w:val="24"/>
        </w:rPr>
      </w:pPr>
      <w:r w:rsidRPr="00D37A3B">
        <w:rPr>
          <w:sz w:val="24"/>
          <w:szCs w:val="24"/>
        </w:rPr>
        <w:t xml:space="preserve">1. В целях защиты сведений, включенных в реестры субъектов малого и среднего предпринимательства - получателей поддержки, оказываемой Администрацией сельского поселения </w:t>
      </w:r>
      <w:proofErr w:type="spellStart"/>
      <w:r w:rsidRPr="00D37A3B">
        <w:rPr>
          <w:sz w:val="24"/>
          <w:szCs w:val="24"/>
        </w:rPr>
        <w:t>Кожай</w:t>
      </w:r>
      <w:proofErr w:type="spellEnd"/>
      <w:r w:rsidRPr="00D37A3B">
        <w:rPr>
          <w:sz w:val="24"/>
          <w:szCs w:val="24"/>
        </w:rPr>
        <w:t xml:space="preserve">-Семеновский сельсовет муниципального района </w:t>
      </w:r>
      <w:proofErr w:type="spellStart"/>
      <w:r w:rsidRPr="00D37A3B">
        <w:rPr>
          <w:sz w:val="24"/>
          <w:szCs w:val="24"/>
        </w:rPr>
        <w:t>Миякинский</w:t>
      </w:r>
      <w:proofErr w:type="spellEnd"/>
      <w:r w:rsidRPr="00D37A3B">
        <w:rPr>
          <w:sz w:val="24"/>
          <w:szCs w:val="24"/>
        </w:rPr>
        <w:t xml:space="preserve"> район Республики Башкортостан, образующими инфраструктуру поддержки субъектов малого и среднего предпринимательства (далее соответственно - реестры, Администрация, получатели поддержки), Администрация обязана:</w:t>
      </w:r>
    </w:p>
    <w:p w:rsidR="000F28CB" w:rsidRPr="00D37A3B" w:rsidRDefault="000F28CB" w:rsidP="000F28CB">
      <w:pPr>
        <w:jc w:val="both"/>
        <w:rPr>
          <w:sz w:val="24"/>
          <w:szCs w:val="24"/>
        </w:rPr>
      </w:pPr>
      <w:r w:rsidRPr="00D37A3B">
        <w:rPr>
          <w:sz w:val="24"/>
          <w:szCs w:val="24"/>
        </w:rPr>
        <w:t>а) вести электронные журналы учета операций по ведению реестров, выполненных с помощью информационной системы, включающей в себя средства программного обеспечения и отвечающей настоящим Требованиям;</w:t>
      </w:r>
    </w:p>
    <w:p w:rsidR="000F28CB" w:rsidRPr="00D37A3B" w:rsidRDefault="000F28CB" w:rsidP="000F28CB">
      <w:pPr>
        <w:jc w:val="both"/>
        <w:rPr>
          <w:sz w:val="24"/>
          <w:szCs w:val="24"/>
        </w:rPr>
      </w:pPr>
      <w:r w:rsidRPr="00D37A3B">
        <w:rPr>
          <w:sz w:val="24"/>
          <w:szCs w:val="24"/>
        </w:rPr>
        <w:t>б) применять средства антивирусной защиты;</w:t>
      </w:r>
    </w:p>
    <w:p w:rsidR="000F28CB" w:rsidRPr="00D37A3B" w:rsidRDefault="000F28CB" w:rsidP="000F28CB">
      <w:pPr>
        <w:jc w:val="both"/>
        <w:rPr>
          <w:sz w:val="24"/>
          <w:szCs w:val="24"/>
        </w:rPr>
      </w:pPr>
      <w:r w:rsidRPr="00D37A3B">
        <w:rPr>
          <w:sz w:val="24"/>
          <w:szCs w:val="24"/>
        </w:rPr>
        <w:t>в) ограничивать доступ к техническим средствам, с помощью которых осуществляется ведение реестров;</w:t>
      </w:r>
    </w:p>
    <w:p w:rsidR="000F28CB" w:rsidRPr="00D37A3B" w:rsidRDefault="000F28CB" w:rsidP="000F28CB">
      <w:pPr>
        <w:jc w:val="both"/>
        <w:rPr>
          <w:sz w:val="24"/>
          <w:szCs w:val="24"/>
        </w:rPr>
      </w:pPr>
      <w:r w:rsidRPr="00D37A3B">
        <w:rPr>
          <w:sz w:val="24"/>
          <w:szCs w:val="24"/>
        </w:rPr>
        <w:t>г) формировать резервные копии реестров на электронных носителях, которые должны храниться в местах, исключающих их утрату одновременно с оригиналом;</w:t>
      </w:r>
    </w:p>
    <w:p w:rsidR="000F28CB" w:rsidRPr="00D37A3B" w:rsidRDefault="000F28CB" w:rsidP="000F28CB">
      <w:pPr>
        <w:jc w:val="both"/>
        <w:rPr>
          <w:sz w:val="24"/>
          <w:szCs w:val="24"/>
        </w:rPr>
      </w:pPr>
      <w:r w:rsidRPr="00D37A3B">
        <w:rPr>
          <w:sz w:val="24"/>
          <w:szCs w:val="24"/>
        </w:rPr>
        <w:t>д) сохранять целостность размещенных в реестрах сведений и обеспечивать их защиту от несанкционированного изменения и уничтожения.</w:t>
      </w:r>
    </w:p>
    <w:p w:rsidR="000F28CB" w:rsidRPr="00D37A3B" w:rsidRDefault="000F28CB" w:rsidP="000F28CB">
      <w:pPr>
        <w:ind w:firstLine="708"/>
        <w:jc w:val="both"/>
        <w:rPr>
          <w:sz w:val="24"/>
          <w:szCs w:val="24"/>
        </w:rPr>
      </w:pPr>
      <w:r w:rsidRPr="00D37A3B">
        <w:rPr>
          <w:sz w:val="24"/>
          <w:szCs w:val="24"/>
        </w:rPr>
        <w:t>2. Программные средства, с помощью которых осуществляется ведение реестра, должны в полной мере обеспечивать:</w:t>
      </w:r>
    </w:p>
    <w:p w:rsidR="000F28CB" w:rsidRPr="00D37A3B" w:rsidRDefault="000F28CB" w:rsidP="000F28CB">
      <w:pPr>
        <w:jc w:val="both"/>
        <w:rPr>
          <w:sz w:val="24"/>
          <w:szCs w:val="24"/>
        </w:rPr>
      </w:pPr>
      <w:r w:rsidRPr="00D37A3B">
        <w:rPr>
          <w:sz w:val="24"/>
          <w:szCs w:val="24"/>
        </w:rPr>
        <w:t>а) бесперебойное ведение реестра, защиту его информационных ресурсов от взлома и несанкционированного доступа, а также разграничение прав пользователей информационной системы;</w:t>
      </w:r>
    </w:p>
    <w:p w:rsidR="000F28CB" w:rsidRPr="00D37A3B" w:rsidRDefault="000F28CB" w:rsidP="000F28CB">
      <w:pPr>
        <w:jc w:val="both"/>
        <w:rPr>
          <w:sz w:val="24"/>
          <w:szCs w:val="24"/>
        </w:rPr>
      </w:pPr>
      <w:r w:rsidRPr="00D37A3B">
        <w:rPr>
          <w:sz w:val="24"/>
          <w:szCs w:val="24"/>
        </w:rPr>
        <w:t>б) свободный доступ пользователей к ознакомлению с размещенными в реестрах сведениями на основе распространенных веб-обозревателей, не требующих установки на компьютеры пользователей технологического и программного обеспечения, специально созданного для просмотра сведений реестров, размещенных на официальном сайте органа, Корпорации, ее дочернего общества, организации в информационно-телекоммуникационной сети "Интернет" (далее - официальный сайт);</w:t>
      </w:r>
    </w:p>
    <w:p w:rsidR="000F28CB" w:rsidRPr="00D37A3B" w:rsidRDefault="000F28CB" w:rsidP="000F28CB">
      <w:pPr>
        <w:jc w:val="both"/>
        <w:rPr>
          <w:sz w:val="24"/>
          <w:szCs w:val="24"/>
        </w:rPr>
      </w:pPr>
      <w:r w:rsidRPr="00D37A3B">
        <w:rPr>
          <w:sz w:val="24"/>
          <w:szCs w:val="24"/>
        </w:rPr>
        <w:t>в) доступ к размещаемым в реестрах сведениям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трех;</w:t>
      </w:r>
    </w:p>
    <w:p w:rsidR="000F28CB" w:rsidRPr="00D37A3B" w:rsidRDefault="000F28CB" w:rsidP="000F28CB">
      <w:pPr>
        <w:jc w:val="both"/>
        <w:rPr>
          <w:sz w:val="24"/>
          <w:szCs w:val="24"/>
        </w:rPr>
      </w:pPr>
      <w:r w:rsidRPr="00D37A3B">
        <w:rPr>
          <w:sz w:val="24"/>
          <w:szCs w:val="24"/>
        </w:rPr>
        <w:t>г) поиск сведений о получателях поддержки;</w:t>
      </w:r>
    </w:p>
    <w:p w:rsidR="000F28CB" w:rsidRPr="00D37A3B" w:rsidRDefault="000F28CB" w:rsidP="000F28CB">
      <w:pPr>
        <w:jc w:val="both"/>
        <w:rPr>
          <w:sz w:val="24"/>
          <w:szCs w:val="24"/>
        </w:rPr>
      </w:pPr>
      <w:r w:rsidRPr="00D37A3B">
        <w:rPr>
          <w:sz w:val="24"/>
          <w:szCs w:val="24"/>
        </w:rPr>
        <w:t>д) формирование по запросу пользователя справки о наличии или отсутствии в реестре сведений о получателе поддержки.</w:t>
      </w:r>
    </w:p>
    <w:p w:rsidR="000F28CB" w:rsidRPr="00D37A3B" w:rsidRDefault="000F28CB" w:rsidP="000F28CB">
      <w:pPr>
        <w:jc w:val="both"/>
        <w:rPr>
          <w:sz w:val="24"/>
          <w:szCs w:val="24"/>
        </w:rPr>
      </w:pPr>
      <w:r w:rsidRPr="00D37A3B">
        <w:rPr>
          <w:sz w:val="24"/>
          <w:szCs w:val="24"/>
        </w:rPr>
        <w:t> </w:t>
      </w:r>
    </w:p>
    <w:p w:rsidR="000F28CB" w:rsidRPr="00D37A3B" w:rsidRDefault="000F28CB" w:rsidP="000F28CB">
      <w:pPr>
        <w:jc w:val="center"/>
        <w:rPr>
          <w:sz w:val="24"/>
          <w:szCs w:val="24"/>
        </w:rPr>
      </w:pPr>
      <w:r w:rsidRPr="00D37A3B">
        <w:rPr>
          <w:sz w:val="24"/>
          <w:szCs w:val="24"/>
        </w:rPr>
        <w:t>II. Требования к лингвистическим средствам</w:t>
      </w:r>
    </w:p>
    <w:p w:rsidR="000F28CB" w:rsidRPr="00D37A3B" w:rsidRDefault="000F28CB" w:rsidP="000F28CB">
      <w:pPr>
        <w:jc w:val="both"/>
        <w:rPr>
          <w:sz w:val="24"/>
          <w:szCs w:val="24"/>
        </w:rPr>
      </w:pPr>
      <w:r w:rsidRPr="00D37A3B">
        <w:rPr>
          <w:sz w:val="24"/>
          <w:szCs w:val="24"/>
        </w:rPr>
        <w:t> </w:t>
      </w:r>
    </w:p>
    <w:p w:rsidR="000F28CB" w:rsidRPr="00D37A3B" w:rsidRDefault="000F28CB" w:rsidP="000F28CB">
      <w:pPr>
        <w:ind w:firstLine="708"/>
        <w:jc w:val="both"/>
        <w:rPr>
          <w:sz w:val="24"/>
          <w:szCs w:val="24"/>
        </w:rPr>
      </w:pPr>
      <w:r w:rsidRPr="00D37A3B">
        <w:rPr>
          <w:sz w:val="24"/>
          <w:szCs w:val="24"/>
        </w:rPr>
        <w:t>3. Размещение сведений реестров на официальных сайтах осуществляется на государственном языке Российской Федерации, а также может дополнительно осуществляться на государственных языках республик в составе Российской Федерации.</w:t>
      </w:r>
    </w:p>
    <w:p w:rsidR="000F28CB" w:rsidRPr="00D37A3B" w:rsidRDefault="000F28CB" w:rsidP="000F28CB">
      <w:pPr>
        <w:ind w:firstLine="708"/>
        <w:jc w:val="both"/>
        <w:rPr>
          <w:sz w:val="24"/>
          <w:szCs w:val="24"/>
        </w:rPr>
      </w:pPr>
      <w:r w:rsidRPr="00D37A3B">
        <w:rPr>
          <w:sz w:val="24"/>
          <w:szCs w:val="24"/>
        </w:rPr>
        <w:t xml:space="preserve">4. Использование латинских символов и букв при написании русских слов не допускается. Использование букв и символов иных языков, кроме указанных в </w:t>
      </w:r>
      <w:hyperlink r:id="rId23" w:anchor="block_2003" w:history="1">
        <w:r w:rsidRPr="00D37A3B">
          <w:rPr>
            <w:color w:val="0000FF"/>
            <w:sz w:val="24"/>
            <w:szCs w:val="24"/>
            <w:u w:val="single"/>
          </w:rPr>
          <w:t>пункте 3</w:t>
        </w:r>
      </w:hyperlink>
      <w:r w:rsidRPr="00D37A3B">
        <w:rPr>
          <w:sz w:val="24"/>
          <w:szCs w:val="24"/>
        </w:rPr>
        <w:t xml:space="preserve"> настоящих Требований, допускается только в случаях, когда в реестрах указываются наименования юридических лиц на иностранном языке.</w:t>
      </w:r>
    </w:p>
    <w:p w:rsidR="000F28CB" w:rsidRPr="00D37A3B" w:rsidRDefault="000F28CB" w:rsidP="000F28CB">
      <w:pPr>
        <w:jc w:val="center"/>
        <w:rPr>
          <w:sz w:val="24"/>
          <w:szCs w:val="24"/>
        </w:rPr>
      </w:pPr>
      <w:r w:rsidRPr="00D37A3B">
        <w:rPr>
          <w:sz w:val="24"/>
          <w:szCs w:val="24"/>
        </w:rPr>
        <w:lastRenderedPageBreak/>
        <w:t>III. Требования к правовым средствам</w:t>
      </w:r>
    </w:p>
    <w:p w:rsidR="000F28CB" w:rsidRPr="00D37A3B" w:rsidRDefault="000F28CB" w:rsidP="000F28CB">
      <w:pPr>
        <w:jc w:val="both"/>
        <w:rPr>
          <w:sz w:val="24"/>
          <w:szCs w:val="24"/>
        </w:rPr>
      </w:pPr>
      <w:r w:rsidRPr="00D37A3B">
        <w:rPr>
          <w:sz w:val="24"/>
          <w:szCs w:val="24"/>
        </w:rPr>
        <w:t> </w:t>
      </w:r>
    </w:p>
    <w:p w:rsidR="000F28CB" w:rsidRPr="00D37A3B" w:rsidRDefault="000F28CB" w:rsidP="000F28CB">
      <w:pPr>
        <w:ind w:firstLine="708"/>
        <w:jc w:val="both"/>
        <w:rPr>
          <w:sz w:val="24"/>
          <w:szCs w:val="24"/>
        </w:rPr>
      </w:pPr>
      <w:r w:rsidRPr="00D37A3B">
        <w:rPr>
          <w:sz w:val="24"/>
          <w:szCs w:val="24"/>
        </w:rPr>
        <w:t>5. Администрация обязана:</w:t>
      </w:r>
    </w:p>
    <w:p w:rsidR="000F28CB" w:rsidRPr="00D37A3B" w:rsidRDefault="000F28CB" w:rsidP="000F28CB">
      <w:pPr>
        <w:jc w:val="both"/>
        <w:rPr>
          <w:sz w:val="24"/>
          <w:szCs w:val="24"/>
        </w:rPr>
      </w:pPr>
      <w:proofErr w:type="gramStart"/>
      <w:r w:rsidRPr="00D37A3B">
        <w:rPr>
          <w:sz w:val="24"/>
          <w:szCs w:val="24"/>
        </w:rPr>
        <w:t xml:space="preserve">а) осуществлять ведение реестров в соответствии с требованиями, установленными </w:t>
      </w:r>
      <w:hyperlink r:id="rId24" w:anchor="block_8" w:history="1">
        <w:r w:rsidRPr="00D37A3B">
          <w:rPr>
            <w:color w:val="0000FF"/>
            <w:sz w:val="24"/>
            <w:szCs w:val="24"/>
            <w:u w:val="single"/>
          </w:rPr>
          <w:t>Федеральным законом</w:t>
        </w:r>
      </w:hyperlink>
      <w:r w:rsidRPr="00D37A3B">
        <w:rPr>
          <w:sz w:val="24"/>
          <w:szCs w:val="24"/>
        </w:rPr>
        <w:t xml:space="preserve"> от 24 июля 2007 г. N 209-ФЗ "О развитии малого и среднего предпринимательства в Российской Федерации" и настоящим постановлением;</w:t>
      </w:r>
      <w:proofErr w:type="gramEnd"/>
    </w:p>
    <w:p w:rsidR="000F28CB" w:rsidRPr="00D37A3B" w:rsidRDefault="000F28CB" w:rsidP="000F28CB">
      <w:pPr>
        <w:jc w:val="both"/>
        <w:rPr>
          <w:sz w:val="24"/>
          <w:szCs w:val="24"/>
        </w:rPr>
      </w:pPr>
      <w:r w:rsidRPr="00D37A3B">
        <w:rPr>
          <w:sz w:val="24"/>
          <w:szCs w:val="24"/>
        </w:rPr>
        <w:t xml:space="preserve">б) обеспечивать обработку персональных данных получателей поддержки в соответствии с </w:t>
      </w:r>
      <w:hyperlink r:id="rId25" w:history="1">
        <w:r w:rsidRPr="00D37A3B">
          <w:rPr>
            <w:color w:val="0000FF"/>
            <w:sz w:val="24"/>
            <w:szCs w:val="24"/>
            <w:u w:val="single"/>
          </w:rPr>
          <w:t>Федеральным законом</w:t>
        </w:r>
      </w:hyperlink>
      <w:r w:rsidRPr="00D37A3B">
        <w:rPr>
          <w:sz w:val="24"/>
          <w:szCs w:val="24"/>
        </w:rPr>
        <w:t xml:space="preserve"> от 27 июля 2006 г. N 152-ФЗ "О персональных данных" </w:t>
      </w:r>
    </w:p>
    <w:p w:rsidR="000F28CB" w:rsidRPr="00D37A3B" w:rsidRDefault="000F28CB" w:rsidP="000F28CB">
      <w:pPr>
        <w:jc w:val="both"/>
        <w:rPr>
          <w:sz w:val="24"/>
          <w:szCs w:val="24"/>
        </w:rPr>
      </w:pPr>
      <w:r w:rsidRPr="00D37A3B">
        <w:rPr>
          <w:sz w:val="24"/>
          <w:szCs w:val="24"/>
        </w:rPr>
        <w:t xml:space="preserve">в) не допускать разглашение информации, доступ к которой ограничен в соответствии с </w:t>
      </w:r>
      <w:hyperlink r:id="rId26" w:anchor="block_9" w:history="1">
        <w:r w:rsidRPr="00D37A3B">
          <w:rPr>
            <w:color w:val="0000FF"/>
            <w:sz w:val="24"/>
            <w:szCs w:val="24"/>
            <w:u w:val="single"/>
          </w:rPr>
          <w:t>законодательством</w:t>
        </w:r>
      </w:hyperlink>
      <w:r w:rsidRPr="00D37A3B">
        <w:rPr>
          <w:sz w:val="24"/>
          <w:szCs w:val="24"/>
        </w:rPr>
        <w:t xml:space="preserve"> Российской Федерации.</w:t>
      </w:r>
    </w:p>
    <w:p w:rsidR="000F28CB" w:rsidRPr="00D37A3B" w:rsidRDefault="000F28CB" w:rsidP="000F28CB">
      <w:pPr>
        <w:jc w:val="both"/>
        <w:rPr>
          <w:sz w:val="24"/>
          <w:szCs w:val="24"/>
        </w:rPr>
      </w:pPr>
      <w:r w:rsidRPr="00D37A3B">
        <w:rPr>
          <w:sz w:val="24"/>
          <w:szCs w:val="24"/>
        </w:rPr>
        <w:t> </w:t>
      </w:r>
    </w:p>
    <w:p w:rsidR="000F28CB" w:rsidRPr="00D37A3B" w:rsidRDefault="000F28CB" w:rsidP="000F28CB">
      <w:pPr>
        <w:ind w:firstLine="708"/>
        <w:jc w:val="center"/>
        <w:rPr>
          <w:sz w:val="24"/>
          <w:szCs w:val="24"/>
        </w:rPr>
      </w:pPr>
      <w:r w:rsidRPr="00D37A3B">
        <w:rPr>
          <w:sz w:val="24"/>
          <w:szCs w:val="24"/>
        </w:rPr>
        <w:t>IV. Требования к организационным средствам</w:t>
      </w:r>
    </w:p>
    <w:p w:rsidR="000F28CB" w:rsidRPr="00D37A3B" w:rsidRDefault="000F28CB" w:rsidP="000F28CB">
      <w:pPr>
        <w:jc w:val="both"/>
        <w:rPr>
          <w:sz w:val="24"/>
          <w:szCs w:val="24"/>
        </w:rPr>
      </w:pPr>
      <w:r w:rsidRPr="00D37A3B">
        <w:rPr>
          <w:sz w:val="24"/>
          <w:szCs w:val="24"/>
        </w:rPr>
        <w:t> </w:t>
      </w:r>
    </w:p>
    <w:p w:rsidR="000F28CB" w:rsidRPr="00D37A3B" w:rsidRDefault="000F28CB" w:rsidP="000F28CB">
      <w:pPr>
        <w:ind w:firstLine="708"/>
        <w:jc w:val="both"/>
        <w:rPr>
          <w:sz w:val="24"/>
          <w:szCs w:val="24"/>
        </w:rPr>
      </w:pPr>
      <w:r w:rsidRPr="00D37A3B">
        <w:rPr>
          <w:sz w:val="24"/>
          <w:szCs w:val="24"/>
        </w:rPr>
        <w:t>6. В целях обеспечения пользования реестрами на официальном сайте Администрация обязана размещать следующую информацию:</w:t>
      </w:r>
    </w:p>
    <w:p w:rsidR="000F28CB" w:rsidRPr="00D37A3B" w:rsidRDefault="000F28CB" w:rsidP="000F28CB">
      <w:pPr>
        <w:jc w:val="both"/>
        <w:rPr>
          <w:sz w:val="24"/>
          <w:szCs w:val="24"/>
        </w:rPr>
      </w:pPr>
      <w:r w:rsidRPr="00D37A3B">
        <w:rPr>
          <w:sz w:val="24"/>
          <w:szCs w:val="24"/>
        </w:rPr>
        <w:t>а) контактную информацию сотрудников Администрации ответственных за доступ пользователей к сведениям реестров;</w:t>
      </w:r>
    </w:p>
    <w:p w:rsidR="000F28CB" w:rsidRPr="00D37A3B" w:rsidRDefault="000F28CB" w:rsidP="000F28CB">
      <w:pPr>
        <w:jc w:val="both"/>
        <w:rPr>
          <w:sz w:val="24"/>
          <w:szCs w:val="24"/>
        </w:rPr>
      </w:pPr>
      <w:r w:rsidRPr="00D37A3B">
        <w:rPr>
          <w:sz w:val="24"/>
          <w:szCs w:val="24"/>
        </w:rPr>
        <w:t>б) форму обратной связи для пользователей официального сайта, позволяющую направлять соответственно в Администрацию обращения, связанные с содержанием и ведением реестров, а также порядок заполнения указанной формы;</w:t>
      </w:r>
    </w:p>
    <w:p w:rsidR="00EB35A7" w:rsidRDefault="000F28CB" w:rsidP="000F28CB">
      <w:pPr>
        <w:jc w:val="both"/>
      </w:pPr>
      <w:r w:rsidRPr="00D37A3B">
        <w:rPr>
          <w:sz w:val="24"/>
          <w:szCs w:val="24"/>
        </w:rPr>
        <w:t>в) порядок предоставления получателем поддержки информации об изменении сведений, содержащихся в реестрах.</w:t>
      </w:r>
    </w:p>
    <w:sectPr w:rsidR="00EB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Tat">
    <w:altName w:val="Century"/>
    <w:panose1 w:val="020406040505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C2"/>
    <w:rsid w:val="000F28CB"/>
    <w:rsid w:val="00973BC2"/>
    <w:rsid w:val="00D61C19"/>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555/" TargetMode="External"/><Relationship Id="rId13" Type="http://schemas.openxmlformats.org/officeDocument/2006/relationships/hyperlink" Target="https://base.garant.ru/12124624/209d91534e9b6d0068e918bea8ab2115/" TargetMode="External"/><Relationship Id="rId18" Type="http://schemas.openxmlformats.org/officeDocument/2006/relationships/hyperlink" Target="https://base.garant.ru/12154854/31de5683116b8d79b08fa2d768e33df6/" TargetMode="External"/><Relationship Id="rId26" Type="http://schemas.openxmlformats.org/officeDocument/2006/relationships/hyperlink" Target="https://base.garant.ru/12148555/493aff9450b0b89b29b367693300b74a/" TargetMode="External"/><Relationship Id="rId3" Type="http://schemas.openxmlformats.org/officeDocument/2006/relationships/settings" Target="settings.xml"/><Relationship Id="rId21" Type="http://schemas.openxmlformats.org/officeDocument/2006/relationships/hyperlink" Target="https://base.garant.ru/12137300/bab98b384321e6e745a56f88cbbe0486/" TargetMode="External"/><Relationship Id="rId7" Type="http://schemas.openxmlformats.org/officeDocument/2006/relationships/hyperlink" Target="https://base.garant.ru/71743380/f7ee959fd36b5699076b35abf4f52c5c/" TargetMode="External"/><Relationship Id="rId12" Type="http://schemas.openxmlformats.org/officeDocument/2006/relationships/hyperlink" Target="https://base.garant.ru/12161610/" TargetMode="External"/><Relationship Id="rId17" Type="http://schemas.openxmlformats.org/officeDocument/2006/relationships/hyperlink" Target="https://base.garant.ru/12161610/5633a92d35b966c2ba2f1e859e7bdd69/" TargetMode="External"/><Relationship Id="rId25" Type="http://schemas.openxmlformats.org/officeDocument/2006/relationships/hyperlink" Target="https://base.garant.ru/12148567/" TargetMode="External"/><Relationship Id="rId2" Type="http://schemas.microsoft.com/office/2007/relationships/stylesWithEffects" Target="stylesWithEffects.xml"/><Relationship Id="rId16" Type="http://schemas.openxmlformats.org/officeDocument/2006/relationships/hyperlink" Target="https://base.garant.ru/12112509/1cafb24d049dcd1e7707a22d98e9858f/" TargetMode="External"/><Relationship Id="rId20" Type="http://schemas.openxmlformats.org/officeDocument/2006/relationships/hyperlink" Target="https://base.garant.ru/12184522/5633a92d35b966c2ba2f1e859e7bdd69/" TargetMode="External"/><Relationship Id="rId1" Type="http://schemas.openxmlformats.org/officeDocument/2006/relationships/styles" Target="styles.xml"/><Relationship Id="rId6" Type="http://schemas.openxmlformats.org/officeDocument/2006/relationships/hyperlink" Target="https://base.garant.ru/71743380/f7ee959fd36b5699076b35abf4f52c5c/" TargetMode="External"/><Relationship Id="rId11" Type="http://schemas.openxmlformats.org/officeDocument/2006/relationships/hyperlink" Target="https://base.garant.ru/12154854/7a58987b486424ad79b62aa427dab1df/" TargetMode="External"/><Relationship Id="rId24" Type="http://schemas.openxmlformats.org/officeDocument/2006/relationships/hyperlink" Target="https://base.garant.ru/12154854/31de5683116b8d79b08fa2d768e33df6/" TargetMode="External"/><Relationship Id="rId5" Type="http://schemas.openxmlformats.org/officeDocument/2006/relationships/hyperlink" Target="https://base.garant.ru/71743380/53f89421bbdaf741eb2d1ecc4ddb4c33/" TargetMode="External"/><Relationship Id="rId15" Type="http://schemas.openxmlformats.org/officeDocument/2006/relationships/hyperlink" Target="https://base.garant.ru/12124624/209d91534e9b6d0068e918bea8ab2115/" TargetMode="External"/><Relationship Id="rId23" Type="http://schemas.openxmlformats.org/officeDocument/2006/relationships/hyperlink" Target="https://base.garant.ru/71743380/f7ee959fd36b5699076b35abf4f52c5c/" TargetMode="External"/><Relationship Id="rId28" Type="http://schemas.openxmlformats.org/officeDocument/2006/relationships/theme" Target="theme/theme1.xml"/><Relationship Id="rId10" Type="http://schemas.openxmlformats.org/officeDocument/2006/relationships/hyperlink" Target="https://base.garant.ru/12154854/31de5683116b8d79b08fa2d768e33df6/" TargetMode="External"/><Relationship Id="rId19" Type="http://schemas.openxmlformats.org/officeDocument/2006/relationships/hyperlink" Target="https://base.garant.ru/71743380/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71743380/de40175ab12d04d68f792b5b742a18fc/" TargetMode="External"/><Relationship Id="rId14" Type="http://schemas.openxmlformats.org/officeDocument/2006/relationships/hyperlink" Target="https://base.garant.ru/12124624/209d91534e9b6d0068e918bea8ab2115/" TargetMode="External"/><Relationship Id="rId22" Type="http://schemas.openxmlformats.org/officeDocument/2006/relationships/hyperlink" Target="https://base.garant.ru/71743380/53f89421bbdaf741eb2d1ecc4ddb4c3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2020-10-27T08:55:00Z</dcterms:created>
  <dcterms:modified xsi:type="dcterms:W3CDTF">2020-10-27T08:55:00Z</dcterms:modified>
</cp:coreProperties>
</file>