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88358D" w:rsidRPr="0088358D" w:rsidTr="00DD57A5">
        <w:trPr>
          <w:trHeight w:val="1564"/>
        </w:trPr>
        <w:tc>
          <w:tcPr>
            <w:tcW w:w="4069" w:type="dxa"/>
            <w:vMerge w:val="restart"/>
          </w:tcPr>
          <w:p w:rsidR="0088358D" w:rsidRPr="0088358D" w:rsidRDefault="0088358D" w:rsidP="0088358D">
            <w:pPr>
              <w:jc w:val="center"/>
              <w:rPr>
                <w:rFonts w:ascii="Century Bash" w:hAnsi="Century Bash"/>
              </w:rPr>
            </w:pPr>
            <w:r w:rsidRPr="0088358D">
              <w:rPr>
                <w:rFonts w:ascii="Century Bash" w:hAnsi="Century Bash"/>
              </w:rPr>
              <w:t>Баш</w:t>
            </w:r>
            <w:proofErr w:type="gramStart"/>
            <w:r w:rsidRPr="0088358D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88358D">
              <w:rPr>
                <w:rFonts w:ascii="Century Bash" w:hAnsi="Century Bash"/>
              </w:rPr>
              <w:t>ортостан</w:t>
            </w:r>
            <w:proofErr w:type="spellEnd"/>
            <w:r w:rsidRPr="0088358D">
              <w:rPr>
                <w:rFonts w:ascii="Century Bash" w:hAnsi="Century Bash"/>
              </w:rPr>
              <w:t xml:space="preserve"> Республика</w:t>
            </w:r>
            <w:r w:rsidRPr="0088358D">
              <w:rPr>
                <w:rFonts w:ascii="Century Bash" w:hAnsi="Century Bash"/>
                <w:lang w:val="en-US"/>
              </w:rPr>
              <w:t>h</w:t>
            </w:r>
            <w:r w:rsidRPr="0088358D">
              <w:rPr>
                <w:rFonts w:ascii="Century Bash" w:hAnsi="Century Bash"/>
              </w:rPr>
              <w:t>ы</w:t>
            </w:r>
          </w:p>
          <w:p w:rsidR="0088358D" w:rsidRPr="0088358D" w:rsidRDefault="0088358D" w:rsidP="0088358D">
            <w:pPr>
              <w:jc w:val="center"/>
              <w:rPr>
                <w:rFonts w:ascii="Century Bash" w:hAnsi="Century Bash"/>
              </w:rPr>
            </w:pPr>
            <w:proofErr w:type="spellStart"/>
            <w:r w:rsidRPr="0088358D">
              <w:rPr>
                <w:rFonts w:ascii="Century Bash" w:hAnsi="Century Bash"/>
              </w:rPr>
              <w:t>Ми</w:t>
            </w:r>
            <w:r w:rsidRPr="0088358D">
              <w:t>ə</w:t>
            </w:r>
            <w:r w:rsidRPr="0088358D">
              <w:rPr>
                <w:rFonts w:ascii="Century Bash" w:hAnsi="Century Bash"/>
              </w:rPr>
              <w:t>к</w:t>
            </w:r>
            <w:r w:rsidRPr="0088358D">
              <w:t>ə</w:t>
            </w:r>
            <w:proofErr w:type="spellEnd"/>
            <w:r w:rsidRPr="0088358D">
              <w:rPr>
                <w:rFonts w:ascii="Century Bash" w:hAnsi="Century Bash"/>
              </w:rPr>
              <w:t xml:space="preserve"> районы </w:t>
            </w:r>
            <w:proofErr w:type="spellStart"/>
            <w:r w:rsidRPr="0088358D">
              <w:rPr>
                <w:rFonts w:ascii="Century Bash" w:hAnsi="Century Bash"/>
              </w:rPr>
              <w:t>муниципаль</w:t>
            </w:r>
            <w:proofErr w:type="spellEnd"/>
            <w:r w:rsidRPr="0088358D">
              <w:rPr>
                <w:rFonts w:ascii="Century Bash" w:hAnsi="Century Bash"/>
              </w:rPr>
              <w:t xml:space="preserve"> </w:t>
            </w:r>
            <w:proofErr w:type="spellStart"/>
            <w:r w:rsidRPr="0088358D">
              <w:rPr>
                <w:rFonts w:ascii="Century Bash" w:hAnsi="Century Bash"/>
              </w:rPr>
              <w:t>районыны</w:t>
            </w:r>
            <w:proofErr w:type="spellEnd"/>
            <w:proofErr w:type="gramStart"/>
            <w:r w:rsidRPr="0088358D">
              <w:rPr>
                <w:rFonts w:ascii="Century Bash" w:hAnsi="Century Bash"/>
                <w:lang w:val="en-US"/>
              </w:rPr>
              <w:t>n</w:t>
            </w:r>
            <w:proofErr w:type="gramEnd"/>
            <w:r w:rsidRPr="0088358D">
              <w:rPr>
                <w:rFonts w:ascii="Century Bash" w:hAnsi="Century Bash"/>
              </w:rPr>
              <w:t xml:space="preserve"> </w:t>
            </w:r>
            <w:proofErr w:type="spellStart"/>
            <w:r w:rsidRPr="0088358D">
              <w:rPr>
                <w:rFonts w:ascii="Century Bash" w:hAnsi="Century Bash"/>
              </w:rPr>
              <w:t>Кожай</w:t>
            </w:r>
            <w:proofErr w:type="spellEnd"/>
            <w:r w:rsidRPr="0088358D">
              <w:rPr>
                <w:rFonts w:ascii="Century Bash" w:hAnsi="Century Bash"/>
              </w:rPr>
              <w:t xml:space="preserve">-Семеновка </w:t>
            </w:r>
            <w:proofErr w:type="spellStart"/>
            <w:r w:rsidRPr="0088358D">
              <w:rPr>
                <w:rFonts w:ascii="Century Bash" w:hAnsi="Century Bash"/>
              </w:rPr>
              <w:t>ауыл</w:t>
            </w:r>
            <w:proofErr w:type="spellEnd"/>
            <w:r w:rsidRPr="0088358D">
              <w:rPr>
                <w:rFonts w:ascii="Century Bash" w:hAnsi="Century Bash"/>
              </w:rPr>
              <w:t xml:space="preserve"> советы </w:t>
            </w:r>
            <w:proofErr w:type="spellStart"/>
            <w:r w:rsidRPr="0088358D">
              <w:rPr>
                <w:rFonts w:ascii="Century Bash" w:hAnsi="Century Bash"/>
              </w:rPr>
              <w:t>ауыл</w:t>
            </w:r>
            <w:proofErr w:type="spellEnd"/>
            <w:r w:rsidRPr="0088358D">
              <w:rPr>
                <w:rFonts w:ascii="Century Bash" w:hAnsi="Century Bash"/>
              </w:rPr>
              <w:t xml:space="preserve"> </w:t>
            </w:r>
            <w:proofErr w:type="spellStart"/>
            <w:r w:rsidRPr="0088358D">
              <w:rPr>
                <w:rFonts w:ascii="Century Bash" w:hAnsi="Century Bash"/>
              </w:rPr>
              <w:t>бил</w:t>
            </w:r>
            <w:r w:rsidRPr="0088358D">
              <w:t>ə</w:t>
            </w:r>
            <w:r w:rsidRPr="0088358D">
              <w:rPr>
                <w:rFonts w:ascii="Century Bash" w:hAnsi="Century Bash"/>
              </w:rPr>
              <w:t>м</w:t>
            </w:r>
            <w:r w:rsidRPr="0088358D">
              <w:t>ə</w:t>
            </w:r>
            <w:proofErr w:type="spellEnd"/>
            <w:r w:rsidRPr="0088358D">
              <w:rPr>
                <w:rFonts w:ascii="Century Bash" w:hAnsi="Century Bash"/>
                <w:lang w:val="en-US"/>
              </w:rPr>
              <w:t>h</w:t>
            </w:r>
            <w:r w:rsidRPr="0088358D">
              <w:rPr>
                <w:rFonts w:ascii="Century Bash" w:hAnsi="Century Bash"/>
              </w:rPr>
              <w:t xml:space="preserve">е </w:t>
            </w:r>
            <w:proofErr w:type="spellStart"/>
            <w:r w:rsidRPr="0088358D">
              <w:rPr>
                <w:rFonts w:ascii="Century Bash" w:hAnsi="Century Bash"/>
              </w:rPr>
              <w:t>хакими</w:t>
            </w:r>
            <w:r w:rsidRPr="0088358D">
              <w:t>ə</w:t>
            </w:r>
            <w:r w:rsidRPr="0088358D">
              <w:rPr>
                <w:rFonts w:ascii="Century Bash" w:hAnsi="Century Bash"/>
              </w:rPr>
              <w:t>те</w:t>
            </w:r>
            <w:proofErr w:type="spellEnd"/>
          </w:p>
        </w:tc>
        <w:tc>
          <w:tcPr>
            <w:tcW w:w="1844" w:type="dxa"/>
          </w:tcPr>
          <w:p w:rsidR="0088358D" w:rsidRPr="0088358D" w:rsidRDefault="0088358D" w:rsidP="0088358D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88358D" w:rsidRPr="0088358D" w:rsidRDefault="0088358D" w:rsidP="0088358D">
            <w:pPr>
              <w:jc w:val="center"/>
              <w:rPr>
                <w:rFonts w:ascii="Century Bash" w:hAnsi="Century Bash"/>
              </w:rPr>
            </w:pPr>
            <w:r w:rsidRPr="0088358D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88358D">
              <w:rPr>
                <w:rFonts w:ascii="Century Bash" w:hAnsi="Century Bash"/>
              </w:rPr>
              <w:t>Кожай</w:t>
            </w:r>
            <w:proofErr w:type="spellEnd"/>
            <w:r w:rsidRPr="0088358D"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 w:rsidRPr="0088358D">
              <w:rPr>
                <w:rFonts w:ascii="Century Bash" w:hAnsi="Century Bash"/>
              </w:rPr>
              <w:t>Миякинский</w:t>
            </w:r>
            <w:proofErr w:type="spellEnd"/>
            <w:r w:rsidRPr="0088358D">
              <w:rPr>
                <w:rFonts w:ascii="Century Bash" w:hAnsi="Century Bash"/>
              </w:rPr>
              <w:t xml:space="preserve"> район </w:t>
            </w:r>
          </w:p>
          <w:p w:rsidR="0088358D" w:rsidRPr="0088358D" w:rsidRDefault="0088358D" w:rsidP="0088358D">
            <w:pPr>
              <w:jc w:val="center"/>
              <w:rPr>
                <w:rFonts w:ascii="Century Bash" w:hAnsi="Century Bash"/>
              </w:rPr>
            </w:pPr>
            <w:r w:rsidRPr="0088358D">
              <w:rPr>
                <w:rFonts w:ascii="Century Bash" w:hAnsi="Century Bash"/>
              </w:rPr>
              <w:t>Республика Башкортостан</w:t>
            </w:r>
          </w:p>
        </w:tc>
      </w:tr>
      <w:tr w:rsidR="0088358D" w:rsidRPr="0088358D" w:rsidTr="00DD57A5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88358D" w:rsidRPr="0088358D" w:rsidRDefault="0088358D" w:rsidP="0088358D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88358D" w:rsidRPr="0088358D" w:rsidRDefault="0088358D" w:rsidP="0088358D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88358D" w:rsidRPr="0088358D" w:rsidRDefault="0088358D" w:rsidP="0088358D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88358D" w:rsidRPr="0088358D" w:rsidRDefault="0088358D" w:rsidP="0088358D">
      <w:pPr>
        <w:spacing w:before="240" w:after="60"/>
        <w:outlineLvl w:val="5"/>
        <w:rPr>
          <w:b/>
          <w:bCs/>
          <w:sz w:val="28"/>
          <w:szCs w:val="28"/>
          <w:lang w:val="ba-RU"/>
        </w:rPr>
      </w:pPr>
      <w:r w:rsidRPr="0088358D">
        <w:rPr>
          <w:rFonts w:ascii="Century Tat" w:hAnsi="Century Tat" w:cs="Newton"/>
          <w:b/>
          <w:bCs/>
          <w:sz w:val="28"/>
          <w:szCs w:val="28"/>
        </w:rPr>
        <w:t xml:space="preserve">      </w:t>
      </w:r>
      <w:r w:rsidRPr="0088358D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88358D">
        <w:rPr>
          <w:b/>
          <w:bCs/>
          <w:sz w:val="28"/>
          <w:szCs w:val="28"/>
          <w:lang w:val="ba-RU"/>
        </w:rPr>
        <w:t>АРАР</w:t>
      </w:r>
      <w:r w:rsidRPr="0088358D">
        <w:rPr>
          <w:b/>
          <w:bCs/>
          <w:sz w:val="28"/>
          <w:szCs w:val="28"/>
        </w:rPr>
        <w:t xml:space="preserve">                                </w:t>
      </w:r>
      <w:r w:rsidRPr="0088358D">
        <w:rPr>
          <w:b/>
          <w:bCs/>
          <w:sz w:val="28"/>
          <w:szCs w:val="28"/>
          <w:lang w:val="ba-RU"/>
        </w:rPr>
        <w:t xml:space="preserve"> </w:t>
      </w:r>
      <w:r w:rsidRPr="0088358D">
        <w:rPr>
          <w:b/>
          <w:bCs/>
          <w:sz w:val="28"/>
          <w:szCs w:val="28"/>
        </w:rPr>
        <w:t xml:space="preserve">  </w:t>
      </w:r>
      <w:r w:rsidRPr="0088358D">
        <w:rPr>
          <w:bCs/>
          <w:sz w:val="28"/>
          <w:szCs w:val="28"/>
        </w:rPr>
        <w:t xml:space="preserve">       </w:t>
      </w:r>
      <w:r w:rsidRPr="0088358D">
        <w:rPr>
          <w:b/>
          <w:bCs/>
          <w:sz w:val="28"/>
          <w:szCs w:val="28"/>
        </w:rPr>
        <w:t xml:space="preserve">                                     </w:t>
      </w:r>
      <w:r w:rsidRPr="0088358D">
        <w:rPr>
          <w:b/>
          <w:bCs/>
          <w:sz w:val="28"/>
          <w:szCs w:val="28"/>
          <w:lang w:val="ba-RU"/>
        </w:rPr>
        <w:t>ПОСТАНОВЛЕНИЕ</w:t>
      </w:r>
    </w:p>
    <w:p w:rsidR="0088358D" w:rsidRPr="0088358D" w:rsidRDefault="0088358D" w:rsidP="0088358D">
      <w:pPr>
        <w:rPr>
          <w:sz w:val="28"/>
          <w:szCs w:val="28"/>
        </w:rPr>
      </w:pPr>
      <w:r w:rsidRPr="0088358D">
        <w:rPr>
          <w:b/>
          <w:sz w:val="28"/>
          <w:szCs w:val="28"/>
        </w:rPr>
        <w:t>03 июнь 2015й.                                        № 42                                 03 июня 2015г</w:t>
      </w:r>
      <w:r w:rsidRPr="0088358D">
        <w:rPr>
          <w:sz w:val="28"/>
          <w:szCs w:val="28"/>
        </w:rPr>
        <w:t xml:space="preserve">. </w:t>
      </w:r>
    </w:p>
    <w:p w:rsidR="0088358D" w:rsidRPr="0088358D" w:rsidRDefault="0088358D" w:rsidP="0088358D">
      <w:pPr>
        <w:rPr>
          <w:sz w:val="28"/>
          <w:szCs w:val="28"/>
        </w:rPr>
      </w:pPr>
    </w:p>
    <w:p w:rsidR="0088358D" w:rsidRPr="0088358D" w:rsidRDefault="0088358D" w:rsidP="008835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358D">
        <w:rPr>
          <w:b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88358D" w:rsidRPr="0088358D" w:rsidRDefault="0088358D" w:rsidP="008835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58D" w:rsidRPr="0088358D" w:rsidRDefault="0088358D" w:rsidP="008835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58D" w:rsidRPr="0088358D" w:rsidRDefault="0088358D" w:rsidP="0088358D">
      <w:pPr>
        <w:ind w:firstLine="70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В соответствии с Федеральными законами от 25.12.2008 N 273-ФЗ «О противодействии коррупции» и от 02.03.2007 N 25-ФЗ</w:t>
      </w:r>
      <w:r w:rsidRPr="0088358D">
        <w:t xml:space="preserve"> </w:t>
      </w:r>
      <w:r w:rsidRPr="0088358D">
        <w:rPr>
          <w:sz w:val="28"/>
          <w:szCs w:val="28"/>
        </w:rPr>
        <w:t>"О муниципальной службе в Российской Федерации",</w:t>
      </w:r>
      <w:r w:rsidRPr="0088358D">
        <w:t xml:space="preserve"> </w:t>
      </w:r>
      <w:r w:rsidRPr="0088358D">
        <w:rPr>
          <w:sz w:val="28"/>
          <w:szCs w:val="28"/>
        </w:rPr>
        <w:t xml:space="preserve">Законом Республики Башкортостан от 30.03.2015 №206-з «О внесении изменений в Закон Республики Башкортостан «О муниципальной службе в Республике Башкортостан»» и на основании протеста прокуратуры </w:t>
      </w:r>
      <w:proofErr w:type="spellStart"/>
      <w:r w:rsidRPr="0088358D">
        <w:rPr>
          <w:sz w:val="28"/>
          <w:szCs w:val="28"/>
        </w:rPr>
        <w:t>Миякинского</w:t>
      </w:r>
      <w:proofErr w:type="spellEnd"/>
      <w:r w:rsidRPr="0088358D">
        <w:rPr>
          <w:sz w:val="28"/>
          <w:szCs w:val="28"/>
        </w:rPr>
        <w:t xml:space="preserve"> района Республики Башкортостан №3-д-2015/1309 от 26.05.2015, </w:t>
      </w:r>
      <w:proofErr w:type="gramStart"/>
      <w:r w:rsidRPr="0088358D">
        <w:rPr>
          <w:sz w:val="28"/>
          <w:szCs w:val="28"/>
        </w:rPr>
        <w:t>п</w:t>
      </w:r>
      <w:proofErr w:type="gramEnd"/>
      <w:r w:rsidRPr="0088358D">
        <w:rPr>
          <w:sz w:val="28"/>
          <w:szCs w:val="28"/>
        </w:rPr>
        <w:t xml:space="preserve"> о с т а н о в л я ю</w:t>
      </w:r>
      <w:proofErr w:type="gramStart"/>
      <w:r w:rsidRPr="0088358D">
        <w:rPr>
          <w:sz w:val="28"/>
          <w:szCs w:val="28"/>
        </w:rPr>
        <w:t xml:space="preserve"> :</w:t>
      </w:r>
      <w:proofErr w:type="gramEnd"/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8358D">
        <w:rPr>
          <w:bCs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(приложение №1).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>2</w:t>
      </w:r>
      <w:r w:rsidRPr="0088358D">
        <w:rPr>
          <w:b/>
          <w:sz w:val="28"/>
          <w:szCs w:val="28"/>
        </w:rPr>
        <w:t xml:space="preserve">. </w:t>
      </w:r>
      <w:r w:rsidRPr="0088358D">
        <w:rPr>
          <w:rFonts w:eastAsia="Calibri"/>
          <w:sz w:val="28"/>
          <w:szCs w:val="28"/>
          <w:lang w:eastAsia="en-US"/>
        </w:rPr>
        <w:t xml:space="preserve">Утвердить состав комиссии администрации сельского поселения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 район Республики Башкортостан по соблюдению требований к служебному поведению муниципальных служащих и урегулированию конфликта интересов (приложение N 2).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 xml:space="preserve">3. </w:t>
      </w:r>
      <w:r w:rsidRPr="0088358D">
        <w:rPr>
          <w:rFonts w:eastAsia="Calibri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 район Республики Башкортостан № 24 от 03 сентября 2010 года "О комиссии по соблюдению требований к служебному поведению муниципальных служащих и урегулированию конфликта интересов" отменить.</w:t>
      </w:r>
    </w:p>
    <w:p w:rsidR="0088358D" w:rsidRPr="0088358D" w:rsidRDefault="0088358D" w:rsidP="0088358D">
      <w:pPr>
        <w:ind w:right="-1"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4. Обнародовать настоящее постановление на Информационном стенде в администрации сельского поселения </w:t>
      </w:r>
      <w:proofErr w:type="spellStart"/>
      <w:r w:rsidRPr="0088358D">
        <w:rPr>
          <w:sz w:val="28"/>
          <w:szCs w:val="28"/>
        </w:rPr>
        <w:t>Кожай</w:t>
      </w:r>
      <w:proofErr w:type="spellEnd"/>
      <w:r w:rsidRPr="0088358D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8358D">
        <w:rPr>
          <w:sz w:val="28"/>
          <w:szCs w:val="28"/>
        </w:rPr>
        <w:t>Миякинский</w:t>
      </w:r>
      <w:proofErr w:type="spellEnd"/>
      <w:r w:rsidRPr="0088358D">
        <w:rPr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в сети Интернет.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5. </w:t>
      </w:r>
      <w:proofErr w:type="gramStart"/>
      <w:r w:rsidRPr="0088358D">
        <w:rPr>
          <w:sz w:val="28"/>
          <w:szCs w:val="28"/>
        </w:rPr>
        <w:t>Контроль за</w:t>
      </w:r>
      <w:proofErr w:type="gramEnd"/>
      <w:r w:rsidRPr="0088358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8D" w:rsidRPr="0088358D" w:rsidRDefault="0088358D" w:rsidP="0088358D">
      <w:pPr>
        <w:rPr>
          <w:sz w:val="28"/>
          <w:szCs w:val="28"/>
        </w:rPr>
      </w:pPr>
      <w:r w:rsidRPr="0088358D">
        <w:rPr>
          <w:sz w:val="28"/>
          <w:szCs w:val="28"/>
        </w:rPr>
        <w:t>Глава сельского поселения                                                                Р.А. Каримов</w:t>
      </w:r>
    </w:p>
    <w:p w:rsid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  <w:bookmarkStart w:id="0" w:name="_GoBack"/>
      <w:bookmarkEnd w:id="0"/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  <w:r w:rsidRPr="0088358D">
        <w:rPr>
          <w:szCs w:val="28"/>
        </w:rPr>
        <w:lastRenderedPageBreak/>
        <w:t>Приложение № 1</w:t>
      </w:r>
    </w:p>
    <w:p w:rsidR="0088358D" w:rsidRPr="0088358D" w:rsidRDefault="0088358D" w:rsidP="0088358D">
      <w:pPr>
        <w:tabs>
          <w:tab w:val="left" w:pos="3780"/>
          <w:tab w:val="left" w:pos="9638"/>
        </w:tabs>
        <w:ind w:left="5103" w:right="-82"/>
        <w:rPr>
          <w:szCs w:val="28"/>
        </w:rPr>
      </w:pPr>
      <w:r w:rsidRPr="0088358D">
        <w:rPr>
          <w:szCs w:val="28"/>
        </w:rPr>
        <w:t xml:space="preserve">к постановлению главы сельского поселения </w:t>
      </w:r>
      <w:proofErr w:type="spellStart"/>
      <w:r w:rsidRPr="0088358D">
        <w:t>Кожай</w:t>
      </w:r>
      <w:proofErr w:type="spellEnd"/>
      <w:r w:rsidRPr="0088358D">
        <w:t>-Семеновский</w:t>
      </w:r>
      <w:r w:rsidRPr="0088358D">
        <w:rPr>
          <w:szCs w:val="28"/>
        </w:rPr>
        <w:t xml:space="preserve"> сельсовет муниципального района </w:t>
      </w:r>
      <w:proofErr w:type="spellStart"/>
      <w:r w:rsidRPr="0088358D">
        <w:rPr>
          <w:szCs w:val="28"/>
        </w:rPr>
        <w:t>Миякинский</w:t>
      </w:r>
      <w:proofErr w:type="spellEnd"/>
      <w:r w:rsidRPr="0088358D">
        <w:rPr>
          <w:szCs w:val="28"/>
        </w:rPr>
        <w:t xml:space="preserve"> район Республики Башкортостан от 03 июня 2015 года № 42</w:t>
      </w:r>
    </w:p>
    <w:p w:rsidR="0088358D" w:rsidRPr="0088358D" w:rsidRDefault="0088358D" w:rsidP="0088358D">
      <w:pPr>
        <w:widowControl w:val="0"/>
        <w:adjustRightInd w:val="0"/>
        <w:spacing w:line="360" w:lineRule="atLeast"/>
        <w:ind w:left="5664"/>
        <w:jc w:val="both"/>
        <w:textAlignment w:val="baseline"/>
      </w:pP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</w:pPr>
    </w:p>
    <w:p w:rsidR="0088358D" w:rsidRPr="0088358D" w:rsidRDefault="0088358D" w:rsidP="008835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358D">
        <w:rPr>
          <w:bCs/>
          <w:sz w:val="28"/>
          <w:szCs w:val="28"/>
        </w:rPr>
        <w:t xml:space="preserve">ПОЛОЖЕНИЕ </w:t>
      </w:r>
    </w:p>
    <w:p w:rsidR="0088358D" w:rsidRPr="0088358D" w:rsidRDefault="0088358D" w:rsidP="008835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358D"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8358D" w:rsidRPr="0088358D" w:rsidRDefault="0088358D" w:rsidP="008835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1. </w:t>
      </w:r>
      <w:proofErr w:type="gramStart"/>
      <w:r w:rsidRPr="0088358D">
        <w:rPr>
          <w:sz w:val="28"/>
          <w:szCs w:val="28"/>
        </w:rPr>
        <w:t xml:space="preserve">Настоящее Положение определяет основы порядка формирования и деятельности комиссии администрации сельского поселения </w:t>
      </w:r>
      <w:proofErr w:type="spellStart"/>
      <w:r w:rsidRPr="0088358D">
        <w:rPr>
          <w:sz w:val="28"/>
          <w:szCs w:val="28"/>
        </w:rPr>
        <w:t>Кожай</w:t>
      </w:r>
      <w:proofErr w:type="spellEnd"/>
      <w:r w:rsidRPr="0088358D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8358D">
        <w:rPr>
          <w:sz w:val="28"/>
          <w:szCs w:val="28"/>
        </w:rPr>
        <w:t>Миякинский</w:t>
      </w:r>
      <w:proofErr w:type="spellEnd"/>
      <w:r w:rsidRPr="0088358D">
        <w:rPr>
          <w:sz w:val="28"/>
          <w:szCs w:val="28"/>
        </w:rPr>
        <w:t xml:space="preserve"> район Республики Башкортостан по соблюдению требований к служебному поведению муниципальных служащих и урегулированию конфликта интересов (далее - комиссия) 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Законом Республики</w:t>
      </w:r>
      <w:proofErr w:type="gramEnd"/>
      <w:r w:rsidRPr="0088358D">
        <w:rPr>
          <w:sz w:val="28"/>
          <w:szCs w:val="28"/>
        </w:rPr>
        <w:t xml:space="preserve"> Башкортостан от 30.03.2015 №206-з «О внесении изменений в Закон Республики Башкортостан «О муниципальной службе в Республике Башкортостан»», Законом Республики Башкортостан от 16.07.2007 №453-3 «О муниципальной службе в Республике Башкортостан». Комиссия создается с целью рассмотрения вопросов, связанных с соблюдением требований к служебному поведению муниципальных служащих, предотвращением и урегулированием конфликта интересов.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Конституцией Республики Башкортостан, иными нормативными правовыми актами, настоящим Положением и нормативными правовыми актами муниципального образования. 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3. Основными задачами комиссии являются: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а) содействие органам местного самоуправления: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-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законодательством (далее - требования к служебному поведению и (или) требования об урегулировании конфликта интересов);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- в осуществлении мер по предупреждению коррупции;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б)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lastRenderedPageBreak/>
        <w:t xml:space="preserve">4. </w:t>
      </w:r>
      <w:proofErr w:type="gramStart"/>
      <w:r w:rsidRPr="0088358D">
        <w:rPr>
          <w:rFonts w:eastAsia="Calibri"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соответствии с Федеральным закона от 02.03.2007 N 25-ФЗ "О муниципальной службе в Российской Федерации"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- администрация).</w:t>
      </w:r>
      <w:proofErr w:type="gramEnd"/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 xml:space="preserve">5. </w:t>
      </w:r>
      <w:r w:rsidRPr="0088358D">
        <w:rPr>
          <w:sz w:val="28"/>
          <w:szCs w:val="28"/>
        </w:rPr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В состав комиссии входят председатель комиссии, его заместитель, назначаемый главой сельского поселения из числа членов комиссии, замещающих должности муниципальной службы в администрации,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6. В состав комиссии входят председатель комиссии, его заместитель, назначаемые главой сельского поселения </w:t>
      </w:r>
      <w:proofErr w:type="spellStart"/>
      <w:r w:rsidRPr="0088358D">
        <w:rPr>
          <w:sz w:val="28"/>
          <w:szCs w:val="28"/>
        </w:rPr>
        <w:t>Кожай</w:t>
      </w:r>
      <w:proofErr w:type="spellEnd"/>
      <w:r w:rsidRPr="0088358D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8358D">
        <w:rPr>
          <w:sz w:val="28"/>
          <w:szCs w:val="28"/>
        </w:rPr>
        <w:t>Миякинский</w:t>
      </w:r>
      <w:proofErr w:type="spellEnd"/>
      <w:r w:rsidRPr="0088358D">
        <w:rPr>
          <w:sz w:val="28"/>
          <w:szCs w:val="28"/>
        </w:rPr>
        <w:t xml:space="preserve"> район Республики Башкортостан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7. В состав комиссии могут быть включены по согласованию руководители и специалисты муниципальных предприятий и учреждений, а также представители администрации муниципального района </w:t>
      </w:r>
      <w:proofErr w:type="spellStart"/>
      <w:r w:rsidRPr="0088358D">
        <w:rPr>
          <w:sz w:val="28"/>
          <w:szCs w:val="28"/>
        </w:rPr>
        <w:t>Миякинский</w:t>
      </w:r>
      <w:proofErr w:type="spellEnd"/>
      <w:r w:rsidRPr="0088358D">
        <w:rPr>
          <w:sz w:val="28"/>
          <w:szCs w:val="28"/>
        </w:rPr>
        <w:t xml:space="preserve"> район Республики Башкортостан.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8. Руководитель органа местного самоуправления может принять решение о включении в состав комиссии: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а) представителя общественной организации ветеранов;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б) представителя профсоюзной организации, действующей в установленном порядке в органе местного самоуправления.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 xml:space="preserve">9. </w:t>
      </w:r>
      <w:r w:rsidRPr="0088358D">
        <w:rPr>
          <w:rFonts w:eastAsia="Calibri"/>
          <w:sz w:val="28"/>
          <w:szCs w:val="28"/>
          <w:lang w:eastAsia="en-US"/>
        </w:rPr>
        <w:t>Лица, указанные в пунктах 7 и 8 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358D">
        <w:rPr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8358D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8358D" w:rsidRPr="0088358D" w:rsidRDefault="0088358D" w:rsidP="0088358D">
      <w:pPr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14. Основаниями для проведения заседания комиссии являются: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58D">
        <w:rPr>
          <w:rFonts w:eastAsia="Calibri"/>
          <w:sz w:val="28"/>
          <w:szCs w:val="28"/>
          <w:lang w:eastAsia="en-US"/>
        </w:rPr>
        <w:t>а) 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 w:rsidRPr="0088358D">
        <w:rPr>
          <w:rFonts w:eastAsia="Calibri"/>
          <w:sz w:val="28"/>
          <w:szCs w:val="28"/>
          <w:lang w:eastAsia="en-US"/>
        </w:rPr>
        <w:t>, свидетельствующих: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 xml:space="preserve">б) </w:t>
      </w:r>
      <w:proofErr w:type="gramStart"/>
      <w:r w:rsidRPr="0088358D">
        <w:rPr>
          <w:rFonts w:eastAsia="Calibri"/>
          <w:sz w:val="28"/>
          <w:szCs w:val="28"/>
          <w:lang w:eastAsia="en-US"/>
        </w:rPr>
        <w:t>поступившее</w:t>
      </w:r>
      <w:proofErr w:type="gramEnd"/>
      <w:r w:rsidRPr="0088358D">
        <w:rPr>
          <w:rFonts w:eastAsia="Calibri"/>
          <w:sz w:val="28"/>
          <w:szCs w:val="28"/>
          <w:lang w:eastAsia="en-US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</w:t>
      </w:r>
      <w:r w:rsidRPr="0088358D">
        <w:rPr>
          <w:rFonts w:eastAsia="Calibri"/>
          <w:sz w:val="28"/>
          <w:szCs w:val="28"/>
          <w:lang w:eastAsia="en-US"/>
        </w:rPr>
        <w:lastRenderedPageBreak/>
        <w:t>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58D">
        <w:rPr>
          <w:rFonts w:eastAsia="Calibri"/>
          <w:sz w:val="28"/>
          <w:szCs w:val="28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88358D">
        <w:rPr>
          <w:rFonts w:eastAsia="Calibri"/>
          <w:sz w:val="28"/>
          <w:szCs w:val="28"/>
          <w:lang w:eastAsia="en-US"/>
        </w:rPr>
        <w:t xml:space="preserve"> двух лет со дня увольнения с муниципальной службы;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в) представление главой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58D">
        <w:rPr>
          <w:rFonts w:eastAsia="Calibri"/>
          <w:sz w:val="28"/>
          <w:szCs w:val="28"/>
          <w:lang w:eastAsia="en-US"/>
        </w:rPr>
        <w:t>г) поступившее в соответствии с частью 4 статьи 12 Федерального закона «О противодействии коррупции»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88358D">
        <w:rPr>
          <w:rFonts w:eastAsia="Calibri"/>
          <w:sz w:val="28"/>
          <w:szCs w:val="28"/>
          <w:lang w:eastAsia="en-US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 xml:space="preserve">14.1.Обращение,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88358D">
        <w:rPr>
          <w:rFonts w:eastAsia="Calibr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8358D">
        <w:rPr>
          <w:rFonts w:eastAsia="Calibr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</w:t>
      </w:r>
      <w:r w:rsidRPr="0088358D">
        <w:rPr>
          <w:rFonts w:eastAsia="Calibri"/>
          <w:sz w:val="28"/>
          <w:szCs w:val="28"/>
          <w:lang w:eastAsia="en-US"/>
        </w:rPr>
        <w:lastRenderedPageBreak/>
        <w:t>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14.2.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14.3. Уведомление, указанное в подпункте «г» пункта 14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58D">
        <w:rPr>
          <w:rFonts w:eastAsia="Calibri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88358D">
        <w:rPr>
          <w:rFonts w:eastAsia="Calibri"/>
          <w:sz w:val="28"/>
          <w:szCs w:val="28"/>
          <w:lang w:eastAsia="en-US"/>
        </w:rPr>
        <w:t xml:space="preserve"> с результатами ее проверки;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 xml:space="preserve">16.1 Заседание комиссии по рассмотрению заявления, указанного в абзаце третьем подпункта «б» пункта 14 настоящего Положения, проводится не позднее </w:t>
      </w:r>
      <w:r w:rsidRPr="0088358D">
        <w:rPr>
          <w:rFonts w:eastAsia="Calibri"/>
          <w:sz w:val="28"/>
          <w:szCs w:val="28"/>
          <w:lang w:eastAsia="en-US"/>
        </w:rP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16.2. Уведомление, указанное в подпункте «г» пункта 14 настоящего Положения, рассматривается на очередном (плановом) заседании комиссии.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 xml:space="preserve">20. </w:t>
      </w:r>
      <w:r w:rsidRPr="0088358D"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 xml:space="preserve">21. </w:t>
      </w:r>
      <w:r w:rsidRPr="0088358D"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 xml:space="preserve">22. </w:t>
      </w:r>
      <w:r w:rsidRPr="0088358D">
        <w:rPr>
          <w:rFonts w:eastAsia="Calibri"/>
          <w:sz w:val="28"/>
          <w:szCs w:val="28"/>
          <w:lang w:eastAsia="en-US"/>
        </w:rPr>
        <w:t>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358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23.1</w:t>
      </w:r>
      <w:proofErr w:type="gramStart"/>
      <w:r w:rsidRPr="0088358D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8358D">
        <w:rPr>
          <w:rFonts w:eastAsia="Calibri"/>
          <w:sz w:val="28"/>
          <w:szCs w:val="28"/>
          <w:lang w:eastAsia="en-US"/>
        </w:rPr>
        <w:t xml:space="preserve">о итогам рассмотрения вопросов, указанных в подпунктах «а», «б» пункта 14 настоящего Положения, при наличии к тому оснований комиссия может принять иное решение, чем это предусмотрено пунктами 20 - 23 настоящего </w:t>
      </w:r>
      <w:r w:rsidRPr="0088358D">
        <w:rPr>
          <w:rFonts w:eastAsia="Calibri"/>
          <w:sz w:val="28"/>
          <w:szCs w:val="28"/>
          <w:lang w:eastAsia="en-US"/>
        </w:rPr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23.2</w:t>
      </w:r>
      <w:proofErr w:type="gramStart"/>
      <w:r w:rsidRPr="0088358D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88358D">
        <w:rPr>
          <w:rFonts w:eastAsia="Calibri"/>
          <w:sz w:val="28"/>
          <w:szCs w:val="28"/>
          <w:lang w:eastAsia="en-US"/>
        </w:rPr>
        <w:t>о итогам рассмотрения вопроса, указанного в подпункте «г»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8358D" w:rsidRPr="0088358D" w:rsidRDefault="0088358D" w:rsidP="0088358D">
      <w:pPr>
        <w:spacing w:after="200"/>
        <w:ind w:firstLine="540"/>
        <w:jc w:val="both"/>
        <w:rPr>
          <w:sz w:val="28"/>
          <w:szCs w:val="28"/>
        </w:rPr>
      </w:pPr>
      <w:proofErr w:type="gramStart"/>
      <w:r w:rsidRPr="0088358D">
        <w:rPr>
          <w:rFonts w:eastAsia="Calibri"/>
          <w:sz w:val="28"/>
          <w:szCs w:val="28"/>
          <w:lang w:eastAsia="en-US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</w:t>
      </w:r>
      <w:r w:rsidRPr="0088358D">
        <w:rPr>
          <w:sz w:val="28"/>
          <w:szCs w:val="28"/>
        </w:rPr>
        <w:t>).</w:t>
      </w:r>
      <w:proofErr w:type="gramEnd"/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8358D" w:rsidRPr="0088358D" w:rsidRDefault="0088358D" w:rsidP="0088358D">
      <w:pPr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8358D" w:rsidRPr="0088358D" w:rsidRDefault="0088358D" w:rsidP="0088358D">
      <w:pPr>
        <w:spacing w:after="200"/>
        <w:ind w:firstLine="540"/>
        <w:jc w:val="both"/>
        <w:rPr>
          <w:sz w:val="28"/>
          <w:szCs w:val="28"/>
        </w:rPr>
      </w:pPr>
      <w:r w:rsidRPr="0088358D">
        <w:rPr>
          <w:rFonts w:eastAsia="Calibri"/>
          <w:sz w:val="28"/>
          <w:szCs w:val="28"/>
          <w:lang w:eastAsia="en-US"/>
        </w:rPr>
        <w:t xml:space="preserve">24. </w:t>
      </w:r>
      <w:r w:rsidRPr="0088358D">
        <w:rPr>
          <w:sz w:val="28"/>
          <w:szCs w:val="28"/>
        </w:rPr>
        <w:t>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88358D" w:rsidRPr="0088358D" w:rsidRDefault="0088358D" w:rsidP="0088358D">
      <w:pPr>
        <w:spacing w:after="20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25.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 xml:space="preserve">26. </w:t>
      </w:r>
      <w:r w:rsidRPr="0088358D">
        <w:rPr>
          <w:rFonts w:eastAsia="Calibri"/>
          <w:sz w:val="28"/>
          <w:szCs w:val="28"/>
          <w:lang w:eastAsia="en-US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</w:t>
      </w:r>
      <w:r w:rsidRPr="0088358D">
        <w:rPr>
          <w:rFonts w:eastAsia="Calibri"/>
          <w:sz w:val="28"/>
          <w:szCs w:val="28"/>
          <w:lang w:eastAsia="en-US"/>
        </w:rPr>
        <w:lastRenderedPageBreak/>
        <w:t>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28. В протоколе заседания комиссии указываются: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8358D">
        <w:rPr>
          <w:sz w:val="28"/>
          <w:szCs w:val="28"/>
        </w:rPr>
        <w:t xml:space="preserve">б) </w:t>
      </w:r>
      <w:r w:rsidRPr="0088358D">
        <w:rPr>
          <w:rFonts w:eastAsia="Calibri"/>
          <w:sz w:val="28"/>
          <w:szCs w:val="28"/>
          <w:lang w:eastAsia="en-US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ж) другие сведения;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з) результаты голосования;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и) решение и обоснование его принятия.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31.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8358D">
        <w:rPr>
          <w:sz w:val="28"/>
          <w:szCs w:val="28"/>
        </w:rPr>
        <w:t>компетенции</w:t>
      </w:r>
      <w:proofErr w:type="gramEnd"/>
      <w:r w:rsidRPr="0088358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lastRenderedPageBreak/>
        <w:t xml:space="preserve">33. </w:t>
      </w:r>
      <w:proofErr w:type="gramStart"/>
      <w:r w:rsidRPr="0088358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8358D" w:rsidRPr="0088358D" w:rsidRDefault="0088358D" w:rsidP="0088358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8358D">
        <w:rPr>
          <w:sz w:val="28"/>
          <w:szCs w:val="28"/>
        </w:rPr>
        <w:t xml:space="preserve">34.1 </w:t>
      </w:r>
      <w:r w:rsidRPr="0088358D">
        <w:rPr>
          <w:rFonts w:eastAsia="Calibri"/>
          <w:sz w:val="28"/>
          <w:szCs w:val="28"/>
          <w:lang w:eastAsia="en-US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8358D">
        <w:rPr>
          <w:rFonts w:eastAsia="Calibri"/>
          <w:sz w:val="28"/>
          <w:szCs w:val="28"/>
          <w:lang w:eastAsia="en-US"/>
        </w:rPr>
        <w:t xml:space="preserve"> днем проведения соответствующего заседания комиссии.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35. </w:t>
      </w:r>
      <w:proofErr w:type="gramStart"/>
      <w:r w:rsidRPr="0088358D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или должностными лицами кадровой службы, ответственными за работу по профилактике коррупционных и иных правонарушений.</w:t>
      </w:r>
      <w:proofErr w:type="gramEnd"/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</w:pP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</w:pP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</w:pPr>
    </w:p>
    <w:p w:rsidR="0088358D" w:rsidRPr="0088358D" w:rsidRDefault="0088358D" w:rsidP="0088358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88358D">
        <w:rPr>
          <w:spacing w:val="-8"/>
          <w:sz w:val="28"/>
          <w:szCs w:val="28"/>
        </w:rPr>
        <w:t>Управляющий делами                                                                                     С.В. Михайлова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</w:p>
    <w:p w:rsidR="0088358D" w:rsidRPr="0088358D" w:rsidRDefault="0088358D" w:rsidP="0088358D">
      <w:pPr>
        <w:tabs>
          <w:tab w:val="left" w:pos="9638"/>
        </w:tabs>
        <w:ind w:left="5103" w:right="-82"/>
        <w:rPr>
          <w:szCs w:val="28"/>
        </w:rPr>
      </w:pPr>
      <w:r w:rsidRPr="0088358D">
        <w:rPr>
          <w:szCs w:val="28"/>
        </w:rPr>
        <w:lastRenderedPageBreak/>
        <w:t>Приложение № 2</w:t>
      </w:r>
    </w:p>
    <w:p w:rsidR="0088358D" w:rsidRPr="0088358D" w:rsidRDefault="0088358D" w:rsidP="0088358D">
      <w:pPr>
        <w:tabs>
          <w:tab w:val="left" w:pos="3780"/>
          <w:tab w:val="left" w:pos="9638"/>
        </w:tabs>
        <w:ind w:left="5103" w:right="-82"/>
        <w:rPr>
          <w:szCs w:val="28"/>
        </w:rPr>
      </w:pPr>
      <w:r w:rsidRPr="0088358D">
        <w:rPr>
          <w:szCs w:val="28"/>
        </w:rPr>
        <w:t xml:space="preserve">к постановлению главы сельского поселения </w:t>
      </w:r>
      <w:proofErr w:type="spellStart"/>
      <w:r w:rsidRPr="0088358D">
        <w:t>Кожай</w:t>
      </w:r>
      <w:proofErr w:type="spellEnd"/>
      <w:r w:rsidRPr="0088358D">
        <w:t>-Семеновский</w:t>
      </w:r>
      <w:r w:rsidRPr="0088358D">
        <w:rPr>
          <w:szCs w:val="28"/>
        </w:rPr>
        <w:t xml:space="preserve"> сельсовет муниципального района </w:t>
      </w:r>
      <w:proofErr w:type="spellStart"/>
      <w:r w:rsidRPr="0088358D">
        <w:rPr>
          <w:szCs w:val="28"/>
        </w:rPr>
        <w:t>Миякинский</w:t>
      </w:r>
      <w:proofErr w:type="spellEnd"/>
      <w:r w:rsidRPr="0088358D">
        <w:rPr>
          <w:szCs w:val="28"/>
        </w:rPr>
        <w:t xml:space="preserve"> район Республики Башкортостан от 03 июня 2015 года № 42</w:t>
      </w:r>
    </w:p>
    <w:p w:rsidR="0088358D" w:rsidRPr="0088358D" w:rsidRDefault="0088358D" w:rsidP="0088358D">
      <w:pPr>
        <w:ind w:firstLine="540"/>
      </w:pPr>
    </w:p>
    <w:p w:rsidR="0088358D" w:rsidRPr="0088358D" w:rsidRDefault="0088358D" w:rsidP="0088358D">
      <w:pPr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88358D">
        <w:rPr>
          <w:rFonts w:eastAsia="Calibri"/>
          <w:sz w:val="28"/>
          <w:szCs w:val="28"/>
          <w:lang w:eastAsia="en-US"/>
        </w:rPr>
        <w:t xml:space="preserve">Состав комиссии администрации сельского поселения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88358D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88358D">
        <w:rPr>
          <w:rFonts w:eastAsia="Calibri"/>
          <w:sz w:val="28"/>
          <w:szCs w:val="28"/>
          <w:lang w:eastAsia="en-US"/>
        </w:rPr>
        <w:t xml:space="preserve">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</w:p>
    <w:p w:rsidR="0088358D" w:rsidRPr="0088358D" w:rsidRDefault="0088358D" w:rsidP="0088358D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88358D" w:rsidRPr="0088358D" w:rsidRDefault="0088358D" w:rsidP="0088358D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Каримов Р.А. - председатель комиссии, глава сельского поселения </w:t>
      </w:r>
      <w:proofErr w:type="spellStart"/>
      <w:r w:rsidRPr="0088358D">
        <w:rPr>
          <w:sz w:val="28"/>
          <w:szCs w:val="28"/>
        </w:rPr>
        <w:t>Кожай</w:t>
      </w:r>
      <w:proofErr w:type="spellEnd"/>
      <w:r w:rsidRPr="0088358D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8358D">
        <w:rPr>
          <w:sz w:val="28"/>
          <w:szCs w:val="28"/>
        </w:rPr>
        <w:t>Миякинский</w:t>
      </w:r>
      <w:proofErr w:type="spellEnd"/>
      <w:r w:rsidRPr="0088358D">
        <w:rPr>
          <w:sz w:val="28"/>
          <w:szCs w:val="28"/>
        </w:rPr>
        <w:t xml:space="preserve"> район Республики Башкортостан; 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Ефремова З.Ф. - заместитель председателя комиссии, специалист </w:t>
      </w:r>
      <w:r w:rsidRPr="0088358D">
        <w:rPr>
          <w:sz w:val="28"/>
          <w:szCs w:val="28"/>
          <w:lang w:val="en-US"/>
        </w:rPr>
        <w:t>II</w:t>
      </w:r>
      <w:r w:rsidRPr="0088358D">
        <w:rPr>
          <w:sz w:val="28"/>
          <w:szCs w:val="28"/>
        </w:rPr>
        <w:t xml:space="preserve"> категории администрации сельского поселения </w:t>
      </w:r>
      <w:proofErr w:type="spellStart"/>
      <w:r w:rsidRPr="0088358D">
        <w:rPr>
          <w:sz w:val="28"/>
          <w:szCs w:val="28"/>
        </w:rPr>
        <w:t>Кожай</w:t>
      </w:r>
      <w:proofErr w:type="spellEnd"/>
      <w:r w:rsidRPr="0088358D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8358D">
        <w:rPr>
          <w:sz w:val="28"/>
          <w:szCs w:val="28"/>
        </w:rPr>
        <w:t>Миякинский</w:t>
      </w:r>
      <w:proofErr w:type="spellEnd"/>
      <w:r w:rsidRPr="0088358D">
        <w:rPr>
          <w:sz w:val="28"/>
          <w:szCs w:val="28"/>
        </w:rPr>
        <w:t xml:space="preserve"> район Республики Башкортостан</w:t>
      </w:r>
      <w:r w:rsidRPr="0088358D">
        <w:rPr>
          <w:sz w:val="28"/>
          <w:szCs w:val="28"/>
        </w:rPr>
        <w:tab/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 xml:space="preserve">Михайлова С.В. - секретарь комиссии, управляющий делами администрации сельского поселения </w:t>
      </w:r>
      <w:proofErr w:type="spellStart"/>
      <w:r w:rsidRPr="0088358D">
        <w:rPr>
          <w:sz w:val="28"/>
          <w:szCs w:val="28"/>
        </w:rPr>
        <w:t>Кожай</w:t>
      </w:r>
      <w:proofErr w:type="spellEnd"/>
      <w:r w:rsidRPr="0088358D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88358D">
        <w:rPr>
          <w:sz w:val="28"/>
          <w:szCs w:val="28"/>
        </w:rPr>
        <w:t>Миякинский</w:t>
      </w:r>
      <w:proofErr w:type="spellEnd"/>
      <w:r w:rsidRPr="0088358D">
        <w:rPr>
          <w:sz w:val="28"/>
          <w:szCs w:val="28"/>
        </w:rPr>
        <w:t xml:space="preserve"> район Республики Башкортостан; 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58D">
        <w:rPr>
          <w:sz w:val="28"/>
          <w:szCs w:val="28"/>
        </w:rPr>
        <w:t>Члены комиссии: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8358D">
        <w:rPr>
          <w:sz w:val="28"/>
          <w:szCs w:val="28"/>
        </w:rPr>
        <w:t>Шурков</w:t>
      </w:r>
      <w:proofErr w:type="spellEnd"/>
      <w:r w:rsidRPr="0088358D">
        <w:rPr>
          <w:sz w:val="28"/>
          <w:szCs w:val="28"/>
        </w:rPr>
        <w:t xml:space="preserve"> Ю.Е. – директор МОБУ ООШ с. </w:t>
      </w:r>
      <w:proofErr w:type="spellStart"/>
      <w:r w:rsidRPr="0088358D">
        <w:rPr>
          <w:sz w:val="28"/>
          <w:szCs w:val="28"/>
        </w:rPr>
        <w:t>Кекен</w:t>
      </w:r>
      <w:proofErr w:type="spellEnd"/>
      <w:r w:rsidRPr="0088358D">
        <w:rPr>
          <w:sz w:val="28"/>
          <w:szCs w:val="28"/>
        </w:rPr>
        <w:t xml:space="preserve">-Васильевка </w:t>
      </w:r>
      <w:proofErr w:type="spellStart"/>
      <w:r w:rsidRPr="0088358D">
        <w:rPr>
          <w:sz w:val="28"/>
          <w:szCs w:val="28"/>
        </w:rPr>
        <w:t>Миякинского</w:t>
      </w:r>
      <w:proofErr w:type="spellEnd"/>
      <w:r w:rsidRPr="0088358D">
        <w:rPr>
          <w:sz w:val="28"/>
          <w:szCs w:val="28"/>
        </w:rPr>
        <w:t xml:space="preserve"> района Республики Башкортостан; </w:t>
      </w:r>
    </w:p>
    <w:p w:rsidR="0088358D" w:rsidRPr="0088358D" w:rsidRDefault="0088358D" w:rsidP="00883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8358D">
        <w:rPr>
          <w:sz w:val="28"/>
          <w:szCs w:val="28"/>
        </w:rPr>
        <w:t>Магадеев</w:t>
      </w:r>
      <w:proofErr w:type="spellEnd"/>
      <w:r w:rsidRPr="0088358D">
        <w:rPr>
          <w:sz w:val="28"/>
          <w:szCs w:val="28"/>
        </w:rPr>
        <w:t xml:space="preserve"> Г.М. – директор МОБУ ООШ с. </w:t>
      </w:r>
      <w:proofErr w:type="spellStart"/>
      <w:r w:rsidRPr="0088358D">
        <w:rPr>
          <w:sz w:val="28"/>
          <w:szCs w:val="28"/>
        </w:rPr>
        <w:t>Миякитамак</w:t>
      </w:r>
      <w:proofErr w:type="spellEnd"/>
      <w:r w:rsidRPr="0088358D">
        <w:rPr>
          <w:sz w:val="28"/>
          <w:szCs w:val="28"/>
        </w:rPr>
        <w:t xml:space="preserve"> </w:t>
      </w:r>
      <w:proofErr w:type="spellStart"/>
      <w:r w:rsidRPr="0088358D">
        <w:rPr>
          <w:sz w:val="28"/>
          <w:szCs w:val="28"/>
        </w:rPr>
        <w:t>Миякинского</w:t>
      </w:r>
      <w:proofErr w:type="spellEnd"/>
      <w:r w:rsidRPr="0088358D">
        <w:rPr>
          <w:sz w:val="28"/>
          <w:szCs w:val="28"/>
        </w:rPr>
        <w:t xml:space="preserve"> района Республики Башкортостан. </w:t>
      </w:r>
    </w:p>
    <w:p w:rsidR="0088358D" w:rsidRPr="0088358D" w:rsidRDefault="0088358D" w:rsidP="0088358D">
      <w:pPr>
        <w:ind w:firstLine="709"/>
        <w:jc w:val="both"/>
        <w:rPr>
          <w:spacing w:val="-8"/>
          <w:sz w:val="28"/>
          <w:szCs w:val="28"/>
        </w:rPr>
      </w:pPr>
    </w:p>
    <w:p w:rsidR="0088358D" w:rsidRPr="0088358D" w:rsidRDefault="0088358D" w:rsidP="0088358D">
      <w:pPr>
        <w:ind w:firstLine="709"/>
        <w:jc w:val="both"/>
        <w:rPr>
          <w:spacing w:val="-8"/>
          <w:sz w:val="28"/>
          <w:szCs w:val="28"/>
        </w:rPr>
      </w:pPr>
    </w:p>
    <w:p w:rsidR="0088358D" w:rsidRPr="0088358D" w:rsidRDefault="0088358D" w:rsidP="0088358D">
      <w:pPr>
        <w:ind w:firstLine="709"/>
        <w:jc w:val="both"/>
        <w:rPr>
          <w:spacing w:val="-8"/>
          <w:sz w:val="28"/>
          <w:szCs w:val="28"/>
        </w:rPr>
      </w:pPr>
    </w:p>
    <w:p w:rsidR="0088358D" w:rsidRPr="0088358D" w:rsidRDefault="0088358D" w:rsidP="0088358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88358D">
        <w:rPr>
          <w:spacing w:val="-8"/>
          <w:sz w:val="28"/>
          <w:szCs w:val="28"/>
        </w:rPr>
        <w:t>Управляющий делами                                                                                     С.В. Михайлова</w:t>
      </w:r>
    </w:p>
    <w:p w:rsidR="0088358D" w:rsidRPr="0088358D" w:rsidRDefault="0088358D" w:rsidP="0088358D">
      <w:pPr>
        <w:ind w:firstLine="709"/>
        <w:jc w:val="both"/>
        <w:rPr>
          <w:spacing w:val="-8"/>
          <w:sz w:val="28"/>
          <w:szCs w:val="28"/>
        </w:rPr>
      </w:pPr>
    </w:p>
    <w:p w:rsidR="00EB35A7" w:rsidRDefault="00EB35A7"/>
    <w:sectPr w:rsidR="00EB35A7" w:rsidSect="008835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4"/>
    <w:rsid w:val="001D2294"/>
    <w:rsid w:val="0088358D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4450</Words>
  <Characters>25365</Characters>
  <Application>Microsoft Office Word</Application>
  <DocSecurity>0</DocSecurity>
  <Lines>211</Lines>
  <Paragraphs>59</Paragraphs>
  <ScaleCrop>false</ScaleCrop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2022-05-21T17:20:00Z</dcterms:created>
  <dcterms:modified xsi:type="dcterms:W3CDTF">2022-05-21T17:22:00Z</dcterms:modified>
</cp:coreProperties>
</file>